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5F" w:rsidRPr="00AE00D6" w:rsidRDefault="00B3105F" w:rsidP="00AE00D6">
      <w:pPr>
        <w:jc w:val="right"/>
        <w:rPr>
          <w:rStyle w:val="SubtleEmphasis"/>
          <w:rFonts w:asciiTheme="minorHAnsi" w:hAnsiTheme="minorHAnsi" w:cstheme="minorHAnsi"/>
          <w:b/>
          <w:i w:val="0"/>
          <w:color w:val="auto"/>
          <w:sz w:val="22"/>
          <w:szCs w:val="22"/>
          <w:lang w:val="en-US"/>
        </w:rPr>
      </w:pPr>
      <w:r w:rsidRPr="00AE00D6"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 xml:space="preserve">Monaco, </w:t>
      </w:r>
      <w:r w:rsidR="00C10C1A"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>23</w:t>
      </w:r>
      <w:bookmarkStart w:id="0" w:name="_GoBack"/>
      <w:bookmarkEnd w:id="0"/>
      <w:r w:rsidR="00E1340B"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 xml:space="preserve"> July</w:t>
      </w:r>
      <w:r w:rsidRPr="00AE00D6"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 xml:space="preserve"> 201</w:t>
      </w:r>
      <w:r w:rsidR="00E1340B"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>8</w:t>
      </w:r>
    </w:p>
    <w:p w:rsidR="00E20CA9" w:rsidRPr="00AE00D6" w:rsidRDefault="001738E0" w:rsidP="00D5169E">
      <w:pPr>
        <w:pStyle w:val="Title"/>
        <w:spacing w:before="480" w:after="240"/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</w:pPr>
      <w:r w:rsidRPr="00AE00D6"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 xml:space="preserve">HSSC </w:t>
      </w:r>
      <w:r w:rsidR="00F25F96" w:rsidRPr="00AE00D6"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>LETTER</w:t>
      </w:r>
      <w:r w:rsidRPr="00AE00D6"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 xml:space="preserve"> </w:t>
      </w:r>
      <w:r w:rsidR="00F25F96" w:rsidRPr="00AE00D6"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>0</w:t>
      </w:r>
      <w:r w:rsidRPr="00AE00D6"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>1/201</w:t>
      </w:r>
      <w:r w:rsidR="00E1340B">
        <w:rPr>
          <w:rStyle w:val="SubtleEmphasis"/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>8</w:t>
      </w:r>
    </w:p>
    <w:p w:rsidR="00D5169E" w:rsidRDefault="004413A9" w:rsidP="00D5169E">
      <w:pPr>
        <w:autoSpaceDE w:val="0"/>
        <w:jc w:val="center"/>
        <w:rPr>
          <w:b/>
          <w:bCs/>
          <w:smallCaps/>
          <w:szCs w:val="22"/>
          <w:lang w:eastAsia="en-GB"/>
        </w:rPr>
      </w:pPr>
      <w:r>
        <w:rPr>
          <w:b/>
          <w:bCs/>
          <w:smallCaps/>
          <w:szCs w:val="22"/>
          <w:lang w:eastAsia="en-GB"/>
        </w:rPr>
        <w:t>New Editions of</w:t>
      </w:r>
      <w:r w:rsidR="00691105">
        <w:rPr>
          <w:b/>
          <w:bCs/>
          <w:smallCaps/>
          <w:szCs w:val="22"/>
          <w:lang w:eastAsia="en-GB"/>
        </w:rPr>
        <w:t xml:space="preserve"> </w:t>
      </w:r>
      <w:r w:rsidR="00D5169E" w:rsidRPr="00ED45EB">
        <w:rPr>
          <w:b/>
          <w:bCs/>
          <w:smallCaps/>
          <w:szCs w:val="22"/>
          <w:lang w:eastAsia="en-GB"/>
        </w:rPr>
        <w:t>IHO T</w:t>
      </w:r>
      <w:r w:rsidR="00691105">
        <w:rPr>
          <w:b/>
          <w:bCs/>
          <w:smallCaps/>
          <w:szCs w:val="22"/>
          <w:lang w:eastAsia="en-GB"/>
        </w:rPr>
        <w:t>echnical</w:t>
      </w:r>
      <w:r w:rsidR="00D5169E" w:rsidRPr="00ED45EB">
        <w:rPr>
          <w:b/>
          <w:bCs/>
          <w:smallCaps/>
          <w:szCs w:val="22"/>
          <w:lang w:eastAsia="en-GB"/>
        </w:rPr>
        <w:t xml:space="preserve"> </w:t>
      </w:r>
      <w:r w:rsidR="00691105">
        <w:rPr>
          <w:b/>
          <w:bCs/>
          <w:smallCaps/>
          <w:szCs w:val="22"/>
          <w:lang w:eastAsia="en-GB"/>
        </w:rPr>
        <w:t>Standards</w:t>
      </w:r>
    </w:p>
    <w:p w:rsidR="0098734A" w:rsidRDefault="00B3105F" w:rsidP="00E60EDA">
      <w:pPr>
        <w:spacing w:after="0"/>
        <w:ind w:left="-142" w:right="-159"/>
        <w:jc w:val="center"/>
        <w:rPr>
          <w:b/>
          <w:bCs/>
          <w:sz w:val="22"/>
          <w:szCs w:val="22"/>
          <w:lang w:eastAsia="en-GB"/>
        </w:rPr>
      </w:pPr>
      <w:r>
        <w:rPr>
          <w:b/>
          <w:bCs/>
          <w:sz w:val="22"/>
          <w:szCs w:val="22"/>
          <w:lang w:eastAsia="en-GB"/>
        </w:rPr>
        <w:t xml:space="preserve">Call for </w:t>
      </w:r>
      <w:r w:rsidR="00077759">
        <w:rPr>
          <w:b/>
          <w:bCs/>
          <w:sz w:val="22"/>
          <w:szCs w:val="22"/>
          <w:lang w:eastAsia="en-GB"/>
        </w:rPr>
        <w:t xml:space="preserve">approval </w:t>
      </w:r>
      <w:r>
        <w:rPr>
          <w:b/>
          <w:bCs/>
          <w:sz w:val="22"/>
          <w:szCs w:val="22"/>
          <w:lang w:eastAsia="en-GB"/>
        </w:rPr>
        <w:t>of:</w:t>
      </w:r>
    </w:p>
    <w:p w:rsidR="00B3105F" w:rsidRPr="00E60EDA" w:rsidRDefault="0098734A" w:rsidP="00E60EDA">
      <w:pPr>
        <w:pStyle w:val="ListParagraph"/>
        <w:numPr>
          <w:ilvl w:val="0"/>
          <w:numId w:val="9"/>
        </w:numPr>
        <w:spacing w:before="0" w:after="0"/>
        <w:ind w:right="-159"/>
        <w:contextualSpacing w:val="0"/>
        <w:jc w:val="center"/>
      </w:pPr>
      <w:r w:rsidRPr="00E60EDA">
        <w:rPr>
          <w:b/>
          <w:bCs/>
          <w:sz w:val="22"/>
          <w:szCs w:val="22"/>
          <w:lang w:eastAsia="en-GB"/>
        </w:rPr>
        <w:t xml:space="preserve">draft Edition </w:t>
      </w:r>
      <w:r w:rsidR="004413A9">
        <w:rPr>
          <w:b/>
          <w:bCs/>
          <w:sz w:val="22"/>
          <w:szCs w:val="22"/>
          <w:lang w:eastAsia="en-GB"/>
        </w:rPr>
        <w:t>4.0</w:t>
      </w:r>
      <w:r w:rsidR="00B3105F" w:rsidRPr="00E60EDA">
        <w:rPr>
          <w:b/>
          <w:bCs/>
          <w:sz w:val="22"/>
          <w:szCs w:val="22"/>
          <w:lang w:eastAsia="en-GB"/>
        </w:rPr>
        <w:t xml:space="preserve">.0 of </w:t>
      </w:r>
      <w:r w:rsidR="00B3105F">
        <w:rPr>
          <w:b/>
          <w:bCs/>
          <w:sz w:val="22"/>
          <w:szCs w:val="22"/>
          <w:lang w:eastAsia="en-GB"/>
        </w:rPr>
        <w:t>S-</w:t>
      </w:r>
      <w:r w:rsidR="004413A9">
        <w:rPr>
          <w:b/>
          <w:bCs/>
          <w:sz w:val="22"/>
          <w:szCs w:val="22"/>
          <w:lang w:eastAsia="en-GB"/>
        </w:rPr>
        <w:t>100</w:t>
      </w:r>
      <w:r w:rsidR="00B3105F">
        <w:rPr>
          <w:b/>
          <w:bCs/>
          <w:sz w:val="22"/>
          <w:szCs w:val="22"/>
          <w:lang w:eastAsia="en-GB"/>
        </w:rPr>
        <w:t xml:space="preserve"> </w:t>
      </w:r>
      <w:r w:rsidR="004413A9">
        <w:rPr>
          <w:b/>
          <w:bCs/>
          <w:sz w:val="22"/>
          <w:szCs w:val="22"/>
          <w:lang w:eastAsia="en-GB"/>
        </w:rPr>
        <w:t>–</w:t>
      </w:r>
      <w:r w:rsidR="00B3105F">
        <w:rPr>
          <w:b/>
          <w:bCs/>
          <w:sz w:val="22"/>
          <w:szCs w:val="22"/>
          <w:lang w:eastAsia="en-GB"/>
        </w:rPr>
        <w:t xml:space="preserve"> </w:t>
      </w:r>
      <w:r w:rsidR="004413A9">
        <w:rPr>
          <w:b/>
          <w:bCs/>
          <w:i/>
          <w:sz w:val="22"/>
          <w:szCs w:val="22"/>
          <w:lang w:eastAsia="en-GB"/>
        </w:rPr>
        <w:t>Universal Hydrographic Data Model</w:t>
      </w:r>
    </w:p>
    <w:p w:rsidR="00D5169E" w:rsidRPr="00D5169E" w:rsidRDefault="00B3105F" w:rsidP="004413A9">
      <w:pPr>
        <w:pStyle w:val="ListParagraph"/>
        <w:numPr>
          <w:ilvl w:val="0"/>
          <w:numId w:val="9"/>
        </w:numPr>
        <w:spacing w:before="0" w:after="0"/>
        <w:ind w:right="-159"/>
        <w:contextualSpacing w:val="0"/>
        <w:jc w:val="center"/>
      </w:pPr>
      <w:r>
        <w:rPr>
          <w:b/>
          <w:bCs/>
          <w:sz w:val="22"/>
          <w:szCs w:val="22"/>
          <w:lang w:eastAsia="en-GB"/>
        </w:rPr>
        <w:t xml:space="preserve">draft Edition </w:t>
      </w:r>
      <w:r w:rsidR="004413A9">
        <w:rPr>
          <w:b/>
          <w:bCs/>
          <w:sz w:val="22"/>
          <w:szCs w:val="22"/>
          <w:lang w:eastAsia="en-GB"/>
        </w:rPr>
        <w:t>2.0</w:t>
      </w:r>
      <w:r>
        <w:rPr>
          <w:b/>
          <w:bCs/>
          <w:sz w:val="22"/>
          <w:szCs w:val="22"/>
          <w:lang w:eastAsia="en-GB"/>
        </w:rPr>
        <w:t xml:space="preserve">.0 of </w:t>
      </w:r>
      <w:r w:rsidR="004413A9">
        <w:rPr>
          <w:b/>
          <w:bCs/>
          <w:sz w:val="22"/>
          <w:szCs w:val="22"/>
          <w:lang w:eastAsia="en-GB"/>
        </w:rPr>
        <w:t>S-102</w:t>
      </w:r>
      <w:r>
        <w:rPr>
          <w:b/>
          <w:bCs/>
          <w:sz w:val="22"/>
          <w:szCs w:val="22"/>
          <w:lang w:eastAsia="en-GB"/>
        </w:rPr>
        <w:t xml:space="preserve"> </w:t>
      </w:r>
      <w:r w:rsidR="004413A9">
        <w:rPr>
          <w:b/>
          <w:bCs/>
          <w:sz w:val="22"/>
          <w:szCs w:val="22"/>
          <w:lang w:eastAsia="en-GB"/>
        </w:rPr>
        <w:t>–</w:t>
      </w:r>
      <w:r>
        <w:rPr>
          <w:b/>
          <w:bCs/>
          <w:sz w:val="22"/>
          <w:szCs w:val="22"/>
          <w:lang w:eastAsia="en-GB"/>
        </w:rPr>
        <w:t xml:space="preserve"> </w:t>
      </w:r>
      <w:r w:rsidR="004413A9">
        <w:rPr>
          <w:b/>
          <w:bCs/>
          <w:i/>
          <w:sz w:val="22"/>
          <w:szCs w:val="22"/>
          <w:lang w:eastAsia="en-GB"/>
        </w:rPr>
        <w:t>Bathymetric Surface Product Specification</w:t>
      </w:r>
    </w:p>
    <w:p w:rsidR="006222E4" w:rsidRDefault="006222E4" w:rsidP="003F42CC">
      <w:pPr>
        <w:tabs>
          <w:tab w:val="left" w:pos="1701"/>
        </w:tabs>
        <w:ind w:left="2268" w:hanging="2268"/>
        <w:jc w:val="left"/>
        <w:rPr>
          <w:rFonts w:asciiTheme="minorHAnsi" w:hAnsiTheme="minorHAnsi" w:cstheme="minorHAnsi"/>
          <w:sz w:val="22"/>
          <w:szCs w:val="22"/>
        </w:rPr>
      </w:pPr>
    </w:p>
    <w:p w:rsidR="003F42CC" w:rsidRDefault="00E20CA9" w:rsidP="003F42CC">
      <w:pPr>
        <w:tabs>
          <w:tab w:val="left" w:pos="1701"/>
        </w:tabs>
        <w:ind w:left="2268" w:hanging="2268"/>
        <w:jc w:val="left"/>
        <w:rPr>
          <w:rFonts w:asciiTheme="minorHAnsi" w:hAnsiTheme="minorHAnsi" w:cstheme="minorHAnsi"/>
          <w:sz w:val="22"/>
          <w:szCs w:val="22"/>
        </w:rPr>
      </w:pPr>
      <w:r w:rsidRPr="00040004">
        <w:rPr>
          <w:rFonts w:asciiTheme="minorHAnsi" w:hAnsiTheme="minorHAnsi" w:cstheme="minorHAnsi"/>
          <w:sz w:val="22"/>
          <w:szCs w:val="22"/>
        </w:rPr>
        <w:t>Reference</w:t>
      </w:r>
      <w:r w:rsidR="001738E0">
        <w:rPr>
          <w:rFonts w:asciiTheme="minorHAnsi" w:hAnsiTheme="minorHAnsi" w:cstheme="minorHAnsi"/>
          <w:sz w:val="22"/>
          <w:szCs w:val="22"/>
        </w:rPr>
        <w:t>s</w:t>
      </w:r>
      <w:r w:rsidR="003F42CC">
        <w:rPr>
          <w:rFonts w:asciiTheme="minorHAnsi" w:hAnsiTheme="minorHAnsi" w:cstheme="minorHAnsi"/>
          <w:sz w:val="22"/>
          <w:szCs w:val="22"/>
        </w:rPr>
        <w:t>:</w:t>
      </w:r>
    </w:p>
    <w:p w:rsidR="00FD6CB5" w:rsidRPr="008A5B10" w:rsidRDefault="008A5B10" w:rsidP="008A5B10">
      <w:pPr>
        <w:ind w:left="567" w:hanging="567"/>
        <w:rPr>
          <w:rFonts w:cstheme="minorHAnsi"/>
          <w:i/>
          <w:sz w:val="22"/>
          <w:szCs w:val="22"/>
        </w:rPr>
      </w:pPr>
      <w:r w:rsidRPr="008A5B10">
        <w:rPr>
          <w:rFonts w:asciiTheme="minorHAnsi" w:hAnsiTheme="minorHAnsi" w:cstheme="minorHAnsi"/>
          <w:sz w:val="22"/>
          <w:szCs w:val="22"/>
        </w:rPr>
        <w:t>A.</w:t>
      </w:r>
      <w:r>
        <w:rPr>
          <w:rFonts w:cstheme="minorHAnsi"/>
          <w:sz w:val="22"/>
          <w:szCs w:val="22"/>
        </w:rPr>
        <w:tab/>
      </w:r>
      <w:r w:rsidR="00FD6CB5" w:rsidRPr="008A5B10">
        <w:rPr>
          <w:rFonts w:cstheme="minorHAnsi"/>
          <w:sz w:val="22"/>
          <w:szCs w:val="22"/>
        </w:rPr>
        <w:t xml:space="preserve">HSSC10-05.1A Rev 3 – </w:t>
      </w:r>
      <w:r w:rsidR="00FD6CB5" w:rsidRPr="008A5B10">
        <w:rPr>
          <w:rFonts w:cstheme="minorHAnsi"/>
          <w:i/>
          <w:sz w:val="22"/>
          <w:szCs w:val="22"/>
        </w:rPr>
        <w:t>Report and Recommendations of S-100WG (Explanatory Note and Presentation)</w:t>
      </w:r>
    </w:p>
    <w:p w:rsidR="008A5B10" w:rsidRPr="008A5B10" w:rsidRDefault="008A5B10" w:rsidP="008A5B10">
      <w:pPr>
        <w:ind w:left="567" w:hanging="567"/>
      </w:pPr>
      <w:r>
        <w:t>B.</w:t>
      </w:r>
      <w:r>
        <w:tab/>
      </w:r>
      <w:r>
        <w:rPr>
          <w:rFonts w:asciiTheme="minorHAnsi" w:hAnsiTheme="minorHAnsi" w:cstheme="minorHAnsi"/>
          <w:i/>
          <w:sz w:val="22"/>
          <w:szCs w:val="22"/>
        </w:rPr>
        <w:t>List of Decisions and Actions Arising from HSSC-10</w:t>
      </w:r>
    </w:p>
    <w:p w:rsidR="00B3105F" w:rsidRDefault="008A5B10" w:rsidP="00E60EDA">
      <w:p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3105F">
        <w:rPr>
          <w:rFonts w:asciiTheme="minorHAnsi" w:hAnsiTheme="minorHAnsi" w:cstheme="minorHAnsi"/>
          <w:sz w:val="22"/>
          <w:szCs w:val="22"/>
        </w:rPr>
        <w:t>.</w:t>
      </w:r>
      <w:r w:rsidR="00B3105F">
        <w:rPr>
          <w:rFonts w:asciiTheme="minorHAnsi" w:hAnsiTheme="minorHAnsi" w:cstheme="minorHAnsi"/>
          <w:sz w:val="22"/>
          <w:szCs w:val="22"/>
        </w:rPr>
        <w:tab/>
        <w:t xml:space="preserve">IHO CL </w:t>
      </w:r>
      <w:r w:rsidR="00E230D8">
        <w:rPr>
          <w:rFonts w:asciiTheme="minorHAnsi" w:hAnsiTheme="minorHAnsi" w:cstheme="minorHAnsi"/>
          <w:sz w:val="22"/>
          <w:szCs w:val="22"/>
        </w:rPr>
        <w:t>15</w:t>
      </w:r>
      <w:r w:rsidR="00B3105F">
        <w:rPr>
          <w:rFonts w:asciiTheme="minorHAnsi" w:hAnsiTheme="minorHAnsi" w:cstheme="minorHAnsi"/>
          <w:sz w:val="22"/>
          <w:szCs w:val="22"/>
        </w:rPr>
        <w:t>/201</w:t>
      </w:r>
      <w:r w:rsidR="00E230D8">
        <w:rPr>
          <w:rFonts w:asciiTheme="minorHAnsi" w:hAnsiTheme="minorHAnsi" w:cstheme="minorHAnsi"/>
          <w:sz w:val="22"/>
          <w:szCs w:val="22"/>
        </w:rPr>
        <w:t>8</w:t>
      </w:r>
      <w:r w:rsidR="00B3105F">
        <w:rPr>
          <w:rFonts w:asciiTheme="minorHAnsi" w:hAnsiTheme="minorHAnsi" w:cstheme="minorHAnsi"/>
          <w:sz w:val="22"/>
          <w:szCs w:val="22"/>
        </w:rPr>
        <w:t xml:space="preserve"> dated </w:t>
      </w:r>
      <w:r w:rsidR="00E230D8">
        <w:rPr>
          <w:rFonts w:asciiTheme="minorHAnsi" w:hAnsiTheme="minorHAnsi" w:cstheme="minorHAnsi"/>
          <w:sz w:val="22"/>
          <w:szCs w:val="22"/>
        </w:rPr>
        <w:t>08 February</w:t>
      </w:r>
      <w:r w:rsidR="00E60EDA">
        <w:rPr>
          <w:rFonts w:asciiTheme="minorHAnsi" w:hAnsiTheme="minorHAnsi" w:cstheme="minorHAnsi"/>
          <w:sz w:val="22"/>
          <w:szCs w:val="22"/>
        </w:rPr>
        <w:t xml:space="preserve"> </w:t>
      </w:r>
      <w:r w:rsidR="00E230D8">
        <w:rPr>
          <w:rFonts w:asciiTheme="minorHAnsi" w:hAnsiTheme="minorHAnsi" w:cstheme="minorHAnsi"/>
          <w:sz w:val="22"/>
          <w:szCs w:val="22"/>
        </w:rPr>
        <w:t>–</w:t>
      </w:r>
      <w:r w:rsidR="00E60EDA">
        <w:rPr>
          <w:rFonts w:asciiTheme="minorHAnsi" w:hAnsiTheme="minorHAnsi" w:cstheme="minorHAnsi"/>
          <w:sz w:val="22"/>
          <w:szCs w:val="22"/>
        </w:rPr>
        <w:t xml:space="preserve"> </w:t>
      </w:r>
      <w:r w:rsidR="00E230D8">
        <w:rPr>
          <w:rFonts w:asciiTheme="minorHAnsi" w:hAnsiTheme="minorHAnsi" w:cstheme="minorHAnsi"/>
          <w:i/>
          <w:sz w:val="22"/>
          <w:szCs w:val="22"/>
        </w:rPr>
        <w:t>Continuation of the Adoption Process of HSSC and IRCC Recommendations</w:t>
      </w:r>
    </w:p>
    <w:p w:rsidR="006222E4" w:rsidRDefault="006222E4" w:rsidP="00E05A01">
      <w:pPr>
        <w:keepNext/>
        <w:rPr>
          <w:rFonts w:asciiTheme="minorHAnsi" w:hAnsiTheme="minorHAnsi" w:cstheme="minorHAnsi"/>
          <w:sz w:val="22"/>
          <w:szCs w:val="22"/>
        </w:rPr>
      </w:pPr>
    </w:p>
    <w:p w:rsidR="000638BC" w:rsidRPr="000638BC" w:rsidRDefault="00E20CA9" w:rsidP="00E05A01">
      <w:pPr>
        <w:keepNext/>
        <w:rPr>
          <w:rFonts w:asciiTheme="minorHAnsi" w:hAnsiTheme="minorHAnsi" w:cstheme="minorHAnsi"/>
          <w:sz w:val="22"/>
          <w:szCs w:val="22"/>
        </w:rPr>
      </w:pPr>
      <w:r w:rsidRPr="00040004">
        <w:rPr>
          <w:rFonts w:asciiTheme="minorHAnsi" w:hAnsiTheme="minorHAnsi" w:cstheme="minorHAnsi"/>
          <w:sz w:val="22"/>
          <w:szCs w:val="22"/>
        </w:rPr>
        <w:t xml:space="preserve">Dear </w:t>
      </w:r>
      <w:r w:rsidR="00691105">
        <w:rPr>
          <w:rFonts w:asciiTheme="minorHAnsi" w:hAnsiTheme="minorHAnsi" w:cstheme="minorHAnsi"/>
          <w:sz w:val="22"/>
          <w:szCs w:val="22"/>
        </w:rPr>
        <w:t>Colleagues</w:t>
      </w:r>
      <w:r w:rsidRPr="00040004">
        <w:rPr>
          <w:rFonts w:asciiTheme="minorHAnsi" w:hAnsiTheme="minorHAnsi" w:cstheme="minorHAnsi"/>
          <w:sz w:val="22"/>
          <w:szCs w:val="22"/>
        </w:rPr>
        <w:t>,</w:t>
      </w:r>
    </w:p>
    <w:p w:rsidR="007E5CDE" w:rsidRDefault="00FD6CB5" w:rsidP="00E05A01">
      <w:pPr>
        <w:pStyle w:val="ListParagraph"/>
        <w:keepNext/>
        <w:numPr>
          <w:ilvl w:val="0"/>
          <w:numId w:val="10"/>
        </w:numPr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At its 10</w:t>
      </w:r>
      <w:r w:rsidRPr="00FD6CB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C67D7A">
        <w:rPr>
          <w:sz w:val="22"/>
          <w:szCs w:val="22"/>
        </w:rPr>
        <w:t>meeting (</w:t>
      </w:r>
      <w:r w:rsidR="00DF1F2E">
        <w:rPr>
          <w:sz w:val="22"/>
          <w:szCs w:val="22"/>
        </w:rPr>
        <w:t xml:space="preserve">HSSC-10 – </w:t>
      </w:r>
      <w:r w:rsidR="00C67D7A">
        <w:rPr>
          <w:sz w:val="22"/>
          <w:szCs w:val="22"/>
        </w:rPr>
        <w:t>May 2018)</w:t>
      </w:r>
      <w:r>
        <w:rPr>
          <w:sz w:val="22"/>
          <w:szCs w:val="22"/>
        </w:rPr>
        <w:t xml:space="preserve"> the HSSC</w:t>
      </w:r>
      <w:r w:rsidR="00E53F9F">
        <w:rPr>
          <w:sz w:val="22"/>
          <w:szCs w:val="22"/>
        </w:rPr>
        <w:t xml:space="preserve"> considered proposals from the S-100WG to progress by correspondence the approval process for New Editions of publications S-100 – </w:t>
      </w:r>
      <w:r w:rsidR="00043733">
        <w:rPr>
          <w:i/>
          <w:sz w:val="22"/>
          <w:szCs w:val="22"/>
        </w:rPr>
        <w:t>Universal</w:t>
      </w:r>
      <w:r w:rsidR="00E53F9F">
        <w:rPr>
          <w:i/>
          <w:sz w:val="22"/>
          <w:szCs w:val="22"/>
        </w:rPr>
        <w:t xml:space="preserve"> Hydrographic Data Model</w:t>
      </w:r>
      <w:r w:rsidR="00E53F9F">
        <w:rPr>
          <w:sz w:val="22"/>
          <w:szCs w:val="22"/>
        </w:rPr>
        <w:t xml:space="preserve"> (Edition 4.0.0)</w:t>
      </w:r>
      <w:r w:rsidR="00043733">
        <w:rPr>
          <w:sz w:val="22"/>
          <w:szCs w:val="22"/>
        </w:rPr>
        <w:t xml:space="preserve">; and S-102 – </w:t>
      </w:r>
      <w:r w:rsidR="00043733">
        <w:rPr>
          <w:i/>
          <w:sz w:val="22"/>
          <w:szCs w:val="22"/>
        </w:rPr>
        <w:t>Bathymetric Surface Product Specification</w:t>
      </w:r>
      <w:r w:rsidR="00043733">
        <w:rPr>
          <w:sz w:val="22"/>
          <w:szCs w:val="22"/>
        </w:rPr>
        <w:t xml:space="preserve"> (Edition 2.0.0) (see Reference A).</w:t>
      </w:r>
    </w:p>
    <w:p w:rsidR="00B75BBA" w:rsidRPr="00B75BBA" w:rsidRDefault="00B75BBA" w:rsidP="00B75BBA">
      <w:pPr>
        <w:pStyle w:val="ListParagraph"/>
        <w:ind w:left="0"/>
        <w:contextualSpacing w:val="0"/>
        <w:rPr>
          <w:b/>
          <w:sz w:val="23"/>
          <w:szCs w:val="23"/>
        </w:rPr>
      </w:pPr>
      <w:r w:rsidRPr="00B75BBA">
        <w:rPr>
          <w:b/>
          <w:sz w:val="22"/>
          <w:szCs w:val="22"/>
        </w:rPr>
        <w:t>S-</w:t>
      </w:r>
      <w:r w:rsidR="00043733">
        <w:rPr>
          <w:b/>
          <w:sz w:val="22"/>
          <w:szCs w:val="22"/>
        </w:rPr>
        <w:t>100</w:t>
      </w:r>
      <w:r w:rsidRPr="00B75BBA">
        <w:rPr>
          <w:b/>
          <w:sz w:val="22"/>
          <w:szCs w:val="22"/>
        </w:rPr>
        <w:t xml:space="preserve"> - </w:t>
      </w:r>
      <w:r w:rsidR="00043733">
        <w:rPr>
          <w:b/>
          <w:bCs/>
          <w:i/>
          <w:sz w:val="22"/>
          <w:szCs w:val="22"/>
          <w:lang w:eastAsia="en-GB"/>
        </w:rPr>
        <w:t>Universal Hydrographic Data Model</w:t>
      </w:r>
    </w:p>
    <w:p w:rsidR="00346F89" w:rsidRDefault="00346F89" w:rsidP="00346F89">
      <w:pPr>
        <w:pStyle w:val="ListParagraph"/>
        <w:numPr>
          <w:ilvl w:val="0"/>
          <w:numId w:val="10"/>
        </w:numPr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As part of its permanent task “</w:t>
      </w:r>
      <w:r w:rsidRPr="009139C8">
        <w:rPr>
          <w:sz w:val="22"/>
          <w:szCs w:val="22"/>
        </w:rPr>
        <w:t xml:space="preserve">Maintain </w:t>
      </w:r>
      <w:r>
        <w:rPr>
          <w:sz w:val="22"/>
          <w:szCs w:val="22"/>
        </w:rPr>
        <w:t>and extend S-100 ‘Universal Hydrographic data Model’”, the S-100WG has considered a number of proposed revisions and extensions to Edition 3.0.0</w:t>
      </w:r>
      <w:r w:rsidR="00D67C96">
        <w:rPr>
          <w:sz w:val="22"/>
          <w:szCs w:val="22"/>
        </w:rPr>
        <w:t xml:space="preserve"> in order to </w:t>
      </w:r>
      <w:r w:rsidR="00876438">
        <w:rPr>
          <w:sz w:val="22"/>
          <w:szCs w:val="22"/>
        </w:rPr>
        <w:t xml:space="preserve">apply </w:t>
      </w:r>
      <w:r w:rsidR="00D67C96">
        <w:rPr>
          <w:sz w:val="22"/>
          <w:szCs w:val="22"/>
        </w:rPr>
        <w:t>correct</w:t>
      </w:r>
      <w:r w:rsidR="00876438">
        <w:rPr>
          <w:sz w:val="22"/>
          <w:szCs w:val="22"/>
        </w:rPr>
        <w:t>ions</w:t>
      </w:r>
      <w:r w:rsidR="00D67C96">
        <w:rPr>
          <w:sz w:val="22"/>
          <w:szCs w:val="22"/>
        </w:rPr>
        <w:t xml:space="preserve"> </w:t>
      </w:r>
      <w:r w:rsidR="00876438">
        <w:rPr>
          <w:sz w:val="22"/>
          <w:szCs w:val="22"/>
        </w:rPr>
        <w:t xml:space="preserve">to </w:t>
      </w:r>
      <w:r w:rsidR="00D67C96">
        <w:rPr>
          <w:sz w:val="22"/>
          <w:szCs w:val="22"/>
        </w:rPr>
        <w:t xml:space="preserve">the publication and extend the </w:t>
      </w:r>
      <w:r w:rsidR="00876438">
        <w:rPr>
          <w:sz w:val="22"/>
          <w:szCs w:val="22"/>
        </w:rPr>
        <w:t xml:space="preserve">S-100 </w:t>
      </w:r>
      <w:r w:rsidR="00D67C96">
        <w:rPr>
          <w:sz w:val="22"/>
          <w:szCs w:val="22"/>
        </w:rPr>
        <w:t>framework so as to cater for emerging requirements</w:t>
      </w:r>
      <w:r w:rsidRPr="006155AE">
        <w:rPr>
          <w:sz w:val="22"/>
          <w:szCs w:val="22"/>
        </w:rPr>
        <w:t>.</w:t>
      </w:r>
      <w:r w:rsidR="00595AAB">
        <w:rPr>
          <w:sz w:val="22"/>
          <w:szCs w:val="22"/>
        </w:rPr>
        <w:t xml:space="preserve">  At its 3</w:t>
      </w:r>
      <w:r w:rsidR="00595AAB" w:rsidRPr="00595AAB">
        <w:rPr>
          <w:sz w:val="22"/>
          <w:szCs w:val="22"/>
          <w:vertAlign w:val="superscript"/>
        </w:rPr>
        <w:t>rd</w:t>
      </w:r>
      <w:r w:rsidR="00595AAB">
        <w:rPr>
          <w:sz w:val="22"/>
          <w:szCs w:val="22"/>
        </w:rPr>
        <w:t xml:space="preserve"> meeting (April 2018), the S-100WG endorsed the </w:t>
      </w:r>
      <w:r w:rsidR="00032492">
        <w:rPr>
          <w:sz w:val="22"/>
          <w:szCs w:val="22"/>
        </w:rPr>
        <w:t xml:space="preserve">preparation of the New Edition in accordance with the </w:t>
      </w:r>
      <w:r w:rsidR="00A54FB0">
        <w:rPr>
          <w:sz w:val="22"/>
          <w:szCs w:val="22"/>
        </w:rPr>
        <w:t xml:space="preserve">publication </w:t>
      </w:r>
      <w:r w:rsidR="00032492">
        <w:rPr>
          <w:sz w:val="22"/>
          <w:szCs w:val="22"/>
        </w:rPr>
        <w:t xml:space="preserve">timeline </w:t>
      </w:r>
      <w:r w:rsidR="003564BE">
        <w:rPr>
          <w:sz w:val="22"/>
          <w:szCs w:val="22"/>
        </w:rPr>
        <w:t xml:space="preserve">as </w:t>
      </w:r>
      <w:r w:rsidR="00032492">
        <w:rPr>
          <w:sz w:val="22"/>
          <w:szCs w:val="22"/>
        </w:rPr>
        <w:t>outlined in Reference A</w:t>
      </w:r>
      <w:r w:rsidR="003564BE">
        <w:rPr>
          <w:sz w:val="22"/>
          <w:szCs w:val="22"/>
        </w:rPr>
        <w:t xml:space="preserve">.  </w:t>
      </w:r>
      <w:r w:rsidR="00DF1F2E">
        <w:rPr>
          <w:sz w:val="22"/>
          <w:szCs w:val="22"/>
        </w:rPr>
        <w:t xml:space="preserve">However, due to the limited time </w:t>
      </w:r>
      <w:r w:rsidR="00A03060">
        <w:rPr>
          <w:sz w:val="22"/>
          <w:szCs w:val="22"/>
        </w:rPr>
        <w:t>available between S-100WG-3 and HSSC-10, the New Edition would not be completed before the HSSC-10 meeting</w:t>
      </w:r>
      <w:r w:rsidR="00DA7EFB">
        <w:rPr>
          <w:sz w:val="22"/>
          <w:szCs w:val="22"/>
        </w:rPr>
        <w:t>.</w:t>
      </w:r>
    </w:p>
    <w:p w:rsidR="00FC133B" w:rsidRPr="00B75BBA" w:rsidRDefault="00DF1F2E" w:rsidP="009139C8">
      <w:pPr>
        <w:pStyle w:val="ListParagraph"/>
        <w:numPr>
          <w:ilvl w:val="0"/>
          <w:numId w:val="10"/>
        </w:numPr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At HSSC-10</w:t>
      </w:r>
      <w:r w:rsidR="00A54FB0">
        <w:rPr>
          <w:sz w:val="22"/>
          <w:szCs w:val="22"/>
        </w:rPr>
        <w:t xml:space="preserve"> the publication timeline was approved, with </w:t>
      </w:r>
      <w:r w:rsidR="00C11935">
        <w:rPr>
          <w:sz w:val="22"/>
          <w:szCs w:val="22"/>
        </w:rPr>
        <w:t xml:space="preserve">draft New Edition of S-100 to be submitted to the HSSC for endorsement by correspondence in accordance with this timeline (Reference B, Action HSSC10/08).  </w:t>
      </w:r>
      <w:r w:rsidR="003564BE">
        <w:rPr>
          <w:sz w:val="22"/>
          <w:szCs w:val="22"/>
        </w:rPr>
        <w:t>The draft Edition 4.0.0 prepared by the S-100WG is now available for the consideration and subsequent approval of the HSSC.</w:t>
      </w:r>
    </w:p>
    <w:p w:rsidR="009139C8" w:rsidRPr="009139C8" w:rsidRDefault="009139C8" w:rsidP="00EF1686">
      <w:pPr>
        <w:keepNext/>
        <w:keepLines/>
        <w:rPr>
          <w:b/>
          <w:sz w:val="22"/>
          <w:szCs w:val="22"/>
        </w:rPr>
      </w:pPr>
      <w:r w:rsidRPr="009139C8">
        <w:rPr>
          <w:b/>
          <w:sz w:val="22"/>
          <w:szCs w:val="22"/>
        </w:rPr>
        <w:lastRenderedPageBreak/>
        <w:t>S-</w:t>
      </w:r>
      <w:r w:rsidR="00EF1686">
        <w:rPr>
          <w:b/>
          <w:sz w:val="22"/>
          <w:szCs w:val="22"/>
        </w:rPr>
        <w:t>102</w:t>
      </w:r>
      <w:r w:rsidRPr="009139C8">
        <w:rPr>
          <w:b/>
          <w:sz w:val="22"/>
          <w:szCs w:val="22"/>
        </w:rPr>
        <w:t xml:space="preserve"> - </w:t>
      </w:r>
      <w:r w:rsidR="00EF1686">
        <w:rPr>
          <w:b/>
          <w:bCs/>
          <w:i/>
          <w:sz w:val="22"/>
          <w:szCs w:val="22"/>
          <w:lang w:eastAsia="en-GB"/>
        </w:rPr>
        <w:t>Bathymetric Surface Product Specification</w:t>
      </w:r>
    </w:p>
    <w:p w:rsidR="009139C8" w:rsidRDefault="009139C8" w:rsidP="006155AE">
      <w:pPr>
        <w:pStyle w:val="ListParagraph"/>
        <w:numPr>
          <w:ilvl w:val="0"/>
          <w:numId w:val="10"/>
        </w:numPr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As part of its permanent task “</w:t>
      </w:r>
      <w:r w:rsidR="004D7BF1" w:rsidRPr="004D7BF1">
        <w:rPr>
          <w:sz w:val="22"/>
          <w:szCs w:val="22"/>
          <w:lang w:val="en-US"/>
        </w:rPr>
        <w:t>Supervise/Advise and support the development and maintenance of S-100-based product specifications</w:t>
      </w:r>
      <w:r>
        <w:rPr>
          <w:sz w:val="22"/>
          <w:szCs w:val="22"/>
        </w:rPr>
        <w:t xml:space="preserve">”, the </w:t>
      </w:r>
      <w:r w:rsidR="00EF1686">
        <w:rPr>
          <w:sz w:val="22"/>
          <w:szCs w:val="22"/>
        </w:rPr>
        <w:t>S-100WG</w:t>
      </w:r>
      <w:r>
        <w:rPr>
          <w:sz w:val="22"/>
          <w:szCs w:val="22"/>
        </w:rPr>
        <w:t xml:space="preserve"> </w:t>
      </w:r>
      <w:r w:rsidR="00BA1D81">
        <w:rPr>
          <w:sz w:val="22"/>
          <w:szCs w:val="22"/>
        </w:rPr>
        <w:t xml:space="preserve">has overseen the development of S-102 – </w:t>
      </w:r>
      <w:r w:rsidR="00BA1D81">
        <w:rPr>
          <w:i/>
          <w:sz w:val="22"/>
          <w:szCs w:val="22"/>
        </w:rPr>
        <w:t>Bathymetric Surface Product Specification</w:t>
      </w:r>
      <w:r w:rsidR="00BA1D81">
        <w:rPr>
          <w:sz w:val="22"/>
          <w:szCs w:val="22"/>
        </w:rPr>
        <w:t xml:space="preserve"> under a dedicated Project Team (S-102PT)</w:t>
      </w:r>
      <w:r w:rsidR="006155AE">
        <w:rPr>
          <w:sz w:val="22"/>
          <w:szCs w:val="22"/>
        </w:rPr>
        <w:t xml:space="preserve">.  </w:t>
      </w:r>
      <w:r w:rsidR="00BA1D81">
        <w:rPr>
          <w:sz w:val="22"/>
          <w:szCs w:val="22"/>
        </w:rPr>
        <w:t>The preparation of a new Edition 2.0.0 of S-102 has been progressed by the S-102PT in order to resolve a number of issues with Edition 1.0.0 that had been identified by stakeholders</w:t>
      </w:r>
      <w:r w:rsidR="00650C45">
        <w:rPr>
          <w:sz w:val="22"/>
          <w:szCs w:val="22"/>
        </w:rPr>
        <w:t>.  At its 3</w:t>
      </w:r>
      <w:r w:rsidR="00650C45" w:rsidRPr="00595AAB">
        <w:rPr>
          <w:sz w:val="22"/>
          <w:szCs w:val="22"/>
          <w:vertAlign w:val="superscript"/>
        </w:rPr>
        <w:t>rd</w:t>
      </w:r>
      <w:r w:rsidR="00650C45">
        <w:rPr>
          <w:sz w:val="22"/>
          <w:szCs w:val="22"/>
        </w:rPr>
        <w:t xml:space="preserve"> meeting (April 2018), the S-100WG endorsed the preparation of the New Edition in accordance with a publication timeline similar to that outlined for S-100 Edition 4.0.0 (see Reference A).</w:t>
      </w:r>
      <w:r w:rsidR="00DA7EFB">
        <w:rPr>
          <w:sz w:val="22"/>
          <w:szCs w:val="22"/>
        </w:rPr>
        <w:t xml:space="preserve">  However, at the time of the HSSC-10 meeting the draft was undergoing a final stakeholder review for any final editorial amendments required.</w:t>
      </w:r>
    </w:p>
    <w:p w:rsidR="005A46EA" w:rsidRPr="009139C8" w:rsidRDefault="00650C45" w:rsidP="00722178">
      <w:pPr>
        <w:pStyle w:val="ListParagraph"/>
        <w:numPr>
          <w:ilvl w:val="0"/>
          <w:numId w:val="10"/>
        </w:numPr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At HSSC-10 the publication timeline was approved, with draft New Edition of S-10</w:t>
      </w:r>
      <w:r w:rsidR="00DA7EFB">
        <w:rPr>
          <w:sz w:val="22"/>
          <w:szCs w:val="22"/>
        </w:rPr>
        <w:t>2</w:t>
      </w:r>
      <w:r>
        <w:rPr>
          <w:sz w:val="22"/>
          <w:szCs w:val="22"/>
        </w:rPr>
        <w:t xml:space="preserve"> to be submitted to the HSSC for endorsement by correspondence in accordance with this timeline (Reference B, Action HSSC10/</w:t>
      </w:r>
      <w:r w:rsidR="00DA7EFB">
        <w:rPr>
          <w:sz w:val="22"/>
          <w:szCs w:val="22"/>
        </w:rPr>
        <w:t>13</w:t>
      </w:r>
      <w:r>
        <w:rPr>
          <w:sz w:val="22"/>
          <w:szCs w:val="22"/>
        </w:rPr>
        <w:t xml:space="preserve">).  The draft Edition </w:t>
      </w:r>
      <w:r w:rsidR="00DA7EFB">
        <w:rPr>
          <w:sz w:val="22"/>
          <w:szCs w:val="22"/>
        </w:rPr>
        <w:t>2</w:t>
      </w:r>
      <w:r>
        <w:rPr>
          <w:sz w:val="22"/>
          <w:szCs w:val="22"/>
        </w:rPr>
        <w:t>.0.0 prepared by the S-10</w:t>
      </w:r>
      <w:r w:rsidR="00DA7EFB">
        <w:rPr>
          <w:sz w:val="22"/>
          <w:szCs w:val="22"/>
        </w:rPr>
        <w:t>2PT, and endorsed by the S-100WG,</w:t>
      </w:r>
      <w:r>
        <w:rPr>
          <w:sz w:val="22"/>
          <w:szCs w:val="22"/>
        </w:rPr>
        <w:t xml:space="preserve"> is now available for the consideration and subsequent approval of the HSSC.</w:t>
      </w:r>
    </w:p>
    <w:p w:rsidR="00E8770D" w:rsidRPr="00E8770D" w:rsidRDefault="00E8770D" w:rsidP="00392E8C">
      <w:pPr>
        <w:rPr>
          <w:b/>
          <w:sz w:val="22"/>
          <w:szCs w:val="22"/>
        </w:rPr>
      </w:pPr>
      <w:r w:rsidRPr="00E8770D">
        <w:rPr>
          <w:b/>
          <w:sz w:val="22"/>
          <w:szCs w:val="22"/>
        </w:rPr>
        <w:t>Action requested</w:t>
      </w:r>
    </w:p>
    <w:p w:rsidR="00DA7EFB" w:rsidRDefault="00954675" w:rsidP="00AE4730">
      <w:pPr>
        <w:pStyle w:val="ListParagraph"/>
        <w:numPr>
          <w:ilvl w:val="0"/>
          <w:numId w:val="10"/>
        </w:numPr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In accordance with the decision to retain</w:t>
      </w:r>
      <w:r w:rsidRPr="00954675">
        <w:rPr>
          <w:sz w:val="22"/>
          <w:szCs w:val="22"/>
        </w:rPr>
        <w:t>, until the 2nd Session of the Assembly (A-2), the adoption process of the recommendations made by HSSC and IRCC that was in force before the establishment of the Council</w:t>
      </w:r>
      <w:r w:rsidR="00C816B2">
        <w:rPr>
          <w:sz w:val="22"/>
          <w:szCs w:val="22"/>
        </w:rPr>
        <w:t xml:space="preserve"> (see Reference C)</w:t>
      </w:r>
      <w:r>
        <w:rPr>
          <w:sz w:val="22"/>
          <w:szCs w:val="22"/>
        </w:rPr>
        <w:t xml:space="preserve">, the HSSC </w:t>
      </w:r>
      <w:r w:rsidR="00C816B2">
        <w:rPr>
          <w:sz w:val="22"/>
          <w:szCs w:val="22"/>
        </w:rPr>
        <w:t xml:space="preserve">may </w:t>
      </w:r>
      <w:r w:rsidR="00625D48">
        <w:rPr>
          <w:sz w:val="22"/>
          <w:szCs w:val="22"/>
        </w:rPr>
        <w:t xml:space="preserve">endorse new versions of standards and publications </w:t>
      </w:r>
      <w:r w:rsidR="00162148">
        <w:rPr>
          <w:sz w:val="22"/>
          <w:szCs w:val="22"/>
        </w:rPr>
        <w:t>under</w:t>
      </w:r>
      <w:r w:rsidR="00625D48">
        <w:rPr>
          <w:sz w:val="22"/>
          <w:szCs w:val="22"/>
        </w:rPr>
        <w:t xml:space="preserve"> its remit to proceed directly to Member States for adoption</w:t>
      </w:r>
      <w:r w:rsidRPr="00954675">
        <w:rPr>
          <w:sz w:val="22"/>
          <w:szCs w:val="22"/>
        </w:rPr>
        <w:t>.</w:t>
      </w:r>
    </w:p>
    <w:p w:rsidR="00C647F3" w:rsidRPr="00C768E3" w:rsidRDefault="00A33B8B" w:rsidP="00AE4730">
      <w:pPr>
        <w:pStyle w:val="ListParagraph"/>
        <w:numPr>
          <w:ilvl w:val="0"/>
          <w:numId w:val="10"/>
        </w:numPr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An u</w:t>
      </w:r>
      <w:r w:rsidR="00C647F3" w:rsidRPr="00C768E3">
        <w:rPr>
          <w:sz w:val="22"/>
          <w:szCs w:val="22"/>
        </w:rPr>
        <w:t xml:space="preserve">pdated </w:t>
      </w:r>
      <w:r w:rsidR="003B4CAA" w:rsidRPr="00C768E3">
        <w:rPr>
          <w:sz w:val="22"/>
          <w:szCs w:val="22"/>
        </w:rPr>
        <w:t xml:space="preserve">“red line” </w:t>
      </w:r>
      <w:r w:rsidR="00C647F3" w:rsidRPr="00C768E3">
        <w:rPr>
          <w:sz w:val="22"/>
          <w:szCs w:val="22"/>
        </w:rPr>
        <w:t>draft</w:t>
      </w:r>
      <w:r w:rsidR="00E8770D" w:rsidRPr="00C768E3">
        <w:rPr>
          <w:sz w:val="22"/>
          <w:szCs w:val="22"/>
        </w:rPr>
        <w:t xml:space="preserve"> </w:t>
      </w:r>
      <w:r>
        <w:rPr>
          <w:sz w:val="22"/>
          <w:szCs w:val="22"/>
        </w:rPr>
        <w:t>New Edition</w:t>
      </w:r>
      <w:r w:rsidR="00E8770D" w:rsidRPr="00C768E3">
        <w:rPr>
          <w:sz w:val="22"/>
          <w:szCs w:val="22"/>
        </w:rPr>
        <w:t xml:space="preserve"> of </w:t>
      </w:r>
      <w:r w:rsidR="008A5B10">
        <w:rPr>
          <w:sz w:val="22"/>
          <w:szCs w:val="22"/>
        </w:rPr>
        <w:t xml:space="preserve">S-100 and </w:t>
      </w:r>
      <w:r>
        <w:rPr>
          <w:sz w:val="22"/>
          <w:szCs w:val="22"/>
        </w:rPr>
        <w:t xml:space="preserve">a draft New Edition of </w:t>
      </w:r>
      <w:r w:rsidR="008A5B10">
        <w:rPr>
          <w:sz w:val="22"/>
          <w:szCs w:val="22"/>
        </w:rPr>
        <w:t>S-102</w:t>
      </w:r>
      <w:r w:rsidR="00E8770D" w:rsidRPr="00C768E3">
        <w:rPr>
          <w:sz w:val="22"/>
          <w:szCs w:val="22"/>
        </w:rPr>
        <w:t xml:space="preserve"> </w:t>
      </w:r>
      <w:r w:rsidR="00C647F3" w:rsidRPr="00C768E3">
        <w:rPr>
          <w:sz w:val="22"/>
          <w:szCs w:val="22"/>
        </w:rPr>
        <w:t xml:space="preserve"> have been posted on the IHO website </w:t>
      </w:r>
      <w:r w:rsidR="00BA1D81">
        <w:rPr>
          <w:sz w:val="23"/>
          <w:szCs w:val="23"/>
        </w:rPr>
        <w:t>at</w:t>
      </w:r>
      <w:r w:rsidR="00C647F3" w:rsidRPr="00C768E3">
        <w:rPr>
          <w:rFonts w:ascii="Wingdings" w:eastAsia="Wingdings" w:hAnsi="Wingdings" w:cs="Wingdings"/>
          <w:sz w:val="22"/>
          <w:szCs w:val="22"/>
        </w:rPr>
        <w:t></w:t>
      </w:r>
      <w:r w:rsidR="00C647F3" w:rsidRPr="00C768E3">
        <w:rPr>
          <w:sz w:val="22"/>
          <w:szCs w:val="22"/>
        </w:rPr>
        <w:t xml:space="preserve"> Standards &amp; Publications </w:t>
      </w:r>
      <w:r w:rsidR="00C647F3" w:rsidRPr="00C768E3">
        <w:rPr>
          <w:rFonts w:ascii="Wingdings" w:eastAsia="Wingdings" w:hAnsi="Wingdings" w:cs="Wingdings"/>
          <w:sz w:val="22"/>
          <w:szCs w:val="22"/>
        </w:rPr>
        <w:t></w:t>
      </w:r>
      <w:r w:rsidR="00C647F3" w:rsidRPr="00C768E3">
        <w:rPr>
          <w:sz w:val="22"/>
          <w:szCs w:val="22"/>
        </w:rPr>
        <w:t xml:space="preserve"> Download IHO Publications </w:t>
      </w:r>
      <w:r w:rsidR="00C647F3" w:rsidRPr="00C768E3">
        <w:rPr>
          <w:rFonts w:ascii="Wingdings" w:eastAsia="Wingdings" w:hAnsi="Wingdings" w:cs="Wingdings"/>
          <w:sz w:val="22"/>
          <w:szCs w:val="22"/>
        </w:rPr>
        <w:t></w:t>
      </w:r>
      <w:r w:rsidR="00C647F3" w:rsidRPr="00C768E3">
        <w:rPr>
          <w:sz w:val="22"/>
          <w:szCs w:val="22"/>
        </w:rPr>
        <w:t xml:space="preserve"> Draft Publications for Discussion (at the bottom of the webpage).</w:t>
      </w:r>
      <w:r w:rsidR="00D86B9B" w:rsidRPr="00C768E3">
        <w:rPr>
          <w:sz w:val="22"/>
          <w:szCs w:val="22"/>
        </w:rPr>
        <w:t xml:space="preserve">  </w:t>
      </w:r>
      <w:r>
        <w:rPr>
          <w:sz w:val="22"/>
          <w:szCs w:val="22"/>
        </w:rPr>
        <w:t>The draft S-100</w:t>
      </w:r>
      <w:r w:rsidR="00D86B9B" w:rsidRPr="00C768E3">
        <w:rPr>
          <w:sz w:val="22"/>
          <w:szCs w:val="22"/>
        </w:rPr>
        <w:t xml:space="preserve"> is </w:t>
      </w:r>
      <w:r>
        <w:rPr>
          <w:sz w:val="22"/>
          <w:szCs w:val="22"/>
        </w:rPr>
        <w:t xml:space="preserve">also </w:t>
      </w:r>
      <w:r w:rsidR="00D86B9B" w:rsidRPr="00C768E3">
        <w:rPr>
          <w:sz w:val="22"/>
          <w:szCs w:val="22"/>
        </w:rPr>
        <w:t>accompanied by</w:t>
      </w:r>
      <w:r w:rsidR="00A55998">
        <w:rPr>
          <w:sz w:val="22"/>
          <w:szCs w:val="22"/>
        </w:rPr>
        <w:t xml:space="preserve"> a now stand-alone Appendix 11-D – </w:t>
      </w:r>
      <w:r w:rsidR="00A55998">
        <w:rPr>
          <w:i/>
          <w:sz w:val="22"/>
          <w:szCs w:val="22"/>
        </w:rPr>
        <w:t>S-10n Product Specification Template</w:t>
      </w:r>
      <w:r w:rsidR="00A55998">
        <w:rPr>
          <w:sz w:val="22"/>
          <w:szCs w:val="22"/>
        </w:rPr>
        <w:t xml:space="preserve">; and </w:t>
      </w:r>
      <w:r w:rsidR="00D86B9B" w:rsidRPr="00C768E3">
        <w:rPr>
          <w:sz w:val="22"/>
          <w:szCs w:val="22"/>
        </w:rPr>
        <w:t xml:space="preserve">a summary document describing the changes </w:t>
      </w:r>
      <w:r w:rsidR="00A16E56" w:rsidRPr="00C768E3">
        <w:rPr>
          <w:sz w:val="22"/>
          <w:szCs w:val="22"/>
        </w:rPr>
        <w:t>to</w:t>
      </w:r>
      <w:r w:rsidR="00D86B9B" w:rsidRPr="00C768E3">
        <w:rPr>
          <w:sz w:val="22"/>
          <w:szCs w:val="22"/>
        </w:rPr>
        <w:t xml:space="preserve"> the </w:t>
      </w:r>
      <w:r w:rsidR="00A16E56" w:rsidRPr="00C768E3">
        <w:rPr>
          <w:sz w:val="22"/>
          <w:szCs w:val="22"/>
        </w:rPr>
        <w:t xml:space="preserve">current </w:t>
      </w:r>
      <w:r>
        <w:rPr>
          <w:sz w:val="22"/>
          <w:szCs w:val="22"/>
        </w:rPr>
        <w:t>E</w:t>
      </w:r>
      <w:r w:rsidR="00E8770D" w:rsidRPr="00C768E3">
        <w:rPr>
          <w:sz w:val="22"/>
          <w:szCs w:val="22"/>
        </w:rPr>
        <w:t>dition</w:t>
      </w:r>
      <w:r w:rsidR="00A16E56" w:rsidRPr="00C768E3">
        <w:rPr>
          <w:sz w:val="22"/>
          <w:szCs w:val="22"/>
        </w:rPr>
        <w:t>.</w:t>
      </w:r>
    </w:p>
    <w:p w:rsidR="00AE4730" w:rsidRDefault="00D54244" w:rsidP="00AE4730">
      <w:pPr>
        <w:pStyle w:val="ListParagraph"/>
        <w:numPr>
          <w:ilvl w:val="0"/>
          <w:numId w:val="10"/>
        </w:numPr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C978D9" w:rsidRPr="00C768E3">
        <w:rPr>
          <w:sz w:val="22"/>
          <w:szCs w:val="22"/>
        </w:rPr>
        <w:t xml:space="preserve">HSSC </w:t>
      </w:r>
      <w:r w:rsidR="00077759">
        <w:rPr>
          <w:sz w:val="22"/>
          <w:szCs w:val="22"/>
        </w:rPr>
        <w:t xml:space="preserve">contacts </w:t>
      </w:r>
      <w:r w:rsidR="00C768E3" w:rsidRPr="00C768E3">
        <w:rPr>
          <w:sz w:val="22"/>
          <w:szCs w:val="22"/>
        </w:rPr>
        <w:t xml:space="preserve">are requested </w:t>
      </w:r>
      <w:r w:rsidR="00C978D9" w:rsidRPr="00C768E3">
        <w:rPr>
          <w:sz w:val="22"/>
          <w:szCs w:val="22"/>
        </w:rPr>
        <w:t xml:space="preserve">to review the draft </w:t>
      </w:r>
      <w:r w:rsidR="00A33B8B">
        <w:rPr>
          <w:sz w:val="22"/>
          <w:szCs w:val="22"/>
        </w:rPr>
        <w:t>New E</w:t>
      </w:r>
      <w:r w:rsidR="00AE4730">
        <w:rPr>
          <w:sz w:val="22"/>
          <w:szCs w:val="22"/>
        </w:rPr>
        <w:t>dit</w:t>
      </w:r>
      <w:r w:rsidR="00C978D9" w:rsidRPr="00C768E3">
        <w:rPr>
          <w:sz w:val="22"/>
          <w:szCs w:val="22"/>
        </w:rPr>
        <w:t xml:space="preserve">ions of </w:t>
      </w:r>
      <w:r w:rsidR="00A33B8B">
        <w:rPr>
          <w:sz w:val="22"/>
          <w:szCs w:val="22"/>
        </w:rPr>
        <w:t>S-100 and S-102</w:t>
      </w:r>
      <w:r w:rsidR="00C978D9" w:rsidRPr="00C768E3">
        <w:rPr>
          <w:sz w:val="22"/>
          <w:szCs w:val="22"/>
        </w:rPr>
        <w:t xml:space="preserve">.  </w:t>
      </w:r>
      <w:r w:rsidR="00C768E3">
        <w:rPr>
          <w:sz w:val="22"/>
          <w:szCs w:val="22"/>
        </w:rPr>
        <w:t>Member States</w:t>
      </w:r>
      <w:r w:rsidR="00C768E3" w:rsidRPr="00C768E3">
        <w:rPr>
          <w:sz w:val="22"/>
          <w:szCs w:val="22"/>
        </w:rPr>
        <w:t xml:space="preserve"> </w:t>
      </w:r>
      <w:r w:rsidR="00AE4730">
        <w:rPr>
          <w:sz w:val="22"/>
          <w:szCs w:val="22"/>
        </w:rPr>
        <w:t>representatives are requested to</w:t>
      </w:r>
      <w:r w:rsidR="00AC78AD" w:rsidRPr="00C768E3">
        <w:rPr>
          <w:sz w:val="22"/>
          <w:szCs w:val="22"/>
        </w:rPr>
        <w:t xml:space="preserve"> </w:t>
      </w:r>
      <w:r w:rsidR="00C768E3" w:rsidRPr="00C768E3">
        <w:rPr>
          <w:sz w:val="22"/>
          <w:szCs w:val="22"/>
        </w:rPr>
        <w:t xml:space="preserve">consider the approval </w:t>
      </w:r>
      <w:r w:rsidR="00AE4730">
        <w:rPr>
          <w:sz w:val="22"/>
          <w:szCs w:val="22"/>
        </w:rPr>
        <w:t xml:space="preserve">of the drafts </w:t>
      </w:r>
      <w:r w:rsidR="00625D48">
        <w:rPr>
          <w:sz w:val="22"/>
          <w:szCs w:val="22"/>
        </w:rPr>
        <w:t xml:space="preserve">to proceed for adoption by Member States </w:t>
      </w:r>
      <w:r w:rsidR="00C768E3" w:rsidRPr="00C768E3">
        <w:rPr>
          <w:sz w:val="22"/>
          <w:szCs w:val="22"/>
        </w:rPr>
        <w:t>by providing their reply on</w:t>
      </w:r>
      <w:r w:rsidR="00AC78AD" w:rsidRPr="00C768E3">
        <w:rPr>
          <w:sz w:val="22"/>
          <w:szCs w:val="22"/>
        </w:rPr>
        <w:t xml:space="preserve"> the Voting Form</w:t>
      </w:r>
      <w:r w:rsidR="00077759">
        <w:rPr>
          <w:sz w:val="22"/>
          <w:szCs w:val="22"/>
        </w:rPr>
        <w:t xml:space="preserve"> at</w:t>
      </w:r>
      <w:r w:rsidR="00AC78AD" w:rsidRPr="00C768E3">
        <w:rPr>
          <w:sz w:val="22"/>
          <w:szCs w:val="22"/>
        </w:rPr>
        <w:t xml:space="preserve"> Annex A</w:t>
      </w:r>
      <w:r w:rsidR="00AE4730">
        <w:rPr>
          <w:sz w:val="22"/>
          <w:szCs w:val="22"/>
        </w:rPr>
        <w:t xml:space="preserve">.  Observers are invited to provide their comments if any by returning the Comment Form </w:t>
      </w:r>
      <w:r w:rsidR="00077759">
        <w:rPr>
          <w:sz w:val="22"/>
          <w:szCs w:val="22"/>
        </w:rPr>
        <w:t>at</w:t>
      </w:r>
      <w:r w:rsidR="00AE4730">
        <w:rPr>
          <w:sz w:val="22"/>
          <w:szCs w:val="22"/>
        </w:rPr>
        <w:t xml:space="preserve"> Annex B.</w:t>
      </w:r>
    </w:p>
    <w:p w:rsidR="00C978D9" w:rsidRPr="00C768E3" w:rsidRDefault="00AE4730" w:rsidP="00AE4730">
      <w:pPr>
        <w:pStyle w:val="ListParagraph"/>
        <w:numPr>
          <w:ilvl w:val="0"/>
          <w:numId w:val="10"/>
        </w:numPr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The form</w:t>
      </w:r>
      <w:r w:rsidR="00077759">
        <w:rPr>
          <w:sz w:val="22"/>
          <w:szCs w:val="22"/>
        </w:rPr>
        <w:t>s</w:t>
      </w:r>
      <w:r>
        <w:rPr>
          <w:sz w:val="22"/>
          <w:szCs w:val="22"/>
        </w:rPr>
        <w:t xml:space="preserve"> should be returned to the HSSC Secretary at </w:t>
      </w:r>
      <w:hyperlink r:id="rId8" w:history="1">
        <w:r w:rsidR="00BB69EF" w:rsidRPr="00370E26">
          <w:rPr>
            <w:rStyle w:val="Hyperlink"/>
            <w:sz w:val="22"/>
            <w:szCs w:val="22"/>
          </w:rPr>
          <w:t>info@iho.int</w:t>
        </w:r>
      </w:hyperlink>
      <w:r w:rsidR="00BB69EF">
        <w:rPr>
          <w:sz w:val="22"/>
          <w:szCs w:val="22"/>
        </w:rPr>
        <w:t xml:space="preserve">, copy to </w:t>
      </w:r>
      <w:hyperlink r:id="rId9" w:history="1">
        <w:r w:rsidRPr="00163C2A">
          <w:rPr>
            <w:rStyle w:val="Hyperlink"/>
            <w:sz w:val="22"/>
            <w:szCs w:val="22"/>
          </w:rPr>
          <w:t>tsso@iho.int</w:t>
        </w:r>
      </w:hyperlink>
      <w:r w:rsidR="00BB69EF">
        <w:rPr>
          <w:sz w:val="22"/>
          <w:szCs w:val="22"/>
        </w:rPr>
        <w:t xml:space="preserve">, </w:t>
      </w:r>
      <w:r>
        <w:rPr>
          <w:sz w:val="22"/>
          <w:szCs w:val="22"/>
        </w:rPr>
        <w:t>as soon as possible</w:t>
      </w:r>
      <w:r w:rsidR="00AC78AD" w:rsidRPr="00C768E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="00AC78AD" w:rsidRPr="00C768E3">
        <w:rPr>
          <w:sz w:val="22"/>
          <w:szCs w:val="22"/>
        </w:rPr>
        <w:t xml:space="preserve">not later than </w:t>
      </w:r>
      <w:r w:rsidR="00C10C1A" w:rsidRPr="00C10C1A">
        <w:rPr>
          <w:b/>
          <w:color w:val="000000" w:themeColor="text1"/>
          <w:sz w:val="22"/>
          <w:szCs w:val="22"/>
        </w:rPr>
        <w:t>21</w:t>
      </w:r>
      <w:r w:rsidR="001277D5" w:rsidRPr="00C10C1A">
        <w:rPr>
          <w:b/>
          <w:color w:val="000000" w:themeColor="text1"/>
          <w:sz w:val="22"/>
          <w:szCs w:val="22"/>
        </w:rPr>
        <w:t xml:space="preserve"> September 2018</w:t>
      </w:r>
      <w:r w:rsidR="00AC78AD" w:rsidRPr="00C10C1A">
        <w:rPr>
          <w:color w:val="000000" w:themeColor="text1"/>
          <w:sz w:val="22"/>
          <w:szCs w:val="22"/>
        </w:rPr>
        <w:t>.</w:t>
      </w:r>
    </w:p>
    <w:p w:rsidR="00E20CA9" w:rsidRPr="00040004" w:rsidRDefault="00E20CA9" w:rsidP="0047160D">
      <w:pPr>
        <w:pStyle w:val="subpara"/>
        <w:ind w:left="0"/>
        <w:rPr>
          <w:rFonts w:asciiTheme="minorHAnsi" w:hAnsiTheme="minorHAnsi" w:cstheme="minorHAnsi"/>
          <w:sz w:val="22"/>
          <w:szCs w:val="22"/>
        </w:rPr>
      </w:pPr>
    </w:p>
    <w:p w:rsidR="00E20CA9" w:rsidRPr="00040004" w:rsidRDefault="00E20CA9" w:rsidP="00E20CA9">
      <w:pPr>
        <w:jc w:val="center"/>
        <w:rPr>
          <w:rFonts w:asciiTheme="minorHAnsi" w:hAnsiTheme="minorHAnsi" w:cstheme="minorHAnsi"/>
          <w:sz w:val="22"/>
          <w:szCs w:val="22"/>
        </w:rPr>
      </w:pPr>
      <w:r w:rsidRPr="00040004">
        <w:rPr>
          <w:rFonts w:asciiTheme="minorHAnsi" w:hAnsiTheme="minorHAnsi" w:cstheme="minorHAnsi"/>
          <w:sz w:val="22"/>
          <w:szCs w:val="22"/>
        </w:rPr>
        <w:t>Yours sincerely,</w:t>
      </w:r>
    </w:p>
    <w:p w:rsidR="00AE00D6" w:rsidRPr="00625D48" w:rsidRDefault="00625D48" w:rsidP="00BB69EF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</w:pPr>
      <w:r w:rsidRPr="00625D48">
        <w:rPr>
          <w:rFonts w:asciiTheme="minorHAnsi" w:hAnsiTheme="minorHAnsi" w:cstheme="minorHAnsi"/>
          <w:b/>
          <w:i/>
          <w:noProof/>
          <w:color w:val="FF0000"/>
          <w:sz w:val="22"/>
          <w:szCs w:val="22"/>
          <w:lang w:val="en-US" w:eastAsia="fr-FR"/>
        </w:rPr>
        <w:t>INSERT LUIGI SIGNATURE BLOCK</w:t>
      </w:r>
    </w:p>
    <w:p w:rsidR="00BB69EF" w:rsidRDefault="00625D48" w:rsidP="00BB69EF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Rear Admiral Luigi</w:t>
      </w:r>
      <w:r w:rsidR="0047160D" w:rsidRPr="004716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mallCaps/>
          <w:sz w:val="22"/>
          <w:szCs w:val="22"/>
        </w:rPr>
        <w:t>SINAPI</w:t>
      </w:r>
    </w:p>
    <w:p w:rsidR="00E20CA9" w:rsidRPr="00040004" w:rsidRDefault="003F42CC" w:rsidP="00BB69E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Chair</w:t>
      </w:r>
      <w:r w:rsidR="00D05BEF">
        <w:rPr>
          <w:rFonts w:asciiTheme="minorHAnsi" w:hAnsiTheme="minorHAnsi" w:cstheme="minorHAnsi"/>
          <w:sz w:val="22"/>
          <w:szCs w:val="22"/>
        </w:rPr>
        <w:t xml:space="preserve">, </w:t>
      </w:r>
      <w:r w:rsidR="0047160D">
        <w:rPr>
          <w:rFonts w:asciiTheme="minorHAnsi" w:hAnsiTheme="minorHAnsi" w:cstheme="minorHAnsi"/>
          <w:sz w:val="22"/>
          <w:szCs w:val="22"/>
        </w:rPr>
        <w:t>HSSC</w:t>
      </w:r>
    </w:p>
    <w:p w:rsidR="0047160D" w:rsidRDefault="0047160D" w:rsidP="0047160D">
      <w:pPr>
        <w:rPr>
          <w:rFonts w:asciiTheme="minorHAnsi" w:hAnsiTheme="minorHAnsi" w:cstheme="minorHAnsi"/>
          <w:sz w:val="22"/>
          <w:szCs w:val="22"/>
        </w:rPr>
      </w:pPr>
    </w:p>
    <w:p w:rsidR="00C647F3" w:rsidRDefault="00C647F3" w:rsidP="00C647F3">
      <w:pPr>
        <w:rPr>
          <w:sz w:val="22"/>
          <w:szCs w:val="22"/>
        </w:rPr>
      </w:pPr>
      <w:r>
        <w:rPr>
          <w:sz w:val="22"/>
          <w:szCs w:val="22"/>
        </w:rPr>
        <w:t xml:space="preserve">Distribution: </w:t>
      </w:r>
      <w:r w:rsidR="00AE4730">
        <w:rPr>
          <w:sz w:val="22"/>
          <w:szCs w:val="22"/>
        </w:rPr>
        <w:t xml:space="preserve">All </w:t>
      </w:r>
      <w:r>
        <w:rPr>
          <w:sz w:val="22"/>
          <w:szCs w:val="22"/>
        </w:rPr>
        <w:t>HSSC Contacts</w:t>
      </w:r>
    </w:p>
    <w:p w:rsidR="00C647F3" w:rsidRDefault="00C647F3" w:rsidP="00C647F3">
      <w:pPr>
        <w:rPr>
          <w:sz w:val="22"/>
          <w:szCs w:val="22"/>
        </w:rPr>
      </w:pPr>
      <w:r>
        <w:rPr>
          <w:sz w:val="22"/>
          <w:szCs w:val="22"/>
        </w:rPr>
        <w:t xml:space="preserve">Annex A: Voting </w:t>
      </w:r>
      <w:r w:rsidR="00AE4730">
        <w:rPr>
          <w:sz w:val="22"/>
          <w:szCs w:val="22"/>
        </w:rPr>
        <w:t>F</w:t>
      </w:r>
      <w:r>
        <w:rPr>
          <w:sz w:val="22"/>
          <w:szCs w:val="22"/>
        </w:rPr>
        <w:t>orm for Member State</w:t>
      </w:r>
      <w:r w:rsidR="00AE4730">
        <w:rPr>
          <w:sz w:val="22"/>
          <w:szCs w:val="22"/>
        </w:rPr>
        <w:t xml:space="preserve"> </w:t>
      </w:r>
      <w:r w:rsidR="00F61CA4">
        <w:rPr>
          <w:sz w:val="22"/>
          <w:szCs w:val="22"/>
        </w:rPr>
        <w:t>R</w:t>
      </w:r>
      <w:r w:rsidR="00AE4730">
        <w:rPr>
          <w:sz w:val="22"/>
          <w:szCs w:val="22"/>
        </w:rPr>
        <w:t>epresentatives</w:t>
      </w:r>
      <w:r>
        <w:rPr>
          <w:sz w:val="22"/>
          <w:szCs w:val="22"/>
        </w:rPr>
        <w:t>.</w:t>
      </w:r>
    </w:p>
    <w:p w:rsidR="00AE4730" w:rsidRDefault="00AE4730" w:rsidP="00C647F3">
      <w:pPr>
        <w:rPr>
          <w:sz w:val="22"/>
          <w:szCs w:val="22"/>
        </w:rPr>
      </w:pPr>
      <w:r>
        <w:rPr>
          <w:sz w:val="22"/>
          <w:szCs w:val="22"/>
        </w:rPr>
        <w:t>Annex B: Comment Form for Observers</w:t>
      </w:r>
    </w:p>
    <w:p w:rsidR="00E20CA9" w:rsidRPr="00040004" w:rsidRDefault="00E20CA9" w:rsidP="00E20CA9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E20CA9" w:rsidRPr="00040004" w:rsidRDefault="00E20CA9" w:rsidP="00E20CA9">
      <w:pPr>
        <w:rPr>
          <w:rFonts w:asciiTheme="minorHAnsi" w:hAnsiTheme="minorHAnsi" w:cstheme="minorHAnsi"/>
          <w:color w:val="3366FF"/>
          <w:sz w:val="22"/>
          <w:szCs w:val="22"/>
        </w:rPr>
        <w:sectPr w:rsidR="00E20CA9" w:rsidRPr="00040004" w:rsidSect="002741BB">
          <w:footerReference w:type="default" r:id="rId10"/>
          <w:headerReference w:type="first" r:id="rId11"/>
          <w:footerReference w:type="first" r:id="rId12"/>
          <w:pgSz w:w="11907" w:h="16840" w:code="9"/>
          <w:pgMar w:top="1440" w:right="1622" w:bottom="902" w:left="1797" w:header="709" w:footer="335" w:gutter="0"/>
          <w:pgNumType w:start="1"/>
          <w:cols w:space="708"/>
          <w:titlePg/>
          <w:docGrid w:linePitch="360"/>
        </w:sectPr>
      </w:pPr>
    </w:p>
    <w:p w:rsidR="00691105" w:rsidRDefault="00691105" w:rsidP="00691105">
      <w:pPr>
        <w:pageBreakBefore/>
        <w:jc w:val="right"/>
      </w:pPr>
      <w:r>
        <w:rPr>
          <w:b/>
          <w:sz w:val="22"/>
          <w:szCs w:val="22"/>
          <w:lang w:val="en-US"/>
        </w:rPr>
        <w:lastRenderedPageBreak/>
        <w:t>Annex A to HSSC Letter 01/201</w:t>
      </w:r>
      <w:r w:rsidR="004413A9">
        <w:rPr>
          <w:b/>
          <w:sz w:val="22"/>
          <w:szCs w:val="22"/>
          <w:lang w:val="en-US"/>
        </w:rPr>
        <w:t>8</w:t>
      </w:r>
    </w:p>
    <w:p w:rsidR="00691105" w:rsidRDefault="00691105" w:rsidP="00AE00D6">
      <w:pPr>
        <w:rPr>
          <w:lang w:val="en-GB"/>
        </w:rPr>
      </w:pPr>
    </w:p>
    <w:p w:rsidR="00691105" w:rsidRDefault="00691105" w:rsidP="006911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VOTING FORM</w:t>
      </w:r>
    </w:p>
    <w:p w:rsidR="00691105" w:rsidRPr="00AC78AD" w:rsidRDefault="00691105" w:rsidP="00691105">
      <w:pPr>
        <w:jc w:val="center"/>
        <w:rPr>
          <w:b/>
          <w:sz w:val="22"/>
          <w:szCs w:val="22"/>
        </w:rPr>
      </w:pPr>
      <w:r w:rsidRPr="00AC78AD">
        <w:rPr>
          <w:b/>
          <w:sz w:val="22"/>
          <w:szCs w:val="22"/>
        </w:rPr>
        <w:t>(</w:t>
      </w:r>
      <w:proofErr w:type="gramStart"/>
      <w:r w:rsidRPr="00AC78AD">
        <w:rPr>
          <w:b/>
          <w:sz w:val="22"/>
          <w:szCs w:val="22"/>
        </w:rPr>
        <w:t>to</w:t>
      </w:r>
      <w:proofErr w:type="gramEnd"/>
      <w:r w:rsidRPr="00AC78AD">
        <w:rPr>
          <w:b/>
          <w:sz w:val="22"/>
          <w:szCs w:val="22"/>
        </w:rPr>
        <w:t xml:space="preserve"> be returned to the </w:t>
      </w:r>
      <w:r w:rsidR="00AE4730">
        <w:rPr>
          <w:b/>
          <w:sz w:val="22"/>
          <w:szCs w:val="22"/>
        </w:rPr>
        <w:t>HSSC Secretary</w:t>
      </w:r>
      <w:r w:rsidR="00FC338A" w:rsidRPr="00AC78AD">
        <w:rPr>
          <w:b/>
          <w:sz w:val="22"/>
          <w:szCs w:val="22"/>
        </w:rPr>
        <w:t xml:space="preserve">, </w:t>
      </w:r>
      <w:r w:rsidR="00AE4730">
        <w:rPr>
          <w:b/>
          <w:sz w:val="22"/>
          <w:szCs w:val="22"/>
        </w:rPr>
        <w:t>not later than</w:t>
      </w:r>
      <w:r w:rsidR="00FC338A" w:rsidRPr="00AC78AD">
        <w:rPr>
          <w:b/>
          <w:sz w:val="22"/>
          <w:szCs w:val="22"/>
        </w:rPr>
        <w:t xml:space="preserve"> </w:t>
      </w:r>
      <w:r w:rsidR="00C10C1A" w:rsidRPr="00C10C1A">
        <w:rPr>
          <w:b/>
          <w:color w:val="000000" w:themeColor="text1"/>
          <w:sz w:val="22"/>
          <w:szCs w:val="22"/>
        </w:rPr>
        <w:t>21</w:t>
      </w:r>
      <w:r w:rsidR="001277D5" w:rsidRPr="00C10C1A">
        <w:rPr>
          <w:b/>
          <w:color w:val="000000" w:themeColor="text1"/>
          <w:sz w:val="22"/>
          <w:szCs w:val="22"/>
        </w:rPr>
        <w:t xml:space="preserve"> September 2018</w:t>
      </w:r>
    </w:p>
    <w:p w:rsidR="00691105" w:rsidRPr="00BB69EF" w:rsidRDefault="00691105" w:rsidP="00691105">
      <w:pPr>
        <w:jc w:val="center"/>
        <w:rPr>
          <w:b/>
          <w:sz w:val="22"/>
          <w:szCs w:val="22"/>
          <w:lang w:val="en-US"/>
        </w:rPr>
      </w:pPr>
      <w:r w:rsidRPr="00BB69EF">
        <w:rPr>
          <w:b/>
          <w:sz w:val="22"/>
          <w:szCs w:val="22"/>
          <w:lang w:val="en-US"/>
        </w:rPr>
        <w:t xml:space="preserve">E-mail: </w:t>
      </w:r>
      <w:hyperlink r:id="rId13" w:history="1">
        <w:r w:rsidR="00B8432D" w:rsidRPr="00BB69EF">
          <w:rPr>
            <w:rStyle w:val="Hyperlink"/>
            <w:b/>
            <w:sz w:val="22"/>
            <w:szCs w:val="22"/>
            <w:lang w:val="en-US"/>
          </w:rPr>
          <w:t>info@iho.int</w:t>
        </w:r>
      </w:hyperlink>
      <w:r w:rsidR="00B8432D" w:rsidRPr="00BB69EF">
        <w:rPr>
          <w:b/>
          <w:sz w:val="22"/>
          <w:szCs w:val="22"/>
          <w:lang w:val="en-US"/>
        </w:rPr>
        <w:t xml:space="preserve"> and </w:t>
      </w:r>
      <w:hyperlink r:id="rId14" w:history="1">
        <w:r w:rsidR="00BB69EF" w:rsidRPr="00370E26">
          <w:rPr>
            <w:rStyle w:val="Hyperlink"/>
            <w:b/>
            <w:sz w:val="22"/>
            <w:szCs w:val="22"/>
            <w:lang w:val="en-US"/>
          </w:rPr>
          <w:t>tsso@iho.int</w:t>
        </w:r>
      </w:hyperlink>
      <w:r w:rsidRPr="00BB69EF">
        <w:rPr>
          <w:b/>
          <w:sz w:val="22"/>
          <w:szCs w:val="22"/>
          <w:lang w:val="en-US"/>
        </w:rPr>
        <w:t xml:space="preserve"> - Fax: +377 93 10 81 40)</w:t>
      </w:r>
    </w:p>
    <w:p w:rsidR="00691105" w:rsidRPr="00761E4D" w:rsidRDefault="00AE4730" w:rsidP="00AE4730">
      <w:pPr>
        <w:jc w:val="center"/>
        <w:rPr>
          <w:b/>
          <w:sz w:val="22"/>
          <w:szCs w:val="22"/>
          <w:lang w:val="en-US"/>
        </w:rPr>
      </w:pPr>
      <w:r w:rsidRPr="00761E4D">
        <w:rPr>
          <w:b/>
          <w:sz w:val="22"/>
          <w:szCs w:val="22"/>
          <w:lang w:val="en-US"/>
        </w:rPr>
        <w:t>(One vote per Member State)</w:t>
      </w:r>
    </w:p>
    <w:p w:rsidR="00691105" w:rsidRPr="00761E4D" w:rsidRDefault="00691105" w:rsidP="00AE4730">
      <w:pPr>
        <w:spacing w:after="200" w:line="276" w:lineRule="auto"/>
        <w:jc w:val="center"/>
        <w:rPr>
          <w:rFonts w:eastAsia="Calibri"/>
          <w:b/>
          <w:sz w:val="22"/>
          <w:szCs w:val="22"/>
          <w:lang w:val="en-US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7244"/>
      </w:tblGrid>
      <w:tr w:rsidR="00691105" w:rsidTr="00D14DCC">
        <w:tc>
          <w:tcPr>
            <w:tcW w:w="1998" w:type="dxa"/>
            <w:tcBorders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105" w:rsidRDefault="00691105" w:rsidP="00D14DCC">
            <w:p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Member  State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7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105" w:rsidRDefault="00691105" w:rsidP="00D14DC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691105" w:rsidRDefault="00691105" w:rsidP="00691105">
      <w:pPr>
        <w:spacing w:line="276" w:lineRule="auto"/>
        <w:rPr>
          <w:rFonts w:eastAsia="Calibri"/>
          <w:sz w:val="12"/>
          <w:szCs w:val="22"/>
        </w:rPr>
      </w:pPr>
    </w:p>
    <w:tbl>
      <w:tblPr>
        <w:tblW w:w="91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7200"/>
      </w:tblGrid>
      <w:tr w:rsidR="00691105" w:rsidTr="00D14DCC">
        <w:tc>
          <w:tcPr>
            <w:tcW w:w="1998" w:type="dxa"/>
            <w:tcBorders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105" w:rsidRDefault="00F61CA4" w:rsidP="00D14DCC">
            <w:p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 xml:space="preserve">HSSC </w:t>
            </w:r>
            <w:r w:rsidR="00691105">
              <w:rPr>
                <w:rFonts w:eastAsia="Calibri"/>
                <w:b/>
                <w:sz w:val="22"/>
                <w:szCs w:val="22"/>
              </w:rPr>
              <w:t>Contact</w:t>
            </w:r>
            <w:r w:rsidR="00691105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105" w:rsidRDefault="00F61CA4" w:rsidP="00D14DC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Name:</w:t>
            </w:r>
          </w:p>
        </w:tc>
      </w:tr>
      <w:tr w:rsidR="00F61CA4" w:rsidTr="00D14DCC">
        <w:tc>
          <w:tcPr>
            <w:tcW w:w="1998" w:type="dxa"/>
            <w:tcBorders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CA4" w:rsidRDefault="00F61CA4" w:rsidP="00D14DCC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CA4" w:rsidRDefault="00F61CA4" w:rsidP="00D14DC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E-mail:</w:t>
            </w:r>
          </w:p>
        </w:tc>
      </w:tr>
    </w:tbl>
    <w:p w:rsidR="00691105" w:rsidRDefault="00691105" w:rsidP="00691105">
      <w:pPr>
        <w:spacing w:after="200" w:line="276" w:lineRule="auto"/>
        <w:rPr>
          <w:rFonts w:eastAsia="Calibri"/>
          <w:sz w:val="22"/>
          <w:szCs w:val="22"/>
        </w:rPr>
      </w:pPr>
    </w:p>
    <w:p w:rsidR="00691105" w:rsidRPr="00AE00D6" w:rsidRDefault="00691105" w:rsidP="00AE00D6">
      <w:pPr>
        <w:jc w:val="center"/>
        <w:rPr>
          <w:b/>
          <w:i/>
          <w:sz w:val="22"/>
          <w:lang w:val="en-GB"/>
        </w:rPr>
      </w:pPr>
      <w:r w:rsidRPr="00AE00D6">
        <w:rPr>
          <w:b/>
          <w:i/>
          <w:lang w:val="en-GB"/>
        </w:rPr>
        <w:t xml:space="preserve">Endorsement of draft </w:t>
      </w:r>
      <w:r w:rsidR="004413A9">
        <w:rPr>
          <w:b/>
          <w:i/>
          <w:lang w:val="en-GB"/>
        </w:rPr>
        <w:t>New Editions</w:t>
      </w:r>
      <w:r w:rsidR="00FC338A" w:rsidRPr="00AE00D6">
        <w:rPr>
          <w:b/>
          <w:i/>
          <w:lang w:val="en-GB"/>
        </w:rPr>
        <w:t xml:space="preserve"> of </w:t>
      </w:r>
      <w:r w:rsidR="00FC338A" w:rsidRPr="00AE00D6">
        <w:rPr>
          <w:b/>
          <w:i/>
        </w:rPr>
        <w:t>S-</w:t>
      </w:r>
      <w:r w:rsidR="004413A9">
        <w:rPr>
          <w:b/>
          <w:i/>
        </w:rPr>
        <w:t>100</w:t>
      </w:r>
      <w:r w:rsidR="000173C2" w:rsidRPr="00AE00D6">
        <w:rPr>
          <w:b/>
          <w:i/>
          <w:lang w:val="en-GB"/>
        </w:rPr>
        <w:t xml:space="preserve"> and </w:t>
      </w:r>
      <w:r w:rsidR="000173C2" w:rsidRPr="00AE00D6">
        <w:rPr>
          <w:b/>
          <w:i/>
        </w:rPr>
        <w:t>S-</w:t>
      </w:r>
      <w:r w:rsidR="004413A9">
        <w:rPr>
          <w:b/>
          <w:i/>
        </w:rPr>
        <w:t>102</w:t>
      </w:r>
      <w:r w:rsidRPr="00AE00D6">
        <w:rPr>
          <w:b/>
          <w:i/>
          <w:lang w:val="en-GB"/>
        </w:rPr>
        <w:br/>
      </w:r>
    </w:p>
    <w:p w:rsidR="00691105" w:rsidRDefault="008D0399" w:rsidP="00691105">
      <w:pPr>
        <w:ind w:left="-142"/>
        <w:rPr>
          <w:sz w:val="22"/>
          <w:szCs w:val="22"/>
        </w:rPr>
      </w:pPr>
      <w:r w:rsidRPr="00AD3783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307A8" wp14:editId="7FA99743">
                <wp:simplePos x="0" y="0"/>
                <wp:positionH relativeFrom="column">
                  <wp:posOffset>3009900</wp:posOffset>
                </wp:positionH>
                <wp:positionV relativeFrom="paragraph">
                  <wp:posOffset>551815</wp:posOffset>
                </wp:positionV>
                <wp:extent cx="365760" cy="182880"/>
                <wp:effectExtent l="0" t="0" r="1524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105" w:rsidRDefault="00691105" w:rsidP="006911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307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7pt;margin-top:43.45pt;width:28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HKrIgIAAEMEAAAOAAAAZHJzL2Uyb0RvYy54bWysU9tu2zAMfR+wfxD0vjjJktQ14hRdugwD&#10;ugvQ7gMYWY6FSaInKbGzry8lp1nQbS/D9CCIInV0eEgub3qj2UE6r9CWfDIacyatwErZXcm/PW7e&#10;5Jz5ALYCjVaW/Cg9v1m9frXs2kJOsUFdSccIxPqia0vehNAWWeZFIw34EbbSkrNGZyCQ6XZZ5aAj&#10;dKOz6Xi8yDp0VetQSO/p9m5w8lXCr2spwpe69jIwXXLiFtLu0r6Ne7ZaQrFz0DZKnGjAP7AwoCx9&#10;eoa6gwBs79RvUEYJhx7rMBJoMqxrJWTKgbKZjF9k89BAK1MuJI5vzzL5/wcrPh++Oqaqks85s2Co&#10;RI+yD+wd9mwe1elaX1DQQ0thoadrqnLK1Lf3KL57ZnHdgN3JW+ewayRUxG4SX2YXTwccH0G23Ses&#10;6BvYB0xAfe1MlI7EYIROVTqeKxOpCLp8u5hfLcgjyDXJp3meKpdB8fy4dT58kGhYPJTcUeETOBzu&#10;fYhkoHgOiX951KraKK2T4XbbtXbsANQkm7QS/xdh2rKu5NfzaT7k/1eIcVp/gjAqULdrZUqen4Og&#10;iKq9t1XqxQBKD2eirO1JxqjcoGHot/2pLFusjiSow6GraQrp0KD7yVlHHV1y/2MPTnKmP1oqyvVk&#10;NosjkIzZ/GpKhrv0bC89YAVBlTxwNhzXIY1NFMziLRWvVknYWOWByYkrdWrS+zRVcRQu7RT1a/ZX&#10;TwAAAP//AwBQSwMEFAAGAAgAAAAhAFDYPG7hAAAACgEAAA8AAABkcnMvZG93bnJldi54bWxMj8tO&#10;wzAQRfdI/IM1SGwQdQLNgxCnSqnYlBVtF1268ZBExOMQO635e8wKlqM5uvfccuX1wM442d6QgHgR&#10;AUNqjOqpFXDYv97nwKyTpORgCAV8o4VVdX1VykKZC73jeedaFkLIFlJA59xYcG6bDrW0CzMihd+H&#10;mbR04ZxariZ5CeF64A9RlHItewoNnRzxpcPmczdrAUf/lqXr9SZR3tXbr00+18PxTojbG18/A3Po&#10;3R8Mv/pBHargdDIzKcsGActsGbY4AXn6BCwAyWOcAjsFMk4y4FXJ/0+ofgAAAP//AwBQSwECLQAU&#10;AAYACAAAACEAtoM4kv4AAADhAQAAEwAAAAAAAAAAAAAAAAAAAAAAW0NvbnRlbnRfVHlwZXNdLnht&#10;bFBLAQItABQABgAIAAAAIQA4/SH/1gAAAJQBAAALAAAAAAAAAAAAAAAAAC8BAABfcmVscy8ucmVs&#10;c1BLAQItABQABgAIAAAAIQD21HKrIgIAAEMEAAAOAAAAAAAAAAAAAAAAAC4CAABkcnMvZTJvRG9j&#10;LnhtbFBLAQItABQABgAIAAAAIQBQ2Dxu4QAAAAoBAAAPAAAAAAAAAAAAAAAAAHwEAABkcnMvZG93&#10;bnJldi54bWxQSwUGAAAAAAQABADzAAAAigUAAAAA&#10;" strokeweight=".26467mm">
                <v:textbox>
                  <w:txbxContent>
                    <w:p w:rsidR="00691105" w:rsidRDefault="00691105" w:rsidP="00691105"/>
                  </w:txbxContent>
                </v:textbox>
              </v:shape>
            </w:pict>
          </mc:Fallback>
        </mc:AlternateContent>
      </w:r>
      <w:r w:rsidRPr="00AD3783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ED85F" wp14:editId="26DF9EFD">
                <wp:simplePos x="0" y="0"/>
                <wp:positionH relativeFrom="column">
                  <wp:posOffset>865505</wp:posOffset>
                </wp:positionH>
                <wp:positionV relativeFrom="paragraph">
                  <wp:posOffset>540385</wp:posOffset>
                </wp:positionV>
                <wp:extent cx="365760" cy="182880"/>
                <wp:effectExtent l="0" t="0" r="1524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105" w:rsidRDefault="00691105" w:rsidP="006911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ED85F" id="Text Box 4" o:spid="_x0000_s1027" type="#_x0000_t202" style="position:absolute;left:0;text-align:left;margin-left:68.15pt;margin-top:42.55pt;width:28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UwJQIAAEoEAAAOAAAAZHJzL2Uyb0RvYy54bWysVNtu2zAMfR+wfxD0vjjJktQ14hRdugwD&#10;ugvQ7gMYWY6FSaInKbGzrx8lp2nQbS/D/CCIInV0eEh6edMbzQ7SeYW25JPRmDNpBVbK7kr+7XHz&#10;JufMB7AVaLSy5Efp+c3q9atl1xZyig3qSjpGINYXXVvyJoS2yDIvGmnAj7CVlpw1OgOBTLfLKgcd&#10;oRudTcfjRdahq1qHQnpPp3eDk68Sfl1LEb7UtZeB6ZITt5BWl9ZtXLPVEoqdg7ZR4kQD/oGFAWXp&#10;0TPUHQRge6d+gzJKOPRYh5FAk2FdKyFTDpTNZPwim4cGWplyIXF8e5bJ/z9Y8fnw1TFVlXzGmQVD&#10;JXqUfWDvsGezqE7X+oKCHloKCz0dU5VTpr69R/HdM4vrBuxO3jqHXSOhInaTeDO7uDrg+Aiy7T5h&#10;Rc/APmAC6mtnonQkBiN0qtLxXJlIRdDh28X8akEeQa5JPs3zVLkMiqfLrfPhg0TD4qbkjgqfwOFw&#10;70MkA8VTSHzLo1bVRmmdDLfbrrVjB6Am2aQv8X8Rpi3rSn49n+ZD/n+FGKfvTxBGBep2rUzJ83MQ&#10;FFG197ZKvRhA6WFPlLU9yRiVGzQM/bZP9UoaR4m3WB1JV4dDc9Mw0qZB95Ozjhq75P7HHpzkTH+0&#10;VJvryWwWJyEZs/nVlAx36dleesAKgip54GzYrkOanqibxVuqYa2Svs9MTpSpYZPsp+GKE3Fpp6jn&#10;X8DqFwAAAP//AwBQSwMEFAAGAAgAAAAhAGYRFi7fAAAACgEAAA8AAABkcnMvZG93bnJldi54bWxM&#10;j81OwzAQhO9IvIO1SFwQdULUkIY4VUrFhZ4oHHp04yWJ8E+Inda8PdsT3Ga0n2ZnqnU0mp1w8oOz&#10;AtJFAgxt69RgOwEf7y/3BTAfpFVSO4sCftDDur6+qmSp3Nm+4WkfOkYh1pdSQB/CWHLu2x6N9As3&#10;oqXbp5uMDGSnjqtJnincaP6QJDk3crD0oZcjPvfYfu1nI+AQd4/5ZrNdqhia1+9tMTf6cCfE7U1s&#10;noAFjOEPhkt9qg41dTq62SrPNPkszwgVUCxTYBdgla2AHUmkJHhd8f8T6l8AAAD//wMAUEsBAi0A&#10;FAAGAAgAAAAhALaDOJL+AAAA4QEAABMAAAAAAAAAAAAAAAAAAAAAAFtDb250ZW50X1R5cGVzXS54&#10;bWxQSwECLQAUAAYACAAAACEAOP0h/9YAAACUAQAACwAAAAAAAAAAAAAAAAAvAQAAX3JlbHMvLnJl&#10;bHNQSwECLQAUAAYACAAAACEApG51MCUCAABKBAAADgAAAAAAAAAAAAAAAAAuAgAAZHJzL2Uyb0Rv&#10;Yy54bWxQSwECLQAUAAYACAAAACEAZhEWLt8AAAAKAQAADwAAAAAAAAAAAAAAAAB/BAAAZHJzL2Rv&#10;d25yZXYueG1sUEsFBgAAAAAEAAQA8wAAAIsFAAAAAA==&#10;" strokeweight=".26467mm">
                <v:textbox>
                  <w:txbxContent>
                    <w:p w:rsidR="00691105" w:rsidRDefault="00691105" w:rsidP="00691105"/>
                  </w:txbxContent>
                </v:textbox>
              </v:shape>
            </w:pict>
          </mc:Fallback>
        </mc:AlternateContent>
      </w:r>
      <w:r w:rsidR="00691105">
        <w:rPr>
          <w:sz w:val="22"/>
          <w:szCs w:val="22"/>
        </w:rPr>
        <w:t xml:space="preserve">Do you </w:t>
      </w:r>
      <w:r w:rsidR="00A64A44">
        <w:rPr>
          <w:sz w:val="22"/>
          <w:szCs w:val="22"/>
        </w:rPr>
        <w:t>endorse</w:t>
      </w:r>
      <w:r w:rsidR="00691105">
        <w:rPr>
          <w:sz w:val="22"/>
          <w:szCs w:val="22"/>
        </w:rPr>
        <w:t xml:space="preserve"> the draft </w:t>
      </w:r>
      <w:r w:rsidR="00FC338A">
        <w:rPr>
          <w:sz w:val="22"/>
          <w:szCs w:val="22"/>
        </w:rPr>
        <w:t xml:space="preserve">Revision </w:t>
      </w:r>
      <w:r w:rsidR="004413A9">
        <w:rPr>
          <w:sz w:val="22"/>
          <w:szCs w:val="22"/>
        </w:rPr>
        <w:t>4.0</w:t>
      </w:r>
      <w:r w:rsidR="00FC338A">
        <w:rPr>
          <w:sz w:val="22"/>
          <w:szCs w:val="22"/>
        </w:rPr>
        <w:t>.0</w:t>
      </w:r>
      <w:r w:rsidR="00691105">
        <w:rPr>
          <w:sz w:val="22"/>
          <w:szCs w:val="22"/>
        </w:rPr>
        <w:t xml:space="preserve"> of S-</w:t>
      </w:r>
      <w:r w:rsidR="004413A9">
        <w:rPr>
          <w:sz w:val="22"/>
          <w:szCs w:val="22"/>
        </w:rPr>
        <w:t>100</w:t>
      </w:r>
      <w:r w:rsidR="00691105">
        <w:rPr>
          <w:sz w:val="22"/>
          <w:szCs w:val="22"/>
        </w:rPr>
        <w:t xml:space="preserve"> </w:t>
      </w:r>
      <w:r w:rsidR="004413A9">
        <w:rPr>
          <w:sz w:val="22"/>
          <w:szCs w:val="22"/>
        </w:rPr>
        <w:t>–</w:t>
      </w:r>
      <w:r w:rsidR="00AE4730">
        <w:rPr>
          <w:sz w:val="22"/>
          <w:szCs w:val="22"/>
        </w:rPr>
        <w:t xml:space="preserve"> </w:t>
      </w:r>
      <w:r w:rsidR="004413A9">
        <w:rPr>
          <w:i/>
          <w:sz w:val="22"/>
          <w:szCs w:val="22"/>
        </w:rPr>
        <w:t>Universal Hydrographic data Model</w:t>
      </w:r>
      <w:r w:rsidR="00691105">
        <w:rPr>
          <w:sz w:val="22"/>
          <w:szCs w:val="22"/>
        </w:rPr>
        <w:t xml:space="preserve"> to </w:t>
      </w:r>
      <w:r w:rsidR="00A64A44">
        <w:rPr>
          <w:sz w:val="22"/>
          <w:szCs w:val="22"/>
        </w:rPr>
        <w:t>proceed for</w:t>
      </w:r>
      <w:r w:rsidR="00F61CA4" w:rsidRPr="00F61CA4">
        <w:rPr>
          <w:sz w:val="22"/>
          <w:szCs w:val="22"/>
        </w:rPr>
        <w:t xml:space="preserve"> adoption by the </w:t>
      </w:r>
      <w:r w:rsidR="00A64A44">
        <w:rPr>
          <w:sz w:val="22"/>
          <w:szCs w:val="22"/>
        </w:rPr>
        <w:t xml:space="preserve">IHO </w:t>
      </w:r>
      <w:r w:rsidR="00F61CA4" w:rsidRPr="00F61CA4">
        <w:rPr>
          <w:sz w:val="22"/>
          <w:szCs w:val="22"/>
        </w:rPr>
        <w:t>Member States</w:t>
      </w:r>
      <w:r w:rsidR="00691105">
        <w:rPr>
          <w:sz w:val="22"/>
          <w:szCs w:val="22"/>
        </w:rPr>
        <w:t>?</w:t>
      </w:r>
    </w:p>
    <w:p w:rsidR="00691105" w:rsidRDefault="00691105" w:rsidP="00691105">
      <w:pPr>
        <w:ind w:left="720"/>
      </w:pPr>
      <w:r>
        <w:rPr>
          <w:sz w:val="22"/>
          <w:szCs w:val="22"/>
          <w:lang w:val="en-US"/>
        </w:rPr>
        <w:t xml:space="preserve">YES                        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NO</w:t>
      </w:r>
    </w:p>
    <w:p w:rsidR="00691105" w:rsidRDefault="00691105" w:rsidP="00691105">
      <w:pPr>
        <w:spacing w:after="200" w:line="276" w:lineRule="auto"/>
        <w:rPr>
          <w:rFonts w:eastAsia="Calibri"/>
          <w:sz w:val="22"/>
          <w:szCs w:val="22"/>
        </w:rPr>
      </w:pPr>
    </w:p>
    <w:p w:rsidR="00691105" w:rsidRDefault="00691105" w:rsidP="00691105">
      <w:pPr>
        <w:pStyle w:val="ListContinue"/>
        <w:spacing w:after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Comments (if required)</w:t>
      </w:r>
    </w:p>
    <w:p w:rsidR="00691105" w:rsidRDefault="00691105" w:rsidP="00691105">
      <w:pPr>
        <w:pStyle w:val="ListContinue"/>
        <w:spacing w:after="0"/>
        <w:ind w:hanging="360"/>
        <w:jc w:val="both"/>
        <w:rPr>
          <w:sz w:val="22"/>
          <w:szCs w:val="22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691105" w:rsidTr="00D14DCC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105" w:rsidRDefault="00691105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691105" w:rsidRDefault="00691105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691105" w:rsidRDefault="00691105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691105" w:rsidRDefault="00691105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691105" w:rsidRDefault="00691105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691105" w:rsidRDefault="00691105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FC338A" w:rsidRDefault="00FC338A" w:rsidP="00FC338A">
      <w:pPr>
        <w:ind w:left="-142"/>
        <w:rPr>
          <w:sz w:val="22"/>
          <w:szCs w:val="22"/>
        </w:rPr>
      </w:pPr>
    </w:p>
    <w:p w:rsidR="00FC338A" w:rsidRDefault="00FC338A" w:rsidP="00FC338A">
      <w:r>
        <w:br w:type="page"/>
      </w:r>
    </w:p>
    <w:p w:rsidR="00FC338A" w:rsidRDefault="00A64A44" w:rsidP="00FC338A">
      <w:pPr>
        <w:ind w:left="-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 you endorse the draft Revision 2.0.0 of S-102 – </w:t>
      </w:r>
      <w:r>
        <w:rPr>
          <w:i/>
          <w:sz w:val="22"/>
          <w:szCs w:val="22"/>
        </w:rPr>
        <w:t>Bathymetric Surface Product Specification</w:t>
      </w:r>
      <w:r>
        <w:rPr>
          <w:sz w:val="22"/>
          <w:szCs w:val="22"/>
        </w:rPr>
        <w:t xml:space="preserve"> to proceed for</w:t>
      </w:r>
      <w:r w:rsidRPr="00F61CA4">
        <w:rPr>
          <w:sz w:val="22"/>
          <w:szCs w:val="22"/>
        </w:rPr>
        <w:t xml:space="preserve"> adoption by the </w:t>
      </w:r>
      <w:r>
        <w:rPr>
          <w:sz w:val="22"/>
          <w:szCs w:val="22"/>
        </w:rPr>
        <w:t xml:space="preserve">IHO </w:t>
      </w:r>
      <w:r w:rsidRPr="00F61CA4">
        <w:rPr>
          <w:sz w:val="22"/>
          <w:szCs w:val="22"/>
        </w:rPr>
        <w:t>Member States</w:t>
      </w:r>
      <w:r>
        <w:rPr>
          <w:sz w:val="22"/>
          <w:szCs w:val="22"/>
        </w:rPr>
        <w:t>?</w:t>
      </w:r>
    </w:p>
    <w:p w:rsidR="00FC338A" w:rsidRDefault="00FC338A" w:rsidP="00FC338A">
      <w:pPr>
        <w:ind w:left="720"/>
      </w:pPr>
      <w:r w:rsidRPr="00AD3783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FC178" wp14:editId="09FDF416">
                <wp:simplePos x="0" y="0"/>
                <wp:positionH relativeFrom="column">
                  <wp:posOffset>2943225</wp:posOffset>
                </wp:positionH>
                <wp:positionV relativeFrom="paragraph">
                  <wp:posOffset>1270</wp:posOffset>
                </wp:positionV>
                <wp:extent cx="365760" cy="182880"/>
                <wp:effectExtent l="0" t="0" r="1524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8A" w:rsidRDefault="00FC338A" w:rsidP="00FC3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FC178" id="Text Box 6" o:spid="_x0000_s1028" type="#_x0000_t202" style="position:absolute;left:0;text-align:left;margin-left:231.75pt;margin-top:.1pt;width:28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PeJgIAAEoEAAAOAAAAZHJzL2Uyb0RvYy54bWysVNtu2zAMfR+wfxD0vjjxktQ14hRdugwD&#10;ugvQ7gNkWY6FSaImKbG7ry8lJ1nQbS/D/CCIInVEnkN6dTNoRQ7CeQmmorPJlBJhODTS7Cr67XH7&#10;pqDEB2YapsCIij4JT2/Wr1+teluKHDpQjXAEQYwve1vRLgRbZpnnndDMT8AKg84WnGYBTbfLGsd6&#10;RNcqy6fTZdaDa6wDLrzH07vRSdcJv20FD1/a1otAVEUxt5BWl9Y6rtl6xcqdY7aT/JgG+4csNJMG&#10;Hz1D3bHAyN7J36C05A48tGHCQWfQtpKLVANWM5u+qOahY1akWpAcb880+f8Hyz8fvjoim4ouKTFM&#10;o0SPYgjkHQxkGdnprS8x6MFiWBjwGFVOlXp7D/y7JwY2HTM7cesc9J1gDWY3izezi6sjjo8gdf8J&#10;GnyG7QMkoKF1OlKHZBBER5WezsrEVDgevl0urpbo4eiaFXlRJOUyVp4uW+fDBwGaxE1FHQqfwNnh&#10;3oeYDCtPIfEtD0o2W6lUMtyu3ihHDgybZJu+lP+LMGVIX9HrRV6M9f8VYpq+P0FoGbDbldQVLc5B&#10;rIysvTdN6sXApBr3mLIyRxojcyOHYaiHpFd+UqeG5gl5dTA2Nw4jbjpwPynpsbEr6n/smROUqI8G&#10;tbmezedxEpIxX1zlaLhLT33pYYYjVEUDJeN2E9L0RN4M3KKGrUz8RrHHTI4pY8Mm2o/DFSfi0k5R&#10;v34B62cAAAD//wMAUEsDBBQABgAIAAAAIQB7GxpZ3QAAAAcBAAAPAAAAZHJzL2Rvd25yZXYueG1s&#10;TI6xTsMwFEV3JP7BekgsiDoJJC0hTpVSscBE6dDRjR9JhP0cYqc1f4+ZYLy6V+eeah2MZiec3GBJ&#10;QLpIgCG1Vg3UCdi/P9+ugDkvSUltCQV8o4N1fXlRyVLZM73haec7FiHkSimg934sOXdtj0a6hR2R&#10;YvdhJyN9jFPH1STPEW40z5Kk4EYOFB96OeJTj+3nbjYCDuF1WWw221wF37x8bVdzow83QlxfheYR&#10;mMfg/8bwqx/VoY5ORzuTckwLuC/u8jgVkAGLdZ6lKbBjjA8J8Lri//3rHwAAAP//AwBQSwECLQAU&#10;AAYACAAAACEAtoM4kv4AAADhAQAAEwAAAAAAAAAAAAAAAAAAAAAAW0NvbnRlbnRfVHlwZXNdLnht&#10;bFBLAQItABQABgAIAAAAIQA4/SH/1gAAAJQBAAALAAAAAAAAAAAAAAAAAC8BAABfcmVscy8ucmVs&#10;c1BLAQItABQABgAIAAAAIQAgt/PeJgIAAEoEAAAOAAAAAAAAAAAAAAAAAC4CAABkcnMvZTJvRG9j&#10;LnhtbFBLAQItABQABgAIAAAAIQB7GxpZ3QAAAAcBAAAPAAAAAAAAAAAAAAAAAIAEAABkcnMvZG93&#10;bnJldi54bWxQSwUGAAAAAAQABADzAAAAigUAAAAA&#10;" strokeweight=".26467mm">
                <v:textbox>
                  <w:txbxContent>
                    <w:p w:rsidR="00FC338A" w:rsidRDefault="00FC338A" w:rsidP="00FC338A"/>
                  </w:txbxContent>
                </v:textbox>
              </v:shape>
            </w:pict>
          </mc:Fallback>
        </mc:AlternateContent>
      </w:r>
      <w:r w:rsidRPr="00AD3783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99B26" wp14:editId="3011F29F">
                <wp:simplePos x="0" y="0"/>
                <wp:positionH relativeFrom="column">
                  <wp:posOffset>865505</wp:posOffset>
                </wp:positionH>
                <wp:positionV relativeFrom="paragraph">
                  <wp:posOffset>20320</wp:posOffset>
                </wp:positionV>
                <wp:extent cx="365760" cy="182880"/>
                <wp:effectExtent l="13335" t="11430" r="1143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8A" w:rsidRDefault="00FC338A" w:rsidP="00FC3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99B26" id="Text Box 7" o:spid="_x0000_s1029" type="#_x0000_t202" style="position:absolute;left:0;text-align:left;margin-left:68.15pt;margin-top:1.6pt;width:28.8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fSJQIAAEoEAAAOAAAAZHJzL2Uyb0RvYy54bWysVNuO2yAQfa/Uf0C8N06yuXitOKtttqkq&#10;bS/Sbj8AYxyjAkOBxE6/vgNO0mjbvlT1A2KY4TBzzoxXd71W5CCcl2BKOhmNKRGGQy3NrqRfn7dv&#10;ckp8YKZmCowo6VF4erd+/WrV2UJMoQVVC0cQxPiisyVtQ7BFlnneCs38CKww6GzAaRbQdLusdqxD&#10;dK2y6Xi8yDpwtXXAhfd4+jA46TrhN43g4XPTeBGIKinmFtLq0lrFNVuvWLFzzLaSn9Jg/5CFZtLg&#10;oxeoBxYY2Tv5G5SW3IGHJow46AyaRnKRasBqJuMX1Ty1zIpUC5Lj7YUm//9g+afDF0dkXdIlJYZp&#10;lOhZ9IG8hZ4sIzud9QUGPVkMCz0eo8qpUm8fgX/zxMCmZWYn7p2DrhWsxuwm8WZ2dXXA8RGk6j5C&#10;jc+wfYAE1DdOR+qQDILoqNLxokxMhePhzWK+XKCHo2uST/M8KZex4nzZOh/eC9AkbkrqUPgEzg6P&#10;PsRkWHEOiW95ULLeSqWS4XbVRjlyYNgk2/Sl/F+EKUO6kt7Op/lQ/18hxun7E4SWAbtdSV3S/BLE&#10;isjaO1OnXgxMqmGPKStzojEyN3AY+qpPet2c1amgPiKvDobmxmHETQvuByUdNnZJ/fc9c4IS9cGg&#10;NreT2SxOQjJm8+UUDXftqa49zHCEKmmgZNhuQpqeyJuBe9SwkYnfKPaQySllbNhE+2m44kRc2ynq&#10;1y9g/RMAAP//AwBQSwMEFAAGAAgAAAAhAD0tWPrdAAAACAEAAA8AAABkcnMvZG93bnJldi54bWxM&#10;jzFPwzAQhXck/oN1SCyIOjQitGmcKqVigaktQ0c3PpKo9jnETmv+Pc4E46f39O67Yh2MZhccXGdJ&#10;wNMsAYZUW9VRI+Dz8Pa4AOa8JCW1JRTwgw7W5e1NIXNlr7TDy943LI6Qy6WA1vs+59zVLRrpZrZH&#10;itmXHYz0EYeGq0Fe47jRfJ4kGTeyo3ihlT2+tlif96MRcAwfL9lms31WwVfv39vFWOnjgxD3d6Fa&#10;AfMY/F8ZJv2oDmV0OtmRlGM6cpqlsSognQOb8mW6BHaaOAFeFvz/A+UvAAAA//8DAFBLAQItABQA&#10;BgAIAAAAIQC2gziS/gAAAOEBAAATAAAAAAAAAAAAAAAAAAAAAABbQ29udGVudF9UeXBlc10ueG1s&#10;UEsBAi0AFAAGAAgAAAAhADj9If/WAAAAlAEAAAsAAAAAAAAAAAAAAAAALwEAAF9yZWxzLy5yZWxz&#10;UEsBAi0AFAAGAAgAAAAhAAuAh9IlAgAASgQAAA4AAAAAAAAAAAAAAAAALgIAAGRycy9lMm9Eb2Mu&#10;eG1sUEsBAi0AFAAGAAgAAAAhAD0tWPrdAAAACAEAAA8AAAAAAAAAAAAAAAAAfwQAAGRycy9kb3du&#10;cmV2LnhtbFBLBQYAAAAABAAEAPMAAACJBQAAAAA=&#10;" strokeweight=".26467mm">
                <v:textbox>
                  <w:txbxContent>
                    <w:p w:rsidR="00FC338A" w:rsidRDefault="00FC338A" w:rsidP="00FC338A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val="en-US"/>
        </w:rPr>
        <w:t xml:space="preserve">YES                        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NO</w:t>
      </w:r>
    </w:p>
    <w:p w:rsidR="00FC338A" w:rsidRDefault="00FC338A" w:rsidP="00FC338A">
      <w:pPr>
        <w:spacing w:after="200" w:line="276" w:lineRule="auto"/>
        <w:rPr>
          <w:rFonts w:eastAsia="Calibri"/>
          <w:sz w:val="22"/>
          <w:szCs w:val="22"/>
        </w:rPr>
      </w:pPr>
    </w:p>
    <w:p w:rsidR="00FC338A" w:rsidRDefault="00FC338A" w:rsidP="00FC338A">
      <w:pPr>
        <w:pStyle w:val="ListContinue"/>
        <w:spacing w:after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Comments (if required)</w:t>
      </w:r>
    </w:p>
    <w:p w:rsidR="00FC338A" w:rsidRDefault="00FC338A" w:rsidP="00FC338A">
      <w:pPr>
        <w:pStyle w:val="ListContinue"/>
        <w:spacing w:after="0"/>
        <w:ind w:hanging="360"/>
        <w:jc w:val="both"/>
        <w:rPr>
          <w:sz w:val="22"/>
          <w:szCs w:val="22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FC338A" w:rsidTr="00D14DCC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38A" w:rsidRDefault="00FC338A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C338A" w:rsidRDefault="00FC338A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C338A" w:rsidRDefault="00FC338A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C338A" w:rsidRDefault="00FC338A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C338A" w:rsidRDefault="00FC338A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C338A" w:rsidRDefault="00FC338A" w:rsidP="00D14DC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FC338A" w:rsidRDefault="00FC338A" w:rsidP="00FC338A">
      <w:pPr>
        <w:rPr>
          <w:rFonts w:asciiTheme="minorHAnsi" w:hAnsiTheme="minorHAnsi" w:cstheme="minorHAnsi"/>
          <w:sz w:val="22"/>
          <w:szCs w:val="22"/>
        </w:rPr>
      </w:pPr>
    </w:p>
    <w:p w:rsidR="00F61CA4" w:rsidRDefault="00F61CA4" w:rsidP="00F61CA4">
      <w:pPr>
        <w:pageBreakBefore/>
        <w:jc w:val="right"/>
      </w:pPr>
      <w:r>
        <w:rPr>
          <w:b/>
          <w:sz w:val="22"/>
          <w:szCs w:val="22"/>
          <w:lang w:val="en-US"/>
        </w:rPr>
        <w:lastRenderedPageBreak/>
        <w:t>Annex B to HSSC Letter 01/201</w:t>
      </w:r>
      <w:r w:rsidR="00A64A44">
        <w:rPr>
          <w:b/>
          <w:sz w:val="22"/>
          <w:szCs w:val="22"/>
          <w:lang w:val="en-US"/>
        </w:rPr>
        <w:t>8</w:t>
      </w:r>
    </w:p>
    <w:p w:rsidR="00F61CA4" w:rsidRDefault="00F61CA4" w:rsidP="00AE00D6">
      <w:pPr>
        <w:rPr>
          <w:lang w:val="en-GB"/>
        </w:rPr>
      </w:pPr>
    </w:p>
    <w:p w:rsidR="00F61CA4" w:rsidRDefault="00F61CA4" w:rsidP="00F61C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COMMENT FORM</w:t>
      </w:r>
    </w:p>
    <w:p w:rsidR="00F61CA4" w:rsidRPr="00AC78AD" w:rsidRDefault="00F61CA4" w:rsidP="00F61CA4">
      <w:pPr>
        <w:jc w:val="center"/>
        <w:rPr>
          <w:b/>
          <w:sz w:val="22"/>
          <w:szCs w:val="22"/>
        </w:rPr>
      </w:pPr>
      <w:r w:rsidRPr="00AC78AD">
        <w:rPr>
          <w:b/>
          <w:sz w:val="22"/>
          <w:szCs w:val="22"/>
        </w:rPr>
        <w:t>(</w:t>
      </w:r>
      <w:proofErr w:type="gramStart"/>
      <w:r w:rsidRPr="00AC78AD">
        <w:rPr>
          <w:b/>
          <w:sz w:val="22"/>
          <w:szCs w:val="22"/>
        </w:rPr>
        <w:t>to</w:t>
      </w:r>
      <w:proofErr w:type="gramEnd"/>
      <w:r w:rsidRPr="00AC78AD">
        <w:rPr>
          <w:b/>
          <w:sz w:val="22"/>
          <w:szCs w:val="22"/>
        </w:rPr>
        <w:t xml:space="preserve"> be returned to the </w:t>
      </w:r>
      <w:r>
        <w:rPr>
          <w:b/>
          <w:sz w:val="22"/>
          <w:szCs w:val="22"/>
        </w:rPr>
        <w:t>HSSC Secretary</w:t>
      </w:r>
      <w:r w:rsidRPr="00AC78A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not later than</w:t>
      </w:r>
      <w:r w:rsidRPr="00AC78AD">
        <w:rPr>
          <w:b/>
          <w:sz w:val="22"/>
          <w:szCs w:val="22"/>
        </w:rPr>
        <w:t xml:space="preserve"> </w:t>
      </w:r>
      <w:r w:rsidR="00C10C1A" w:rsidRPr="00C10C1A">
        <w:rPr>
          <w:b/>
          <w:color w:val="000000" w:themeColor="text1"/>
          <w:sz w:val="22"/>
          <w:szCs w:val="22"/>
        </w:rPr>
        <w:t>21</w:t>
      </w:r>
      <w:r w:rsidR="001277D5" w:rsidRPr="00C10C1A">
        <w:rPr>
          <w:b/>
          <w:color w:val="000000" w:themeColor="text1"/>
          <w:sz w:val="22"/>
          <w:szCs w:val="22"/>
        </w:rPr>
        <w:t xml:space="preserve"> September 2018</w:t>
      </w:r>
    </w:p>
    <w:p w:rsidR="00BB69EF" w:rsidRPr="00BB69EF" w:rsidRDefault="00BB69EF" w:rsidP="00BB69EF">
      <w:pPr>
        <w:jc w:val="center"/>
        <w:rPr>
          <w:b/>
          <w:sz w:val="22"/>
          <w:szCs w:val="22"/>
          <w:lang w:val="en-US"/>
        </w:rPr>
      </w:pPr>
      <w:r w:rsidRPr="00BB69EF">
        <w:rPr>
          <w:b/>
          <w:sz w:val="22"/>
          <w:szCs w:val="22"/>
          <w:lang w:val="en-US"/>
        </w:rPr>
        <w:t xml:space="preserve">E-mail: </w:t>
      </w:r>
      <w:hyperlink r:id="rId15" w:history="1">
        <w:r w:rsidRPr="00BB69EF">
          <w:rPr>
            <w:rStyle w:val="Hyperlink"/>
            <w:b/>
            <w:sz w:val="22"/>
            <w:szCs w:val="22"/>
            <w:lang w:val="en-US"/>
          </w:rPr>
          <w:t>info@iho.int</w:t>
        </w:r>
      </w:hyperlink>
      <w:r w:rsidRPr="00BB69EF">
        <w:rPr>
          <w:b/>
          <w:sz w:val="22"/>
          <w:szCs w:val="22"/>
          <w:lang w:val="en-US"/>
        </w:rPr>
        <w:t xml:space="preserve"> and </w:t>
      </w:r>
      <w:hyperlink r:id="rId16" w:history="1">
        <w:r w:rsidRPr="00370E26">
          <w:rPr>
            <w:rStyle w:val="Hyperlink"/>
            <w:b/>
            <w:sz w:val="22"/>
            <w:szCs w:val="22"/>
            <w:lang w:val="en-US"/>
          </w:rPr>
          <w:t>tsso@iho.int</w:t>
        </w:r>
      </w:hyperlink>
      <w:r w:rsidRPr="00BB69EF">
        <w:rPr>
          <w:b/>
          <w:sz w:val="22"/>
          <w:szCs w:val="22"/>
          <w:lang w:val="en-US"/>
        </w:rPr>
        <w:t xml:space="preserve"> - Fax: +377 93 10 81 40)</w:t>
      </w:r>
    </w:p>
    <w:p w:rsidR="00F61CA4" w:rsidRPr="00BB69EF" w:rsidRDefault="00F61CA4" w:rsidP="00F61CA4">
      <w:pPr>
        <w:spacing w:after="200" w:line="276" w:lineRule="auto"/>
        <w:jc w:val="center"/>
        <w:rPr>
          <w:rFonts w:eastAsia="Calibri"/>
          <w:b/>
          <w:sz w:val="22"/>
          <w:szCs w:val="22"/>
          <w:lang w:val="en-US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7244"/>
      </w:tblGrid>
      <w:tr w:rsidR="00F61CA4" w:rsidTr="007D2470">
        <w:tc>
          <w:tcPr>
            <w:tcW w:w="1998" w:type="dxa"/>
            <w:tcBorders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CA4" w:rsidRDefault="00F61CA4" w:rsidP="00F61CA4">
            <w:p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Observer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7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CA4" w:rsidRDefault="00F61CA4" w:rsidP="007D247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F61CA4" w:rsidRDefault="00F61CA4" w:rsidP="00F61CA4">
      <w:pPr>
        <w:spacing w:line="276" w:lineRule="auto"/>
        <w:rPr>
          <w:rFonts w:eastAsia="Calibri"/>
          <w:sz w:val="12"/>
          <w:szCs w:val="22"/>
        </w:rPr>
      </w:pPr>
    </w:p>
    <w:tbl>
      <w:tblPr>
        <w:tblW w:w="91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7200"/>
      </w:tblGrid>
      <w:tr w:rsidR="00F61CA4" w:rsidTr="007D2470">
        <w:tc>
          <w:tcPr>
            <w:tcW w:w="1998" w:type="dxa"/>
            <w:tcBorders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CA4" w:rsidRDefault="00F61CA4" w:rsidP="007D2470">
            <w:p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HSSC Contact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CA4" w:rsidRDefault="00F61CA4" w:rsidP="007D247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Name:</w:t>
            </w:r>
          </w:p>
        </w:tc>
      </w:tr>
      <w:tr w:rsidR="00F61CA4" w:rsidTr="007D2470">
        <w:tc>
          <w:tcPr>
            <w:tcW w:w="1998" w:type="dxa"/>
            <w:tcBorders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CA4" w:rsidRDefault="00F61CA4" w:rsidP="007D2470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CA4" w:rsidRDefault="00F61CA4" w:rsidP="007D247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E-mail:</w:t>
            </w:r>
          </w:p>
        </w:tc>
      </w:tr>
    </w:tbl>
    <w:p w:rsidR="00F61CA4" w:rsidRDefault="00F61CA4" w:rsidP="00F61CA4">
      <w:pPr>
        <w:spacing w:after="200" w:line="276" w:lineRule="auto"/>
        <w:rPr>
          <w:rFonts w:eastAsia="Calibri"/>
          <w:sz w:val="22"/>
          <w:szCs w:val="22"/>
        </w:rPr>
      </w:pPr>
    </w:p>
    <w:p w:rsidR="00F61CA4" w:rsidRPr="00AE00D6" w:rsidRDefault="00F61CA4" w:rsidP="00AE00D6">
      <w:pPr>
        <w:jc w:val="center"/>
        <w:rPr>
          <w:b/>
          <w:i/>
          <w:sz w:val="22"/>
          <w:lang w:val="en-GB"/>
        </w:rPr>
      </w:pPr>
      <w:r w:rsidRPr="00AE00D6">
        <w:rPr>
          <w:b/>
          <w:i/>
          <w:lang w:val="en-GB"/>
        </w:rPr>
        <w:t xml:space="preserve">Comments on draft </w:t>
      </w:r>
      <w:r w:rsidR="00A64A44">
        <w:rPr>
          <w:b/>
          <w:i/>
          <w:lang w:val="en-GB"/>
        </w:rPr>
        <w:t>New Editions</w:t>
      </w:r>
      <w:r w:rsidRPr="00AE00D6">
        <w:rPr>
          <w:b/>
          <w:i/>
          <w:lang w:val="en-GB"/>
        </w:rPr>
        <w:t xml:space="preserve"> of </w:t>
      </w:r>
      <w:r w:rsidRPr="00AE00D6">
        <w:rPr>
          <w:b/>
          <w:i/>
        </w:rPr>
        <w:t>S-</w:t>
      </w:r>
      <w:r w:rsidR="00A64A44">
        <w:rPr>
          <w:b/>
          <w:i/>
        </w:rPr>
        <w:t>100</w:t>
      </w:r>
      <w:r w:rsidRPr="00AE00D6">
        <w:rPr>
          <w:b/>
          <w:i/>
          <w:lang w:val="en-GB"/>
        </w:rPr>
        <w:t xml:space="preserve"> and </w:t>
      </w:r>
      <w:r w:rsidRPr="00AE00D6">
        <w:rPr>
          <w:b/>
          <w:i/>
        </w:rPr>
        <w:t>S-</w:t>
      </w:r>
      <w:r w:rsidR="00A64A44">
        <w:rPr>
          <w:b/>
          <w:i/>
        </w:rPr>
        <w:t>102</w:t>
      </w:r>
      <w:r w:rsidRPr="00AE00D6">
        <w:rPr>
          <w:b/>
          <w:i/>
          <w:lang w:val="en-GB"/>
        </w:rPr>
        <w:br/>
      </w:r>
    </w:p>
    <w:p w:rsidR="00F61CA4" w:rsidRDefault="00F61CA4" w:rsidP="00F61CA4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Do you have any comment on the draft </w:t>
      </w:r>
      <w:r w:rsidR="00A64A44">
        <w:rPr>
          <w:sz w:val="22"/>
          <w:szCs w:val="22"/>
        </w:rPr>
        <w:t>New Edition</w:t>
      </w:r>
      <w:r>
        <w:rPr>
          <w:sz w:val="22"/>
          <w:szCs w:val="22"/>
        </w:rPr>
        <w:t xml:space="preserve"> </w:t>
      </w:r>
      <w:r w:rsidR="00A64A44">
        <w:rPr>
          <w:sz w:val="22"/>
          <w:szCs w:val="22"/>
        </w:rPr>
        <w:t>4.0</w:t>
      </w:r>
      <w:r>
        <w:rPr>
          <w:sz w:val="22"/>
          <w:szCs w:val="22"/>
        </w:rPr>
        <w:t>.0 of S-</w:t>
      </w:r>
      <w:r w:rsidR="00A64A44">
        <w:rPr>
          <w:sz w:val="22"/>
          <w:szCs w:val="22"/>
        </w:rPr>
        <w:t>100</w:t>
      </w:r>
      <w:r>
        <w:rPr>
          <w:sz w:val="22"/>
          <w:szCs w:val="22"/>
        </w:rPr>
        <w:t xml:space="preserve"> - </w:t>
      </w:r>
      <w:r w:rsidR="00A64A44">
        <w:rPr>
          <w:i/>
          <w:sz w:val="22"/>
          <w:szCs w:val="22"/>
        </w:rPr>
        <w:t>Universal Hydrographic data Model</w:t>
      </w:r>
      <w:r>
        <w:rPr>
          <w:sz w:val="22"/>
          <w:szCs w:val="22"/>
        </w:rPr>
        <w:t>?</w:t>
      </w:r>
    </w:p>
    <w:p w:rsidR="00F61CA4" w:rsidRDefault="00F61CA4" w:rsidP="00F61CA4">
      <w:pPr>
        <w:ind w:left="720"/>
      </w:pPr>
      <w:r w:rsidRPr="00CB50A4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85B2F" wp14:editId="5F9EF1E3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</wp:posOffset>
                </wp:positionV>
                <wp:extent cx="365760" cy="182880"/>
                <wp:effectExtent l="5080" t="11430" r="1016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A4" w:rsidRDefault="00F61CA4" w:rsidP="00F61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5B2F" id="_x0000_s1030" type="#_x0000_t202" style="position:absolute;left:0;text-align:left;margin-left:252pt;margin-top:1.6pt;width:28.8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wJJgIAAEoEAAAOAAAAZHJzL2Uyb0RvYy54bWysVNtu2zAMfR+wfxD0vjjxktQ14hRdugwD&#10;ugvQ7gNkWY6FSaImKbG7ry8lJ1nQbS/D/CCIInVEnkN6dTNoRQ7CeQmmorPJlBJhODTS7Cr67XH7&#10;pqDEB2YapsCIij4JT2/Wr1+teluKHDpQjXAEQYwve1vRLgRbZpnnndDMT8AKg84WnGYBTbfLGsd6&#10;RNcqy6fTZdaDa6wDLrzH07vRSdcJv20FD1/a1otAVEUxt5BWl9Y6rtl6xcqdY7aT/JgG+4csNJMG&#10;Hz1D3bHAyN7J36C05A48tGHCQWfQtpKLVANWM5u+qOahY1akWpAcb880+f8Hyz8fvjoim4rmlBim&#10;UaJHMQTyDgayiOz01pcY9GAxLAx4jCqnSr29B/7dEwObjpmduHUO+k6wBrObxZvZxdURx0eQuv8E&#10;DT7D9gES0NA6HalDMgiio0pPZ2ViKhwP3y4XV0v0cHTNirwoknIZK0+XrfPhgwBN4qaiDoVP4Oxw&#10;70NMhpWnkPiWByWbrVQqGW5Xb5QjB4ZNsk1fyv9FmDKkr+j1Ii/G+v8KMU3fnyC0DNjtSuqKFucg&#10;VkbW3psm9WJgUo17TFmZI42RuZHDMNRD0mt+UqeG5gl5dTA2Nw4jbjpwPynpsbEr6n/smROUqI8G&#10;tbmezedxEpIxX1zlaLhLT33pYYYjVEUDJeN2E9L0RN4M3KKGrUz8RrHHTI4pY8Mm2o/DFSfi0k5R&#10;v34B62cAAAD//wMAUEsDBBQABgAIAAAAIQBleqXC3QAAAAgBAAAPAAAAZHJzL2Rvd25yZXYueG1s&#10;TI8xT8MwFIR3JP6D9ZBYELVbSFqFOFVKxQIThaGjG78mEfZziJ3W/HvcCcbTne6+K9fRGnbC0feO&#10;JMxnAhhS43RPrYTPj5f7FTAfFGllHKGEH/Swrq6vSlVod6Z3PO1Cy1IJ+UJJ6EIYCs5906FVfuYG&#10;pOQd3WhVSHJsuR7VOZVbwxdC5NyqntJCpwZ87rD52k1Wwj6+LfPNZpvpGOrX7+1qqs3+Tsrbm1g/&#10;AQsYw18YLvgJHarEdHATac+MhEw8pi9BwsMCWPKzfJ4DO1y0AF6V/P+B6hcAAP//AwBQSwECLQAU&#10;AAYACAAAACEAtoM4kv4AAADhAQAAEwAAAAAAAAAAAAAAAAAAAAAAW0NvbnRlbnRfVHlwZXNdLnht&#10;bFBLAQItABQABgAIAAAAIQA4/SH/1gAAAJQBAAALAAAAAAAAAAAAAAAAAC8BAABfcmVscy8ucmVs&#10;c1BLAQItABQABgAIAAAAIQDYFgwJJgIAAEoEAAAOAAAAAAAAAAAAAAAAAC4CAABkcnMvZTJvRG9j&#10;LnhtbFBLAQItABQABgAIAAAAIQBleqXC3QAAAAgBAAAPAAAAAAAAAAAAAAAAAIAEAABkcnMvZG93&#10;bnJldi54bWxQSwUGAAAAAAQABADzAAAAigUAAAAA&#10;" strokeweight=".26467mm">
                <v:textbox>
                  <w:txbxContent>
                    <w:p w:rsidR="00F61CA4" w:rsidRDefault="00F61CA4" w:rsidP="00F61CA4"/>
                  </w:txbxContent>
                </v:textbox>
              </v:shape>
            </w:pict>
          </mc:Fallback>
        </mc:AlternateContent>
      </w:r>
      <w:r w:rsidRPr="00CB50A4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5DFC6" wp14:editId="2EE68E2A">
                <wp:simplePos x="0" y="0"/>
                <wp:positionH relativeFrom="column">
                  <wp:posOffset>865505</wp:posOffset>
                </wp:positionH>
                <wp:positionV relativeFrom="paragraph">
                  <wp:posOffset>20320</wp:posOffset>
                </wp:positionV>
                <wp:extent cx="365760" cy="182880"/>
                <wp:effectExtent l="13335" t="11430" r="11430" b="571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A4" w:rsidRDefault="00F61CA4" w:rsidP="00F61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5DFC6" id="_x0000_s1031" type="#_x0000_t202" style="position:absolute;left:0;text-align:left;margin-left:68.15pt;margin-top:1.6pt;width:28.8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gKJQIAAEsEAAAOAAAAZHJzL2Uyb0RvYy54bWysVNtu2zAMfR+wfxD0vjjJktQ14hRdugwD&#10;ugvQ7gMYWY6FSaInKbG7ry8lJ1nQbS/D/CCIInV0eEh6edMbzQ7SeYW25JPRmDNpBVbK7kr+7XHz&#10;JufMB7AVaLSy5E/S85vV61fLri3kFBvUlXSMQKwvurbkTQhtkWVeNNKAH2ErLTlrdAYCmW6XVQ46&#10;Qjc6m47Hi6xDV7UOhfSeTu8GJ18l/LqWInypay8D0yUnbiGtLq3buGarJRQ7B22jxJEG/AMLA8rS&#10;o2eoOwjA9k79BmWUcOixDiOBJsO6VkKmHCibyfhFNg8NtDLlQuL49iyT/3+w4vPhq2OqotqRPBYM&#10;1ehR9oG9w57Nojxd6wuKemgpLvR0TKEpVd/eo/jumcV1A3Ynb53DrpFQEb1JvJldXB1wfATZdp+w&#10;omdgHzAB9bUzUTtSgxE68Xg6lyZSEXT4djG/WpBHkGuST/M8lS6D4nS5dT58kGhY3JTcUeUTOBzu&#10;fYhkoDiFxLc8alVtlNbJcLvtWjt2AOqSTfoS/xdh2rKu5NfzaT7k/1eIcfr+BGFUoHbXypQ8PwdB&#10;EVV7b6vUjAGUHvZEWdujjFG5QcPQb/tUsPmpOlusnkhXh0N30zTSpkH3k7OOOrvk/scenORMf7RU&#10;m+vJbBZHIRmz+dWUDHfp2V56wAqCKnngbNiuQxqfqJvFW6phrZK+sdgDkyNl6tgk+3G64khc2inq&#10;1z9g9QwAAP//AwBQSwMEFAAGAAgAAAAhAD0tWPrdAAAACAEAAA8AAABkcnMvZG93bnJldi54bWxM&#10;jzFPwzAQhXck/oN1SCyIOjQitGmcKqVigaktQ0c3PpKo9jnETmv+Pc4E46f39O67Yh2MZhccXGdJ&#10;wNMsAYZUW9VRI+Dz8Pa4AOa8JCW1JRTwgw7W5e1NIXNlr7TDy943LI6Qy6WA1vs+59zVLRrpZrZH&#10;itmXHYz0EYeGq0Fe47jRfJ4kGTeyo3ihlT2+tlif96MRcAwfL9lms31WwVfv39vFWOnjgxD3d6Fa&#10;AfMY/F8ZJv2oDmV0OtmRlGM6cpqlsSognQOb8mW6BHaaOAFeFvz/A+UvAAAA//8DAFBLAQItABQA&#10;BgAIAAAAIQC2gziS/gAAAOEBAAATAAAAAAAAAAAAAAAAAAAAAABbQ29udGVudF9UeXBlc10ueG1s&#10;UEsBAi0AFAAGAAgAAAAhADj9If/WAAAAlAEAAAsAAAAAAAAAAAAAAAAALwEAAF9yZWxzLy5yZWxz&#10;UEsBAi0AFAAGAAgAAAAhALRS+AolAgAASwQAAA4AAAAAAAAAAAAAAAAALgIAAGRycy9lMm9Eb2Mu&#10;eG1sUEsBAi0AFAAGAAgAAAAhAD0tWPrdAAAACAEAAA8AAAAAAAAAAAAAAAAAfwQAAGRycy9kb3du&#10;cmV2LnhtbFBLBQYAAAAABAAEAPMAAACJBQAAAAA=&#10;" strokeweight=".26467mm">
                <v:textbox>
                  <w:txbxContent>
                    <w:p w:rsidR="00F61CA4" w:rsidRDefault="00F61CA4" w:rsidP="00F61CA4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val="en-US"/>
        </w:rPr>
        <w:t xml:space="preserve">YES                        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NO</w:t>
      </w:r>
    </w:p>
    <w:p w:rsidR="00F61CA4" w:rsidRDefault="00F61CA4" w:rsidP="00F61CA4">
      <w:pPr>
        <w:spacing w:after="200" w:line="276" w:lineRule="auto"/>
        <w:rPr>
          <w:rFonts w:eastAsia="Calibri"/>
          <w:sz w:val="22"/>
          <w:szCs w:val="22"/>
        </w:rPr>
      </w:pPr>
    </w:p>
    <w:p w:rsidR="00F61CA4" w:rsidRDefault="00F61CA4" w:rsidP="00F61CA4">
      <w:pPr>
        <w:pStyle w:val="ListContinue"/>
        <w:spacing w:after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Comments (if required)</w:t>
      </w:r>
    </w:p>
    <w:p w:rsidR="00F61CA4" w:rsidRDefault="00F61CA4" w:rsidP="00F61CA4">
      <w:pPr>
        <w:pStyle w:val="ListContinue"/>
        <w:spacing w:after="0"/>
        <w:ind w:hanging="360"/>
        <w:jc w:val="both"/>
        <w:rPr>
          <w:sz w:val="22"/>
          <w:szCs w:val="22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F61CA4" w:rsidTr="007D2470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F61CA4" w:rsidRDefault="00F61CA4" w:rsidP="00F61CA4">
      <w:pPr>
        <w:ind w:left="-142"/>
        <w:rPr>
          <w:sz w:val="22"/>
          <w:szCs w:val="22"/>
        </w:rPr>
      </w:pPr>
    </w:p>
    <w:p w:rsidR="00F61CA4" w:rsidRDefault="00F61CA4" w:rsidP="00F61CA4">
      <w:r>
        <w:br w:type="page"/>
      </w:r>
    </w:p>
    <w:p w:rsidR="00F61CA4" w:rsidRDefault="00A64A44" w:rsidP="00F61CA4">
      <w:pPr>
        <w:ind w:left="-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 you have any comment on the draft New Edition 2.0.0 of S-102 – </w:t>
      </w:r>
      <w:r>
        <w:rPr>
          <w:i/>
          <w:sz w:val="22"/>
          <w:szCs w:val="22"/>
        </w:rPr>
        <w:t>Bathymetric Surface Product Specification</w:t>
      </w:r>
      <w:r>
        <w:rPr>
          <w:sz w:val="22"/>
          <w:szCs w:val="22"/>
        </w:rPr>
        <w:t>?</w:t>
      </w:r>
    </w:p>
    <w:p w:rsidR="00F61CA4" w:rsidRDefault="00F61CA4" w:rsidP="00F61CA4">
      <w:pPr>
        <w:ind w:left="720"/>
      </w:pPr>
      <w:r w:rsidRPr="00CB50A4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DCD18" wp14:editId="6CE210A5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</wp:posOffset>
                </wp:positionV>
                <wp:extent cx="365760" cy="182880"/>
                <wp:effectExtent l="5080" t="11430" r="10160" b="571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A4" w:rsidRDefault="00F61CA4" w:rsidP="00F61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DCD18" id="_x0000_s1032" type="#_x0000_t202" style="position:absolute;left:0;text-align:left;margin-left:252pt;margin-top:1.6pt;width:28.8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rGJQIAAEsEAAAOAAAAZHJzL2Uyb0RvYy54bWysVNtu2zAMfR+wfxD0vjjOktQ14hRdugwD&#10;ugvQ7gNkWY6FSaImKbGzry8lp1nQbS/D/CCIInVEnkN6dTNoRQ7CeQmmovlkSokwHBppdhX99rh9&#10;U1DiAzMNU2BERY/C05v161er3pZiBh2oRjiCIMaXva1oF4Its8zzTmjmJ2CFQWcLTrOApttljWM9&#10;omuVzabTZdaDa6wDLrzH07vRSdcJv20FD1/a1otAVEUxt5BWl9Y6rtl6xcqdY7aT/JQG+4csNJMG&#10;Hz1D3bHAyN7J36C05A48tGHCQWfQtpKLVANWk09fVPPQMStSLUiOt2ea/P+D5Z8PXx2RDWqXU2KY&#10;Ro0exRDIOxjIMtLTW19i1IPFuDDgMYamUr29B/7dEwObjpmduHUO+k6wBtPL483s4uqI4yNI3X+C&#10;Bp9h+wAJaGidjtwhGwTRUabjWZqYCsfDt8vF1RI9HF15MSuKJF3GyufL1vnwQYAmcVNRh8oncHa4&#10;9yEmw8rnkPiWByWbrVQqGW5Xb5QjB4Zdsk1fyv9FmDKkr+j1YlaM9f8VYpq+P0FoGbDdldQVLc5B&#10;rIysvTdNasbApBr3mLIyJxojcyOHYaiHJNhZnRqaI/LqYOxunEbcdOB+UtJjZ1fU/9gzJyhRHw1q&#10;c53P53EUkjFfXM3QcJee+tLDDEeoigZKxu0mpPGJvBm4RQ1bmfiNYo+ZnFLGjk20n6YrjsSlnaJ+&#10;/QPWTwAAAP//AwBQSwMEFAAGAAgAAAAhAGV6pcLdAAAACAEAAA8AAABkcnMvZG93bnJldi54bWxM&#10;jzFPwzAUhHck/oP1kFgQtVtIWoU4VUrFAhOFoaMbvyYR9nOIndb8e9wJxtOd7r4r19EadsLR944k&#10;zGcCGFLjdE+thM+Pl/sVMB8UaWUcoYQf9LCurq9KVWh3pnc87ULLUgn5QknoQhgKzn3ToVV+5gak&#10;5B3daFVIcmy5HtU5lVvDF0Lk3Kqe0kKnBnzusPnaTVbCPr4t881mm+kY6tfv7Wqqzf5OytubWD8B&#10;CxjDXxgu+AkdqsR0cBNpz4yETDymL0HCwwJY8rN8ngM7XLQAXpX8/4HqFwAA//8DAFBLAQItABQA&#10;BgAIAAAAIQC2gziS/gAAAOEBAAATAAAAAAAAAAAAAAAAAAAAAABbQ29udGVudF9UeXBlc10ueG1s&#10;UEsBAi0AFAAGAAgAAAAhADj9If/WAAAAlAEAAAsAAAAAAAAAAAAAAAAALwEAAF9yZWxzLy5yZWxz&#10;UEsBAi0AFAAGAAgAAAAhANFqWsYlAgAASwQAAA4AAAAAAAAAAAAAAAAALgIAAGRycy9lMm9Eb2Mu&#10;eG1sUEsBAi0AFAAGAAgAAAAhAGV6pcLdAAAACAEAAA8AAAAAAAAAAAAAAAAAfwQAAGRycy9kb3du&#10;cmV2LnhtbFBLBQYAAAAABAAEAPMAAACJBQAAAAA=&#10;" strokeweight=".26467mm">
                <v:textbox>
                  <w:txbxContent>
                    <w:p w:rsidR="00F61CA4" w:rsidRDefault="00F61CA4" w:rsidP="00F61CA4"/>
                  </w:txbxContent>
                </v:textbox>
              </v:shape>
            </w:pict>
          </mc:Fallback>
        </mc:AlternateContent>
      </w:r>
      <w:r w:rsidRPr="00CB50A4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300FD" wp14:editId="7EB9BB47">
                <wp:simplePos x="0" y="0"/>
                <wp:positionH relativeFrom="column">
                  <wp:posOffset>865505</wp:posOffset>
                </wp:positionH>
                <wp:positionV relativeFrom="paragraph">
                  <wp:posOffset>20320</wp:posOffset>
                </wp:positionV>
                <wp:extent cx="365760" cy="182880"/>
                <wp:effectExtent l="13335" t="11430" r="11430" b="571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A4" w:rsidRDefault="00F61CA4" w:rsidP="00F61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00FD" id="_x0000_s1033" type="#_x0000_t202" style="position:absolute;left:0;text-align:left;margin-left:68.15pt;margin-top:1.6pt;width:28.8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b2JQIAAEsEAAAOAAAAZHJzL2Uyb0RvYy54bWysVNtu2zAMfR+wfxD0vjjxktQ14hRdugwD&#10;ugvQ7gNkWY6FSaImKbGzry8lp1nQbS/D/CCIInVEnkN6dTNoRQ7CeQmmorPJlBJhODTS7Cr67XH7&#10;pqDEB2YapsCIih6Fpzfr169WvS1FDh2oRjiCIMaXva1oF4Its8zzTmjmJ2CFQWcLTrOApttljWM9&#10;omuV5dPpMuvBNdYBF97j6d3opOuE37aChy9t60UgqqKYW0irS2sd12y9YuXOMdtJfkqD/UMWmkmD&#10;j56h7lhgZO/kb1Bacgce2jDhoDNoW8lFqgGrmU1fVPPQMStSLUiOt2ea/P+D5Z8PXx2RDWqXU2KY&#10;Ro0exRDIOxjIVaSnt77EqAeLcWHAYwxNpXp7D/y7JwY2HTM7cesc9J1gDaY3izezi6sjjo8gdf8J&#10;GnyG7QMkoKF1OnKHbBBER5mOZ2liKhwP3y4XV0v0cHTNirwoknQZK58vW+fDBwGaxE1FHSqfwNnh&#10;3oeYDCufQ+JbHpRstlKpZLhdvVGOHBh2yTZ9Kf8XYcqQvqLXi7wY6/8rxDR9f4LQMmC7K6krWpyD&#10;WBlZe2+a1IyBSTXuMWVlTjRG5kYOw1APSbCzOjU0R+TVwdjdOI246cD9pKTHzq6o/7FnTlCiPhrU&#10;5no2n8dRSMZ8cZWj4S499aWHGY5QFQ2UjNtNSOMTeTNwixq2MvEbxR4zOaWMHZtoP01XHIlLO0X9&#10;+gesnwAAAP//AwBQSwMEFAAGAAgAAAAhAD0tWPrdAAAACAEAAA8AAABkcnMvZG93bnJldi54bWxM&#10;jzFPwzAQhXck/oN1SCyIOjQitGmcKqVigaktQ0c3PpKo9jnETmv+Pc4E46f39O67Yh2MZhccXGdJ&#10;wNMsAYZUW9VRI+Dz8Pa4AOa8JCW1JRTwgw7W5e1NIXNlr7TDy943LI6Qy6WA1vs+59zVLRrpZrZH&#10;itmXHYz0EYeGq0Fe47jRfJ4kGTeyo3ihlT2+tlif96MRcAwfL9lms31WwVfv39vFWOnjgxD3d6Fa&#10;AfMY/F8ZJv2oDmV0OtmRlGM6cpqlsSognQOb8mW6BHaaOAFeFvz/A+UvAAAA//8DAFBLAQItABQA&#10;BgAIAAAAIQC2gziS/gAAAOEBAAATAAAAAAAAAAAAAAAAAAAAAABbQ29udGVudF9UeXBlc10ueG1s&#10;UEsBAi0AFAAGAAgAAAAhADj9If/WAAAAlAEAAAsAAAAAAAAAAAAAAAAALwEAAF9yZWxzLy5yZWxz&#10;UEsBAi0AFAAGAAgAAAAhAETjFvYlAgAASwQAAA4AAAAAAAAAAAAAAAAALgIAAGRycy9lMm9Eb2Mu&#10;eG1sUEsBAi0AFAAGAAgAAAAhAD0tWPrdAAAACAEAAA8AAAAAAAAAAAAAAAAAfwQAAGRycy9kb3du&#10;cmV2LnhtbFBLBQYAAAAABAAEAPMAAACJBQAAAAA=&#10;" strokeweight=".26467mm">
                <v:textbox>
                  <w:txbxContent>
                    <w:p w:rsidR="00F61CA4" w:rsidRDefault="00F61CA4" w:rsidP="00F61CA4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val="en-US"/>
        </w:rPr>
        <w:t xml:space="preserve">YES                        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NO</w:t>
      </w:r>
    </w:p>
    <w:p w:rsidR="00F61CA4" w:rsidRDefault="00F61CA4" w:rsidP="00F61CA4">
      <w:pPr>
        <w:spacing w:after="200" w:line="276" w:lineRule="auto"/>
        <w:rPr>
          <w:rFonts w:eastAsia="Calibri"/>
          <w:sz w:val="22"/>
          <w:szCs w:val="22"/>
        </w:rPr>
      </w:pPr>
    </w:p>
    <w:p w:rsidR="00F61CA4" w:rsidRDefault="00F61CA4" w:rsidP="00F61CA4">
      <w:pPr>
        <w:pStyle w:val="ListContinue"/>
        <w:spacing w:after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Comments (if required)</w:t>
      </w:r>
    </w:p>
    <w:p w:rsidR="00F61CA4" w:rsidRDefault="00F61CA4" w:rsidP="00F61CA4">
      <w:pPr>
        <w:pStyle w:val="ListContinue"/>
        <w:spacing w:after="0"/>
        <w:ind w:hanging="360"/>
        <w:jc w:val="both"/>
        <w:rPr>
          <w:sz w:val="22"/>
          <w:szCs w:val="22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F61CA4" w:rsidTr="007D2470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61CA4" w:rsidRDefault="00F61CA4" w:rsidP="007D247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F61CA4" w:rsidRDefault="00F61CA4" w:rsidP="00F61CA4">
      <w:pPr>
        <w:rPr>
          <w:rFonts w:asciiTheme="minorHAnsi" w:hAnsiTheme="minorHAnsi" w:cstheme="minorHAnsi"/>
          <w:sz w:val="22"/>
          <w:szCs w:val="22"/>
        </w:rPr>
      </w:pPr>
    </w:p>
    <w:sectPr w:rsidR="00F61CA4" w:rsidSect="0047160D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AA" w:rsidRDefault="00A006AA" w:rsidP="00BC776F">
      <w:pPr>
        <w:spacing w:before="0" w:after="0"/>
      </w:pPr>
      <w:r>
        <w:separator/>
      </w:r>
    </w:p>
  </w:endnote>
  <w:endnote w:type="continuationSeparator" w:id="0">
    <w:p w:rsidR="00A006AA" w:rsidRDefault="00A006AA" w:rsidP="00BC77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A9" w:rsidRPr="006155AE" w:rsidRDefault="006155AE" w:rsidP="006155AE">
    <w:pPr>
      <w:pStyle w:val="Footer"/>
      <w:jc w:val="center"/>
      <w:rPr>
        <w:sz w:val="22"/>
        <w:szCs w:val="22"/>
      </w:rPr>
    </w:pPr>
    <w:r w:rsidRPr="006155AE">
      <w:rPr>
        <w:sz w:val="22"/>
        <w:szCs w:val="22"/>
      </w:rPr>
      <w:fldChar w:fldCharType="begin"/>
    </w:r>
    <w:r w:rsidRPr="006155AE">
      <w:rPr>
        <w:sz w:val="22"/>
        <w:szCs w:val="22"/>
      </w:rPr>
      <w:instrText>PAGE   \* MERGEFORMAT</w:instrText>
    </w:r>
    <w:r w:rsidRPr="006155AE">
      <w:rPr>
        <w:sz w:val="22"/>
        <w:szCs w:val="22"/>
      </w:rPr>
      <w:fldChar w:fldCharType="separate"/>
    </w:r>
    <w:r w:rsidR="00C10C1A" w:rsidRPr="00C10C1A">
      <w:rPr>
        <w:noProof/>
        <w:sz w:val="22"/>
        <w:szCs w:val="22"/>
        <w:lang w:val="fr-FR"/>
      </w:rPr>
      <w:t>2</w:t>
    </w:r>
    <w:r w:rsidRPr="006155AE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52" w:rsidRPr="006D4821" w:rsidRDefault="00A55998" w:rsidP="0098734A">
    <w:pPr>
      <w:pStyle w:val="Footer"/>
      <w:spacing w:before="240"/>
      <w:jc w:val="center"/>
      <w:rPr>
        <w:i/>
        <w:color w:val="FF0000"/>
      </w:rPr>
    </w:pPr>
    <w:r w:rsidRPr="00A55998">
      <w:rPr>
        <w:i/>
        <w:color w:val="FF0000"/>
      </w:rPr>
      <w:t>Bathymetry - the Foundation for Sustainable Seas, Oceans and Waterways</w:t>
    </w:r>
  </w:p>
  <w:p w:rsidR="00E20CA9" w:rsidRPr="00532052" w:rsidRDefault="00E20CA9" w:rsidP="005320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AE" w:rsidRPr="00532052" w:rsidRDefault="006155AE" w:rsidP="0053205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4A" w:rsidRPr="00532052" w:rsidRDefault="00A006AA" w:rsidP="00532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AA" w:rsidRDefault="00A006AA" w:rsidP="00BC776F">
      <w:pPr>
        <w:spacing w:before="0" w:after="0"/>
      </w:pPr>
      <w:r>
        <w:separator/>
      </w:r>
    </w:p>
  </w:footnote>
  <w:footnote w:type="continuationSeparator" w:id="0">
    <w:p w:rsidR="00A006AA" w:rsidRDefault="00A006AA" w:rsidP="00BC77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A9" w:rsidRDefault="00E20CA9">
    <w:pPr>
      <w:pStyle w:val="Header"/>
      <w:rPr>
        <w:noProof/>
      </w:rPr>
    </w:pPr>
  </w:p>
  <w:tbl>
    <w:tblPr>
      <w:tblW w:w="0" w:type="auto"/>
      <w:tblLook w:val="00A0" w:firstRow="1" w:lastRow="0" w:firstColumn="1" w:lastColumn="0" w:noHBand="0" w:noVBand="0"/>
    </w:tblPr>
    <w:tblGrid>
      <w:gridCol w:w="3215"/>
      <w:gridCol w:w="1746"/>
      <w:gridCol w:w="3467"/>
    </w:tblGrid>
    <w:tr w:rsidR="00532052" w:rsidRPr="00237ADA" w:rsidTr="00141443">
      <w:tc>
        <w:tcPr>
          <w:tcW w:w="3442" w:type="dxa"/>
        </w:tcPr>
        <w:p w:rsidR="00E20CA9" w:rsidRPr="00237ADA" w:rsidRDefault="00E20CA9" w:rsidP="003F42CC">
          <w:pPr>
            <w:pStyle w:val="Header"/>
            <w:spacing w:before="120" w:after="120"/>
            <w:ind w:left="-142" w:right="34"/>
            <w:jc w:val="center"/>
            <w:rPr>
              <w:b/>
              <w:bCs/>
              <w:color w:val="000099"/>
              <w:sz w:val="20"/>
              <w:szCs w:val="20"/>
            </w:rPr>
          </w:pPr>
          <w:r w:rsidRPr="00237ADA">
            <w:rPr>
              <w:b/>
              <w:bCs/>
              <w:color w:val="000099"/>
              <w:sz w:val="20"/>
              <w:szCs w:val="20"/>
            </w:rPr>
            <w:t xml:space="preserve">INTERNATIONAL HYDROGRAPHIC </w:t>
          </w:r>
          <w:r w:rsidR="003F42CC">
            <w:rPr>
              <w:b/>
              <w:bCs/>
              <w:color w:val="000099"/>
              <w:sz w:val="20"/>
              <w:szCs w:val="20"/>
            </w:rPr>
            <w:t>ORGANIZATION</w:t>
          </w:r>
        </w:p>
      </w:tc>
      <w:tc>
        <w:tcPr>
          <w:tcW w:w="1718" w:type="dxa"/>
          <w:vMerge w:val="restart"/>
        </w:tcPr>
        <w:p w:rsidR="00E20CA9" w:rsidRPr="00237ADA" w:rsidRDefault="00C10BA1" w:rsidP="00736982">
          <w:pPr>
            <w:pStyle w:val="Header"/>
            <w:jc w:val="center"/>
            <w:rPr>
              <w:color w:val="000099"/>
              <w:sz w:val="20"/>
              <w:szCs w:val="20"/>
            </w:rPr>
          </w:pPr>
          <w:r>
            <w:rPr>
              <w:noProof/>
              <w:color w:val="000099"/>
              <w:sz w:val="20"/>
              <w:szCs w:val="20"/>
              <w:lang w:val="en-GB" w:eastAsia="en-GB" w:bidi="ar-SA"/>
            </w:rPr>
            <w:drawing>
              <wp:inline distT="0" distB="0" distL="0" distR="0">
                <wp:extent cx="964724" cy="1266825"/>
                <wp:effectExtent l="0" t="0" r="6985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o_coul_transparent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4811" cy="126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E20CA9" w:rsidRPr="00237ADA" w:rsidRDefault="003F42CC" w:rsidP="00566B07">
          <w:pPr>
            <w:pStyle w:val="Header"/>
            <w:spacing w:before="120" w:after="120"/>
            <w:ind w:left="601" w:right="-187"/>
            <w:jc w:val="center"/>
            <w:rPr>
              <w:b/>
              <w:bCs/>
              <w:color w:val="000099"/>
              <w:sz w:val="20"/>
              <w:szCs w:val="20"/>
            </w:rPr>
          </w:pPr>
          <w:r>
            <w:rPr>
              <w:b/>
              <w:bCs/>
              <w:color w:val="000099"/>
              <w:sz w:val="20"/>
              <w:szCs w:val="20"/>
            </w:rPr>
            <w:t xml:space="preserve">ORGANISATION </w:t>
          </w:r>
          <w:r w:rsidR="00E20CA9" w:rsidRPr="00237ADA">
            <w:rPr>
              <w:b/>
              <w:bCs/>
              <w:color w:val="000099"/>
              <w:sz w:val="20"/>
              <w:szCs w:val="20"/>
            </w:rPr>
            <w:t>HYDROGRAPHIQUE INTERNATIONAL</w:t>
          </w:r>
          <w:r>
            <w:rPr>
              <w:b/>
              <w:bCs/>
              <w:color w:val="000099"/>
              <w:sz w:val="20"/>
              <w:szCs w:val="20"/>
            </w:rPr>
            <w:t>E</w:t>
          </w:r>
        </w:p>
      </w:tc>
    </w:tr>
    <w:tr w:rsidR="00532052" w:rsidRPr="00237ADA" w:rsidTr="00736982">
      <w:tc>
        <w:tcPr>
          <w:tcW w:w="3765" w:type="dxa"/>
        </w:tcPr>
        <w:p w:rsidR="00E20CA9" w:rsidRPr="00237ADA" w:rsidRDefault="00E20CA9" w:rsidP="00736982">
          <w:pPr>
            <w:pStyle w:val="Header"/>
            <w:jc w:val="left"/>
            <w:rPr>
              <w:b/>
              <w:bCs/>
              <w:color w:val="000099"/>
              <w:sz w:val="20"/>
              <w:szCs w:val="20"/>
              <w:lang w:val="fr-FR"/>
            </w:rPr>
          </w:pPr>
        </w:p>
        <w:p w:rsidR="00E20CA9" w:rsidRPr="00237ADA" w:rsidRDefault="00E20CA9" w:rsidP="00736982">
          <w:pPr>
            <w:pStyle w:val="Header"/>
            <w:jc w:val="left"/>
            <w:rPr>
              <w:b/>
              <w:bCs/>
              <w:color w:val="000099"/>
              <w:sz w:val="20"/>
              <w:szCs w:val="20"/>
              <w:lang w:val="fr-FR"/>
            </w:rPr>
          </w:pPr>
          <w:r w:rsidRPr="00237ADA">
            <w:rPr>
              <w:b/>
              <w:bCs/>
              <w:color w:val="000099"/>
              <w:sz w:val="20"/>
              <w:szCs w:val="20"/>
              <w:lang w:val="fr-FR"/>
            </w:rPr>
            <w:t>4</w:t>
          </w:r>
          <w:r>
            <w:rPr>
              <w:b/>
              <w:bCs/>
              <w:color w:val="000099"/>
              <w:sz w:val="20"/>
              <w:szCs w:val="20"/>
              <w:lang w:val="fr-FR"/>
            </w:rPr>
            <w:t>b</w:t>
          </w:r>
          <w:r w:rsidRPr="00237ADA">
            <w:rPr>
              <w:b/>
              <w:bCs/>
              <w:color w:val="000099"/>
              <w:sz w:val="20"/>
              <w:szCs w:val="20"/>
              <w:lang w:val="fr-FR"/>
            </w:rPr>
            <w:t>, quai Antoine 1er</w:t>
          </w:r>
        </w:p>
        <w:p w:rsidR="00E20CA9" w:rsidRPr="00237ADA" w:rsidRDefault="001738E0" w:rsidP="00736982">
          <w:pPr>
            <w:pStyle w:val="Header"/>
            <w:jc w:val="left"/>
            <w:rPr>
              <w:b/>
              <w:bCs/>
              <w:color w:val="000099"/>
              <w:sz w:val="20"/>
              <w:szCs w:val="20"/>
              <w:lang w:val="fr-FR"/>
            </w:rPr>
          </w:pPr>
          <w:r>
            <w:rPr>
              <w:b/>
              <w:bCs/>
              <w:color w:val="000099"/>
              <w:sz w:val="20"/>
              <w:szCs w:val="20"/>
              <w:lang w:val="fr-FR"/>
            </w:rPr>
            <w:t>B</w:t>
          </w:r>
          <w:r w:rsidR="00E20CA9" w:rsidRPr="00237ADA">
            <w:rPr>
              <w:b/>
              <w:bCs/>
              <w:color w:val="000099"/>
              <w:sz w:val="20"/>
              <w:szCs w:val="20"/>
              <w:lang w:val="fr-FR"/>
            </w:rPr>
            <w:t>P 445</w:t>
          </w:r>
        </w:p>
        <w:p w:rsidR="00E20CA9" w:rsidRPr="00566B07" w:rsidRDefault="00E20CA9" w:rsidP="00736982">
          <w:pPr>
            <w:pStyle w:val="Header"/>
            <w:jc w:val="left"/>
            <w:rPr>
              <w:b/>
              <w:bCs/>
              <w:color w:val="000099"/>
              <w:sz w:val="20"/>
              <w:szCs w:val="20"/>
              <w:lang w:val="es-ES"/>
            </w:rPr>
          </w:pPr>
          <w:r w:rsidRPr="00566B07">
            <w:rPr>
              <w:b/>
              <w:bCs/>
              <w:color w:val="000099"/>
              <w:sz w:val="20"/>
              <w:szCs w:val="20"/>
              <w:lang w:val="es-ES"/>
            </w:rPr>
            <w:t>MC 98011 MONACO CEDEX</w:t>
          </w:r>
        </w:p>
        <w:p w:rsidR="00E20CA9" w:rsidRPr="00566B07" w:rsidRDefault="00E20CA9" w:rsidP="00736982">
          <w:pPr>
            <w:pStyle w:val="Header"/>
            <w:jc w:val="left"/>
            <w:rPr>
              <w:color w:val="000099"/>
              <w:sz w:val="20"/>
              <w:szCs w:val="20"/>
              <w:lang w:val="es-ES"/>
            </w:rPr>
          </w:pPr>
          <w:r w:rsidRPr="00566B07">
            <w:rPr>
              <w:b/>
              <w:bCs/>
              <w:color w:val="000099"/>
              <w:sz w:val="20"/>
              <w:szCs w:val="20"/>
              <w:lang w:val="es-ES"/>
            </w:rPr>
            <w:t>PRINCIPAUTE DE MONACO</w:t>
          </w:r>
        </w:p>
      </w:tc>
      <w:tc>
        <w:tcPr>
          <w:tcW w:w="1746" w:type="dxa"/>
          <w:vMerge/>
        </w:tcPr>
        <w:p w:rsidR="00E20CA9" w:rsidRPr="00566B07" w:rsidRDefault="00E20CA9" w:rsidP="00736982">
          <w:pPr>
            <w:pStyle w:val="Header"/>
            <w:jc w:val="center"/>
            <w:rPr>
              <w:noProof/>
              <w:color w:val="000099"/>
              <w:sz w:val="20"/>
              <w:szCs w:val="20"/>
              <w:lang w:val="es-ES" w:eastAsia="en-AU"/>
            </w:rPr>
          </w:pPr>
        </w:p>
      </w:tc>
      <w:tc>
        <w:tcPr>
          <w:tcW w:w="3731" w:type="dxa"/>
        </w:tcPr>
        <w:p w:rsidR="00E20CA9" w:rsidRPr="00566B07" w:rsidRDefault="00E20CA9" w:rsidP="00736982">
          <w:pPr>
            <w:pStyle w:val="Header"/>
            <w:jc w:val="right"/>
            <w:rPr>
              <w:b/>
              <w:bCs/>
              <w:color w:val="000099"/>
              <w:sz w:val="20"/>
              <w:szCs w:val="20"/>
              <w:lang w:val="es-ES"/>
            </w:rPr>
          </w:pPr>
        </w:p>
        <w:p w:rsidR="00E20CA9" w:rsidRPr="00237ADA" w:rsidRDefault="001738E0" w:rsidP="00736982">
          <w:pPr>
            <w:pStyle w:val="Header"/>
            <w:jc w:val="right"/>
            <w:rPr>
              <w:b/>
              <w:bCs/>
              <w:color w:val="000099"/>
              <w:sz w:val="20"/>
              <w:szCs w:val="20"/>
            </w:rPr>
          </w:pPr>
          <w:r>
            <w:rPr>
              <w:b/>
              <w:bCs/>
              <w:color w:val="000099"/>
              <w:sz w:val="20"/>
              <w:szCs w:val="20"/>
            </w:rPr>
            <w:t xml:space="preserve">Tel: +377 </w:t>
          </w:r>
          <w:r w:rsidR="00E20CA9" w:rsidRPr="00237ADA">
            <w:rPr>
              <w:b/>
              <w:bCs/>
              <w:color w:val="000099"/>
              <w:sz w:val="20"/>
              <w:szCs w:val="20"/>
            </w:rPr>
            <w:t>93</w:t>
          </w:r>
          <w:r>
            <w:rPr>
              <w:b/>
              <w:bCs/>
              <w:color w:val="000099"/>
              <w:sz w:val="20"/>
              <w:szCs w:val="20"/>
            </w:rPr>
            <w:t xml:space="preserve"> </w:t>
          </w:r>
          <w:r w:rsidR="00E20CA9" w:rsidRPr="00237ADA">
            <w:rPr>
              <w:b/>
              <w:bCs/>
              <w:color w:val="000099"/>
              <w:sz w:val="20"/>
              <w:szCs w:val="20"/>
            </w:rPr>
            <w:t>10</w:t>
          </w:r>
          <w:r>
            <w:rPr>
              <w:b/>
              <w:bCs/>
              <w:color w:val="000099"/>
              <w:sz w:val="20"/>
              <w:szCs w:val="20"/>
            </w:rPr>
            <w:t xml:space="preserve"> </w:t>
          </w:r>
          <w:r w:rsidR="00E20CA9" w:rsidRPr="00237ADA">
            <w:rPr>
              <w:b/>
              <w:bCs/>
              <w:color w:val="000099"/>
              <w:sz w:val="20"/>
              <w:szCs w:val="20"/>
            </w:rPr>
            <w:t>81</w:t>
          </w:r>
          <w:r>
            <w:rPr>
              <w:b/>
              <w:bCs/>
              <w:color w:val="000099"/>
              <w:sz w:val="20"/>
              <w:szCs w:val="20"/>
            </w:rPr>
            <w:t xml:space="preserve"> </w:t>
          </w:r>
          <w:r w:rsidR="00E20CA9" w:rsidRPr="00237ADA">
            <w:rPr>
              <w:b/>
              <w:bCs/>
              <w:color w:val="000099"/>
              <w:sz w:val="20"/>
              <w:szCs w:val="20"/>
            </w:rPr>
            <w:t>00</w:t>
          </w:r>
        </w:p>
        <w:p w:rsidR="00E20CA9" w:rsidRPr="00237ADA" w:rsidRDefault="001738E0" w:rsidP="00736982">
          <w:pPr>
            <w:pStyle w:val="Header"/>
            <w:jc w:val="right"/>
            <w:rPr>
              <w:b/>
              <w:bCs/>
              <w:color w:val="000099"/>
              <w:sz w:val="20"/>
              <w:szCs w:val="20"/>
            </w:rPr>
          </w:pPr>
          <w:r>
            <w:rPr>
              <w:b/>
              <w:bCs/>
              <w:color w:val="000099"/>
              <w:sz w:val="20"/>
              <w:szCs w:val="20"/>
            </w:rPr>
            <w:t xml:space="preserve">Fax: +377 93 10 81 </w:t>
          </w:r>
          <w:r w:rsidR="00E20CA9" w:rsidRPr="00237ADA">
            <w:rPr>
              <w:b/>
              <w:bCs/>
              <w:color w:val="000099"/>
              <w:sz w:val="20"/>
              <w:szCs w:val="20"/>
            </w:rPr>
            <w:t>40</w:t>
          </w:r>
        </w:p>
        <w:p w:rsidR="00E20CA9" w:rsidRPr="00237ADA" w:rsidRDefault="00E20CA9" w:rsidP="00736982">
          <w:pPr>
            <w:pStyle w:val="Header"/>
            <w:jc w:val="right"/>
            <w:rPr>
              <w:b/>
              <w:bCs/>
              <w:color w:val="000099"/>
              <w:sz w:val="20"/>
              <w:szCs w:val="20"/>
            </w:rPr>
          </w:pPr>
          <w:r>
            <w:rPr>
              <w:b/>
              <w:bCs/>
              <w:color w:val="000099"/>
              <w:sz w:val="20"/>
              <w:szCs w:val="20"/>
            </w:rPr>
            <w:t>e-mail: info@iho.int</w:t>
          </w:r>
        </w:p>
        <w:p w:rsidR="00E20CA9" w:rsidRPr="00237ADA" w:rsidRDefault="00E20CA9" w:rsidP="001738E0">
          <w:pPr>
            <w:pStyle w:val="Header"/>
            <w:jc w:val="right"/>
            <w:rPr>
              <w:color w:val="000099"/>
              <w:sz w:val="20"/>
              <w:szCs w:val="20"/>
            </w:rPr>
          </w:pPr>
          <w:r w:rsidRPr="00237ADA">
            <w:rPr>
              <w:b/>
              <w:bCs/>
              <w:color w:val="000099"/>
              <w:sz w:val="20"/>
              <w:szCs w:val="20"/>
            </w:rPr>
            <w:t>web: www.iho.int</w:t>
          </w:r>
        </w:p>
      </w:tc>
    </w:tr>
    <w:tr w:rsidR="00532052" w:rsidRPr="00237ADA" w:rsidTr="00ED7871">
      <w:tc>
        <w:tcPr>
          <w:tcW w:w="3765" w:type="dxa"/>
          <w:tcBorders>
            <w:bottom w:val="single" w:sz="24" w:space="0" w:color="000099"/>
          </w:tcBorders>
        </w:tcPr>
        <w:p w:rsidR="00141443" w:rsidRPr="00237ADA" w:rsidRDefault="00141443" w:rsidP="00736982">
          <w:pPr>
            <w:pStyle w:val="Header"/>
            <w:jc w:val="left"/>
            <w:rPr>
              <w:b/>
              <w:bCs/>
              <w:color w:val="000099"/>
              <w:sz w:val="20"/>
              <w:szCs w:val="20"/>
              <w:lang w:val="fr-FR"/>
            </w:rPr>
          </w:pPr>
        </w:p>
      </w:tc>
      <w:tc>
        <w:tcPr>
          <w:tcW w:w="1746" w:type="dxa"/>
          <w:tcBorders>
            <w:bottom w:val="single" w:sz="24" w:space="0" w:color="000099"/>
          </w:tcBorders>
        </w:tcPr>
        <w:p w:rsidR="00141443" w:rsidRPr="00237ADA" w:rsidRDefault="00141443" w:rsidP="00736982">
          <w:pPr>
            <w:pStyle w:val="Header"/>
            <w:jc w:val="center"/>
            <w:rPr>
              <w:noProof/>
              <w:color w:val="000099"/>
              <w:sz w:val="20"/>
              <w:szCs w:val="20"/>
              <w:lang w:val="fr-FR" w:eastAsia="en-AU"/>
            </w:rPr>
          </w:pPr>
        </w:p>
      </w:tc>
      <w:tc>
        <w:tcPr>
          <w:tcW w:w="3731" w:type="dxa"/>
          <w:tcBorders>
            <w:bottom w:val="single" w:sz="24" w:space="0" w:color="000099"/>
          </w:tcBorders>
        </w:tcPr>
        <w:p w:rsidR="00141443" w:rsidRPr="00237ADA" w:rsidRDefault="00141443" w:rsidP="00736982">
          <w:pPr>
            <w:pStyle w:val="Header"/>
            <w:jc w:val="right"/>
            <w:rPr>
              <w:b/>
              <w:bCs/>
              <w:color w:val="000099"/>
              <w:sz w:val="20"/>
              <w:szCs w:val="20"/>
              <w:lang w:val="fr-FR"/>
            </w:rPr>
          </w:pPr>
        </w:p>
      </w:tc>
    </w:tr>
    <w:tr w:rsidR="00141443" w:rsidRPr="00ED7871" w:rsidTr="00ED7871">
      <w:tc>
        <w:tcPr>
          <w:tcW w:w="8704" w:type="dxa"/>
          <w:gridSpan w:val="3"/>
          <w:tcBorders>
            <w:top w:val="single" w:sz="24" w:space="0" w:color="000099"/>
            <w:left w:val="single" w:sz="24" w:space="0" w:color="000099"/>
            <w:bottom w:val="single" w:sz="24" w:space="0" w:color="000099"/>
            <w:right w:val="single" w:sz="24" w:space="0" w:color="000099"/>
          </w:tcBorders>
        </w:tcPr>
        <w:p w:rsidR="00141443" w:rsidRPr="001738E0" w:rsidRDefault="00141443" w:rsidP="001738E0">
          <w:pPr>
            <w:pStyle w:val="Header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6"/>
              <w:szCs w:val="26"/>
            </w:rPr>
          </w:pPr>
          <w:r w:rsidRPr="001738E0">
            <w:rPr>
              <w:rFonts w:asciiTheme="majorHAnsi" w:hAnsiTheme="majorHAnsi" w:cstheme="majorHAnsi"/>
              <w:b/>
              <w:bCs/>
              <w:caps/>
              <w:color w:val="000099"/>
              <w:sz w:val="26"/>
              <w:szCs w:val="26"/>
            </w:rPr>
            <w:t xml:space="preserve">IHO </w:t>
          </w:r>
          <w:r w:rsidR="001738E0" w:rsidRPr="001738E0">
            <w:rPr>
              <w:rFonts w:asciiTheme="majorHAnsi" w:hAnsiTheme="majorHAnsi" w:cstheme="majorHAnsi"/>
              <w:b/>
              <w:bCs/>
              <w:caps/>
              <w:color w:val="000099"/>
              <w:sz w:val="26"/>
              <w:szCs w:val="26"/>
            </w:rPr>
            <w:t>Hydrographic services and</w:t>
          </w:r>
          <w:r w:rsidRPr="001738E0">
            <w:rPr>
              <w:rFonts w:asciiTheme="majorHAnsi" w:hAnsiTheme="majorHAnsi" w:cstheme="majorHAnsi"/>
              <w:b/>
              <w:bCs/>
              <w:caps/>
              <w:color w:val="000099"/>
              <w:sz w:val="26"/>
              <w:szCs w:val="26"/>
            </w:rPr>
            <w:t xml:space="preserve"> </w:t>
          </w:r>
          <w:r w:rsidR="00422C7F" w:rsidRPr="001738E0">
            <w:rPr>
              <w:rFonts w:asciiTheme="majorHAnsi" w:hAnsiTheme="majorHAnsi" w:cstheme="majorHAnsi"/>
              <w:b/>
              <w:bCs/>
              <w:caps/>
              <w:color w:val="000099"/>
              <w:sz w:val="26"/>
              <w:szCs w:val="26"/>
            </w:rPr>
            <w:t xml:space="preserve">STANDARDS </w:t>
          </w:r>
          <w:r w:rsidR="001738E0" w:rsidRPr="001738E0">
            <w:rPr>
              <w:rFonts w:asciiTheme="majorHAnsi" w:hAnsiTheme="majorHAnsi" w:cstheme="majorHAnsi"/>
              <w:b/>
              <w:bCs/>
              <w:caps/>
              <w:color w:val="000099"/>
              <w:sz w:val="26"/>
              <w:szCs w:val="26"/>
            </w:rPr>
            <w:t>committee</w:t>
          </w:r>
        </w:p>
      </w:tc>
    </w:tr>
  </w:tbl>
  <w:p w:rsidR="00E20CA9" w:rsidRDefault="00E20CA9">
    <w:pPr>
      <w:pStyle w:val="Header"/>
    </w:pPr>
  </w:p>
  <w:p w:rsidR="00B3105F" w:rsidRPr="00E05A01" w:rsidRDefault="00B3105F" w:rsidP="00E05A01">
    <w:pPr>
      <w:pBdr>
        <w:top w:val="single" w:sz="12" w:space="1" w:color="FF0000"/>
        <w:left w:val="single" w:sz="12" w:space="4" w:color="FF0000"/>
        <w:bottom w:val="single" w:sz="12" w:space="2" w:color="FF0000"/>
        <w:right w:val="single" w:sz="12" w:space="4" w:color="FF0000"/>
      </w:pBdr>
      <w:jc w:val="center"/>
      <w:rPr>
        <w:b/>
        <w:color w:val="FF0000"/>
        <w:sz w:val="22"/>
        <w:szCs w:val="22"/>
        <w:lang w:val="en-GB"/>
      </w:rPr>
    </w:pPr>
    <w:r w:rsidRPr="00E05A01">
      <w:rPr>
        <w:b/>
        <w:color w:val="FF0000"/>
        <w:sz w:val="22"/>
        <w:szCs w:val="22"/>
        <w:lang w:val="en-GB"/>
      </w:rPr>
      <w:t xml:space="preserve">THIS HSSC LETTER REQUIRES </w:t>
    </w:r>
    <w:r w:rsidR="006F7AD6" w:rsidRPr="00E05A01">
      <w:rPr>
        <w:b/>
        <w:color w:val="FF0000"/>
        <w:sz w:val="22"/>
        <w:szCs w:val="22"/>
        <w:lang w:val="en-GB"/>
      </w:rPr>
      <w:t xml:space="preserve">MEMBER STATE REPRESENTATIVES </w:t>
    </w:r>
    <w:r w:rsidRPr="00E05A01">
      <w:rPr>
        <w:b/>
        <w:color w:val="FF0000"/>
        <w:sz w:val="22"/>
        <w:szCs w:val="22"/>
        <w:lang w:val="en-GB"/>
      </w:rPr>
      <w:t>TO VOTE</w:t>
    </w:r>
  </w:p>
  <w:p w:rsidR="00B3105F" w:rsidRPr="00B3105F" w:rsidRDefault="00B3105F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65" w:rsidRDefault="00A006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65" w:rsidRDefault="00A006A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1A" w:rsidRPr="00706355" w:rsidRDefault="00A006AA" w:rsidP="00CD1B1A">
    <w:pPr>
      <w:tabs>
        <w:tab w:val="center" w:pos="10757"/>
        <w:tab w:val="right" w:pos="14002"/>
      </w:tabs>
      <w:jc w:val="lef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13B0"/>
    <w:multiLevelType w:val="hybridMultilevel"/>
    <w:tmpl w:val="7F02EC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31800"/>
    <w:multiLevelType w:val="hybridMultilevel"/>
    <w:tmpl w:val="CFA2F72E"/>
    <w:lvl w:ilvl="0" w:tplc="E0165D1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C4B84"/>
    <w:multiLevelType w:val="hybridMultilevel"/>
    <w:tmpl w:val="91CEF8F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546AC4"/>
    <w:multiLevelType w:val="hybridMultilevel"/>
    <w:tmpl w:val="5CC205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30729"/>
    <w:multiLevelType w:val="hybridMultilevel"/>
    <w:tmpl w:val="D58E6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92D7D"/>
    <w:multiLevelType w:val="hybridMultilevel"/>
    <w:tmpl w:val="7B828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5433"/>
    <w:multiLevelType w:val="hybridMultilevel"/>
    <w:tmpl w:val="5D7237DC"/>
    <w:lvl w:ilvl="0" w:tplc="44E67A18">
      <w:start w:val="1"/>
      <w:numFmt w:val="upperLetter"/>
      <w:lvlText w:val="%1."/>
      <w:lvlJc w:val="left"/>
      <w:pPr>
        <w:ind w:left="930" w:hanging="57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72D63"/>
    <w:multiLevelType w:val="hybridMultilevel"/>
    <w:tmpl w:val="429AA240"/>
    <w:lvl w:ilvl="0" w:tplc="29945C32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38DA416D"/>
    <w:multiLevelType w:val="hybridMultilevel"/>
    <w:tmpl w:val="7BDE81C4"/>
    <w:lvl w:ilvl="0" w:tplc="F74CE486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5E1D4639"/>
    <w:multiLevelType w:val="hybridMultilevel"/>
    <w:tmpl w:val="943C2AB8"/>
    <w:lvl w:ilvl="0" w:tplc="EBD61D9E">
      <w:start w:val="1"/>
      <w:numFmt w:val="upperLetter"/>
      <w:lvlText w:val="%1."/>
      <w:lvlJc w:val="left"/>
      <w:pPr>
        <w:ind w:left="930" w:hanging="57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66545"/>
    <w:multiLevelType w:val="hybridMultilevel"/>
    <w:tmpl w:val="0A0CC5A4"/>
    <w:lvl w:ilvl="0" w:tplc="17E0377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A95056E"/>
    <w:multiLevelType w:val="hybridMultilevel"/>
    <w:tmpl w:val="E424F1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1C"/>
    <w:rsid w:val="000173C2"/>
    <w:rsid w:val="00032492"/>
    <w:rsid w:val="00040004"/>
    <w:rsid w:val="00043733"/>
    <w:rsid w:val="000638BC"/>
    <w:rsid w:val="00071381"/>
    <w:rsid w:val="00077759"/>
    <w:rsid w:val="000A144F"/>
    <w:rsid w:val="000B1032"/>
    <w:rsid w:val="000B290B"/>
    <w:rsid w:val="000E5301"/>
    <w:rsid w:val="000E76DF"/>
    <w:rsid w:val="000F75C7"/>
    <w:rsid w:val="001277D5"/>
    <w:rsid w:val="00141443"/>
    <w:rsid w:val="00155205"/>
    <w:rsid w:val="001559BC"/>
    <w:rsid w:val="00162148"/>
    <w:rsid w:val="001738E0"/>
    <w:rsid w:val="00175228"/>
    <w:rsid w:val="001907F0"/>
    <w:rsid w:val="001B0F6B"/>
    <w:rsid w:val="001C42F9"/>
    <w:rsid w:val="001F51E9"/>
    <w:rsid w:val="002029EB"/>
    <w:rsid w:val="002111E5"/>
    <w:rsid w:val="00235B64"/>
    <w:rsid w:val="003315AB"/>
    <w:rsid w:val="00346F89"/>
    <w:rsid w:val="003564BE"/>
    <w:rsid w:val="003875EA"/>
    <w:rsid w:val="00392E8C"/>
    <w:rsid w:val="003A4F1E"/>
    <w:rsid w:val="003B4CAA"/>
    <w:rsid w:val="003F42CC"/>
    <w:rsid w:val="00422C7F"/>
    <w:rsid w:val="004233C3"/>
    <w:rsid w:val="0042355B"/>
    <w:rsid w:val="004413A9"/>
    <w:rsid w:val="00464CD2"/>
    <w:rsid w:val="0047160D"/>
    <w:rsid w:val="004953F5"/>
    <w:rsid w:val="004A1EF3"/>
    <w:rsid w:val="004D7BF1"/>
    <w:rsid w:val="00507855"/>
    <w:rsid w:val="00532052"/>
    <w:rsid w:val="00554CC8"/>
    <w:rsid w:val="00565405"/>
    <w:rsid w:val="00566B07"/>
    <w:rsid w:val="00585FAA"/>
    <w:rsid w:val="00595AAB"/>
    <w:rsid w:val="005A46EA"/>
    <w:rsid w:val="005B4120"/>
    <w:rsid w:val="005C01C5"/>
    <w:rsid w:val="005F29C5"/>
    <w:rsid w:val="005F640C"/>
    <w:rsid w:val="006155AE"/>
    <w:rsid w:val="006222E4"/>
    <w:rsid w:val="00625D48"/>
    <w:rsid w:val="0063124A"/>
    <w:rsid w:val="00642A30"/>
    <w:rsid w:val="00650C45"/>
    <w:rsid w:val="006528E4"/>
    <w:rsid w:val="00655F32"/>
    <w:rsid w:val="00657F21"/>
    <w:rsid w:val="00691105"/>
    <w:rsid w:val="006A78A7"/>
    <w:rsid w:val="006C14A9"/>
    <w:rsid w:val="006E7365"/>
    <w:rsid w:val="006F4067"/>
    <w:rsid w:val="006F7AD6"/>
    <w:rsid w:val="00703A23"/>
    <w:rsid w:val="00720B06"/>
    <w:rsid w:val="00722178"/>
    <w:rsid w:val="00724CE2"/>
    <w:rsid w:val="00761E4D"/>
    <w:rsid w:val="0076537C"/>
    <w:rsid w:val="00782A7B"/>
    <w:rsid w:val="007A7698"/>
    <w:rsid w:val="007E5CDE"/>
    <w:rsid w:val="007E6BEB"/>
    <w:rsid w:val="00820BEC"/>
    <w:rsid w:val="00842438"/>
    <w:rsid w:val="00842BC8"/>
    <w:rsid w:val="0085647B"/>
    <w:rsid w:val="00876438"/>
    <w:rsid w:val="0089024F"/>
    <w:rsid w:val="008A3515"/>
    <w:rsid w:val="008A5B10"/>
    <w:rsid w:val="008C4056"/>
    <w:rsid w:val="008D0399"/>
    <w:rsid w:val="009139C8"/>
    <w:rsid w:val="009261C8"/>
    <w:rsid w:val="00942E75"/>
    <w:rsid w:val="00954675"/>
    <w:rsid w:val="0096669F"/>
    <w:rsid w:val="0098734A"/>
    <w:rsid w:val="00A006AA"/>
    <w:rsid w:val="00A03060"/>
    <w:rsid w:val="00A16E56"/>
    <w:rsid w:val="00A33B8B"/>
    <w:rsid w:val="00A54FB0"/>
    <w:rsid w:val="00A55998"/>
    <w:rsid w:val="00A64A44"/>
    <w:rsid w:val="00A82EB9"/>
    <w:rsid w:val="00A83EF3"/>
    <w:rsid w:val="00A8746A"/>
    <w:rsid w:val="00A93711"/>
    <w:rsid w:val="00AC78AD"/>
    <w:rsid w:val="00AE00D6"/>
    <w:rsid w:val="00AE4730"/>
    <w:rsid w:val="00B0720E"/>
    <w:rsid w:val="00B1084A"/>
    <w:rsid w:val="00B176EC"/>
    <w:rsid w:val="00B26873"/>
    <w:rsid w:val="00B3105F"/>
    <w:rsid w:val="00B70C21"/>
    <w:rsid w:val="00B75BBA"/>
    <w:rsid w:val="00B8432D"/>
    <w:rsid w:val="00BA1D81"/>
    <w:rsid w:val="00BA6247"/>
    <w:rsid w:val="00BB0E75"/>
    <w:rsid w:val="00BB396C"/>
    <w:rsid w:val="00BB69EF"/>
    <w:rsid w:val="00BC776F"/>
    <w:rsid w:val="00BF66E1"/>
    <w:rsid w:val="00C10BA1"/>
    <w:rsid w:val="00C10C1A"/>
    <w:rsid w:val="00C11935"/>
    <w:rsid w:val="00C647F3"/>
    <w:rsid w:val="00C67D7A"/>
    <w:rsid w:val="00C75E06"/>
    <w:rsid w:val="00C768E3"/>
    <w:rsid w:val="00C816B2"/>
    <w:rsid w:val="00C978D9"/>
    <w:rsid w:val="00CA2435"/>
    <w:rsid w:val="00CB0CE2"/>
    <w:rsid w:val="00CB50A4"/>
    <w:rsid w:val="00CC47CD"/>
    <w:rsid w:val="00CE26D3"/>
    <w:rsid w:val="00D00ADB"/>
    <w:rsid w:val="00D05BEF"/>
    <w:rsid w:val="00D42698"/>
    <w:rsid w:val="00D5169E"/>
    <w:rsid w:val="00D54244"/>
    <w:rsid w:val="00D54F63"/>
    <w:rsid w:val="00D67C96"/>
    <w:rsid w:val="00D86B9B"/>
    <w:rsid w:val="00D94D9A"/>
    <w:rsid w:val="00DA7EFB"/>
    <w:rsid w:val="00DF1F2E"/>
    <w:rsid w:val="00E05A01"/>
    <w:rsid w:val="00E131ED"/>
    <w:rsid w:val="00E1340B"/>
    <w:rsid w:val="00E20CA9"/>
    <w:rsid w:val="00E230D8"/>
    <w:rsid w:val="00E53F9F"/>
    <w:rsid w:val="00E5425A"/>
    <w:rsid w:val="00E6061C"/>
    <w:rsid w:val="00E60EDA"/>
    <w:rsid w:val="00E84A37"/>
    <w:rsid w:val="00E8770D"/>
    <w:rsid w:val="00E918F2"/>
    <w:rsid w:val="00EB07B0"/>
    <w:rsid w:val="00ED7871"/>
    <w:rsid w:val="00EF1686"/>
    <w:rsid w:val="00F245E9"/>
    <w:rsid w:val="00F25F96"/>
    <w:rsid w:val="00F61CA4"/>
    <w:rsid w:val="00F966BA"/>
    <w:rsid w:val="00FC133B"/>
    <w:rsid w:val="00FC338A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CE2741-AB92-44B4-8D56-06392147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A9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AU" w:eastAsia="en-A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9EB"/>
    <w:pPr>
      <w:keepNext/>
      <w:spacing w:before="240"/>
      <w:jc w:val="left"/>
      <w:outlineLvl w:val="0"/>
    </w:pPr>
    <w:rPr>
      <w:rFonts w:eastAsiaTheme="majorEastAsia"/>
      <w:b/>
      <w:bCs/>
      <w:kern w:val="32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9EB"/>
    <w:pPr>
      <w:keepNext/>
      <w:jc w:val="left"/>
      <w:outlineLvl w:val="1"/>
    </w:pPr>
    <w:rPr>
      <w:rFonts w:eastAsiaTheme="majorEastAsia"/>
      <w:b/>
      <w:bCs/>
      <w:iCs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9EB"/>
    <w:pPr>
      <w:keepNext/>
      <w:jc w:val="left"/>
      <w:outlineLvl w:val="2"/>
    </w:pPr>
    <w:rPr>
      <w:rFonts w:eastAsiaTheme="majorEastAsia"/>
      <w:bCs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A144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9E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9E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9EB"/>
    <w:pPr>
      <w:spacing w:before="240" w:after="60"/>
      <w:outlineLvl w:val="6"/>
    </w:pPr>
    <w:rPr>
      <w:rFonts w:asciiTheme="minorHAnsi" w:eastAsiaTheme="minorHAnsi" w:hAnsiTheme="minorHAnsi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9E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9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9EB"/>
    <w:rPr>
      <w:rFonts w:ascii="Times New Roman" w:eastAsiaTheme="majorEastAsia" w:hAnsi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29EB"/>
    <w:rPr>
      <w:rFonts w:ascii="Times New Roman" w:eastAsiaTheme="majorEastAsia" w:hAnsi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29EB"/>
    <w:rPr>
      <w:rFonts w:ascii="Times New Roman" w:eastAsiaTheme="majorEastAsia" w:hAnsi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44F"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9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9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9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9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9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2029EB"/>
    <w:pPr>
      <w:spacing w:before="0" w:after="480"/>
      <w:jc w:val="center"/>
      <w:outlineLvl w:val="0"/>
    </w:pPr>
    <w:rPr>
      <w:rFonts w:eastAsiaTheme="majorEastAsia"/>
      <w:b/>
      <w:bCs/>
      <w:kern w:val="28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rsid w:val="002029EB"/>
    <w:rPr>
      <w:rFonts w:ascii="Times New Roman" w:eastAsiaTheme="majorEastAsia" w:hAnsi="Times New Roman"/>
      <w:b/>
      <w:bCs/>
      <w:kern w:val="28"/>
      <w:sz w:val="24"/>
      <w:szCs w:val="32"/>
    </w:rPr>
  </w:style>
  <w:style w:type="paragraph" w:styleId="Subtitle">
    <w:name w:val="Subtitle"/>
    <w:aliases w:val="Sub para"/>
    <w:basedOn w:val="Normal"/>
    <w:next w:val="Normal"/>
    <w:link w:val="SubtitleChar"/>
    <w:uiPriority w:val="11"/>
    <w:qFormat/>
    <w:rsid w:val="002029EB"/>
    <w:pPr>
      <w:ind w:left="1134" w:hanging="567"/>
      <w:outlineLvl w:val="1"/>
    </w:pPr>
    <w:rPr>
      <w:rFonts w:eastAsiaTheme="majorEastAsia"/>
      <w:lang w:eastAsia="en-US" w:bidi="en-US"/>
    </w:rPr>
  </w:style>
  <w:style w:type="character" w:customStyle="1" w:styleId="SubtitleChar">
    <w:name w:val="Subtitle Char"/>
    <w:aliases w:val="Sub para Char"/>
    <w:basedOn w:val="DefaultParagraphFont"/>
    <w:link w:val="Subtitle"/>
    <w:uiPriority w:val="11"/>
    <w:rsid w:val="002029EB"/>
    <w:rPr>
      <w:rFonts w:ascii="Times New Roman" w:eastAsiaTheme="maj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rsid w:val="000A144F"/>
    <w:rPr>
      <w:b/>
      <w:bCs/>
    </w:rPr>
  </w:style>
  <w:style w:type="character" w:styleId="Emphasis">
    <w:name w:val="Emphasis"/>
    <w:basedOn w:val="DefaultParagraphFont"/>
    <w:uiPriority w:val="20"/>
    <w:rsid w:val="000A144F"/>
    <w:rPr>
      <w:rFonts w:asciiTheme="minorHAnsi" w:hAnsiTheme="minorHAnsi"/>
      <w:b/>
      <w:i/>
      <w:iCs/>
    </w:rPr>
  </w:style>
  <w:style w:type="paragraph" w:styleId="NoSpacing">
    <w:name w:val="No Spacing"/>
    <w:aliases w:val="No Frills"/>
    <w:basedOn w:val="Normal"/>
    <w:uiPriority w:val="1"/>
    <w:qFormat/>
    <w:rsid w:val="002029EB"/>
    <w:pPr>
      <w:spacing w:before="0" w:after="0"/>
      <w:jc w:val="left"/>
    </w:pPr>
    <w:rPr>
      <w:rFonts w:asciiTheme="minorHAnsi" w:eastAsiaTheme="minorHAnsi" w:hAnsiTheme="minorHAnsi"/>
      <w:szCs w:val="32"/>
      <w:lang w:eastAsia="en-US" w:bidi="en-US"/>
    </w:rPr>
  </w:style>
  <w:style w:type="paragraph" w:styleId="ListParagraph">
    <w:name w:val="List Paragraph"/>
    <w:basedOn w:val="Normal"/>
    <w:uiPriority w:val="34"/>
    <w:qFormat/>
    <w:rsid w:val="000A144F"/>
    <w:pPr>
      <w:ind w:left="720"/>
      <w:contextualSpacing/>
    </w:pPr>
    <w:rPr>
      <w:rFonts w:asciiTheme="minorHAnsi" w:eastAsiaTheme="minorHAnsi" w:hAnsiTheme="minorHAnsi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rsid w:val="000A144F"/>
    <w:rPr>
      <w:rFonts w:asciiTheme="minorHAnsi" w:eastAsiaTheme="minorHAnsi" w:hAnsiTheme="minorHAnsi"/>
      <w:i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0A144F"/>
    <w:rPr>
      <w:rFonts w:cstheme="min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0A144F"/>
    <w:pPr>
      <w:ind w:left="720" w:right="720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44F"/>
    <w:rPr>
      <w:rFonts w:cstheme="minorBidi"/>
      <w:b/>
      <w:i/>
      <w:sz w:val="24"/>
    </w:rPr>
  </w:style>
  <w:style w:type="character" w:styleId="SubtleEmphasis">
    <w:name w:val="Subtle Emphasis"/>
    <w:uiPriority w:val="19"/>
    <w:rsid w:val="000A14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0A14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0A14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0A14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0A14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9EB"/>
    <w:pPr>
      <w:outlineLvl w:val="9"/>
    </w:pPr>
  </w:style>
  <w:style w:type="paragraph" w:customStyle="1" w:styleId="Subsubpara">
    <w:name w:val="Sub sub para"/>
    <w:basedOn w:val="Normal"/>
    <w:rsid w:val="00565405"/>
    <w:pPr>
      <w:ind w:left="1701" w:hanging="567"/>
    </w:pPr>
    <w:rPr>
      <w:rFonts w:asciiTheme="minorHAnsi" w:eastAsiaTheme="minorHAnsi" w:hAnsiTheme="minorHAnsi"/>
      <w:lang w:eastAsia="en-US" w:bidi="en-US"/>
    </w:rPr>
  </w:style>
  <w:style w:type="paragraph" w:customStyle="1" w:styleId="Subsubpara0">
    <w:name w:val="Subsub para"/>
    <w:basedOn w:val="Subtitle"/>
    <w:link w:val="SubsubparaChar"/>
    <w:qFormat/>
    <w:rsid w:val="002029EB"/>
    <w:pPr>
      <w:ind w:left="1701"/>
    </w:pPr>
  </w:style>
  <w:style w:type="character" w:customStyle="1" w:styleId="SubsubparaChar">
    <w:name w:val="Subsub para Char"/>
    <w:basedOn w:val="SubtitleChar"/>
    <w:link w:val="Subsubpara0"/>
    <w:rsid w:val="002029EB"/>
    <w:rPr>
      <w:rFonts w:ascii="Times New Roman" w:eastAsiaTheme="majorEastAsia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BC776F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/>
      <w:lang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BC776F"/>
    <w:rPr>
      <w:sz w:val="24"/>
      <w:szCs w:val="24"/>
      <w:lang w:val="en-AU"/>
    </w:rPr>
  </w:style>
  <w:style w:type="paragraph" w:styleId="Footer">
    <w:name w:val="footer"/>
    <w:basedOn w:val="Normal"/>
    <w:link w:val="FooterChar"/>
    <w:unhideWhenUsed/>
    <w:rsid w:val="00BC776F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/>
      <w:lang w:eastAsia="en-US" w:bidi="en-US"/>
    </w:rPr>
  </w:style>
  <w:style w:type="character" w:customStyle="1" w:styleId="FooterChar">
    <w:name w:val="Footer Char"/>
    <w:basedOn w:val="DefaultParagraphFont"/>
    <w:link w:val="Footer"/>
    <w:rsid w:val="00BC776F"/>
    <w:rPr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BC7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para">
    <w:name w:val="sub para"/>
    <w:basedOn w:val="Normal"/>
    <w:link w:val="subparaChar"/>
    <w:qFormat/>
    <w:rsid w:val="00E20CA9"/>
    <w:pPr>
      <w:ind w:left="567"/>
      <w:jc w:val="left"/>
    </w:pPr>
  </w:style>
  <w:style w:type="character" w:customStyle="1" w:styleId="subparaChar">
    <w:name w:val="sub para Char"/>
    <w:basedOn w:val="DefaultParagraphFont"/>
    <w:link w:val="subpara"/>
    <w:rsid w:val="00E20CA9"/>
    <w:rPr>
      <w:rFonts w:ascii="Times New Roman" w:eastAsia="Times New Roman" w:hAnsi="Times New Roman"/>
      <w:sz w:val="24"/>
      <w:szCs w:val="24"/>
      <w:lang w:val="en-AU" w:eastAsia="en-AU" w:bidi="ar-SA"/>
    </w:rPr>
  </w:style>
  <w:style w:type="character" w:styleId="PageNumber">
    <w:name w:val="page number"/>
    <w:basedOn w:val="DefaultParagraphFont"/>
    <w:rsid w:val="00E20CA9"/>
  </w:style>
  <w:style w:type="paragraph" w:styleId="BalloonText">
    <w:name w:val="Balloon Text"/>
    <w:basedOn w:val="Normal"/>
    <w:link w:val="BalloonTextChar"/>
    <w:uiPriority w:val="99"/>
    <w:semiHidden/>
    <w:unhideWhenUsed/>
    <w:rsid w:val="00566B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07"/>
    <w:rPr>
      <w:rFonts w:ascii="Tahoma" w:eastAsia="Times New Roman" w:hAnsi="Tahoma" w:cs="Tahoma"/>
      <w:sz w:val="16"/>
      <w:szCs w:val="16"/>
      <w:lang w:val="en-AU" w:eastAsia="en-AU" w:bidi="ar-SA"/>
    </w:rPr>
  </w:style>
  <w:style w:type="paragraph" w:styleId="ListContinue">
    <w:name w:val="List Continue"/>
    <w:basedOn w:val="Normal"/>
    <w:rsid w:val="00691105"/>
    <w:pPr>
      <w:suppressAutoHyphens/>
      <w:autoSpaceDN w:val="0"/>
      <w:spacing w:before="0"/>
      <w:ind w:left="360"/>
      <w:jc w:val="left"/>
      <w:textAlignment w:val="baseline"/>
    </w:pPr>
    <w:rPr>
      <w:sz w:val="20"/>
      <w:szCs w:val="20"/>
      <w:lang w:val="en-US" w:eastAsia="en-US"/>
    </w:rPr>
  </w:style>
  <w:style w:type="character" w:styleId="Hyperlink">
    <w:name w:val="Hyperlink"/>
    <w:rsid w:val="00C64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ho.int" TargetMode="External"/><Relationship Id="rId13" Type="http://schemas.openxmlformats.org/officeDocument/2006/relationships/hyperlink" Target="mailto:info@iho.in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tsso@iho.int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nfo@iho.int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so@iho.int" TargetMode="External"/><Relationship Id="rId14" Type="http://schemas.openxmlformats.org/officeDocument/2006/relationships/hyperlink" Target="mailto:tsso@iho.in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ES\Documents\000_en_cours\Divers\WG%20letter%20template+G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80A9F-8955-4108-9196-80178BD4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 letter template+GB.dotx</Template>
  <TotalTime>1</TotalTime>
  <Pages>6</Pages>
  <Words>920</Words>
  <Characters>5247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HSSC CL English</vt:lpstr>
      <vt:lpstr>HSSC CL English</vt:lpstr>
      <vt:lpstr>HSSC CL English</vt:lpstr>
    </vt:vector>
  </TitlesOfParts>
  <Company>Toshiba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HSSC CL English</dc:title>
  <dc:creator>Yves</dc:creator>
  <cp:lastModifiedBy>Anthony Pharaoh</cp:lastModifiedBy>
  <cp:revision>2</cp:revision>
  <cp:lastPrinted>2016-06-14T07:23:00Z</cp:lastPrinted>
  <dcterms:created xsi:type="dcterms:W3CDTF">2018-07-26T10:36:00Z</dcterms:created>
  <dcterms:modified xsi:type="dcterms:W3CDTF">2018-07-26T10:36:00Z</dcterms:modified>
</cp:coreProperties>
</file>