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DD" w:rsidRDefault="001D02DD" w:rsidP="00EA2B79">
      <w:pPr>
        <w:autoSpaceDE w:val="0"/>
        <w:autoSpaceDN w:val="0"/>
        <w:adjustRightInd w:val="0"/>
        <w:spacing w:after="0" w:line="240" w:lineRule="auto"/>
        <w:jc w:val="center"/>
        <w:rPr>
          <w:rFonts w:cstheme="minorHAnsi"/>
          <w:b/>
          <w:bCs/>
        </w:rPr>
      </w:pPr>
      <w:r w:rsidRPr="001D02DD">
        <w:rPr>
          <w:rFonts w:cstheme="minorHAnsi"/>
          <w:b/>
          <w:bCs/>
        </w:rPr>
        <w:t>9</w:t>
      </w:r>
      <w:r w:rsidRPr="001D02DD">
        <w:rPr>
          <w:rFonts w:cstheme="minorHAnsi"/>
          <w:b/>
          <w:bCs/>
          <w:vertAlign w:val="superscript"/>
        </w:rPr>
        <w:t>th</w:t>
      </w:r>
      <w:r w:rsidRPr="001D02DD">
        <w:rPr>
          <w:rFonts w:cstheme="minorHAnsi"/>
          <w:b/>
          <w:bCs/>
        </w:rPr>
        <w:t xml:space="preserve"> MEETING OF THE IHO MARINE SPATIAL DATA INFRASTRUCTURES</w:t>
      </w:r>
    </w:p>
    <w:p w:rsidR="001D02DD" w:rsidRPr="001D02DD" w:rsidRDefault="001D02DD" w:rsidP="00EA2B79">
      <w:pPr>
        <w:autoSpaceDE w:val="0"/>
        <w:autoSpaceDN w:val="0"/>
        <w:adjustRightInd w:val="0"/>
        <w:spacing w:after="0" w:line="240" w:lineRule="auto"/>
        <w:jc w:val="center"/>
        <w:rPr>
          <w:rFonts w:cstheme="minorHAnsi"/>
          <w:b/>
          <w:bCs/>
        </w:rPr>
      </w:pPr>
      <w:r w:rsidRPr="001D02DD">
        <w:rPr>
          <w:rFonts w:cstheme="minorHAnsi"/>
          <w:b/>
          <w:bCs/>
        </w:rPr>
        <w:t>WORKING GROUP (IHO-MSDIWG9)</w:t>
      </w:r>
    </w:p>
    <w:p w:rsidR="001D02DD" w:rsidRDefault="001D02DD" w:rsidP="00EA2B79">
      <w:pPr>
        <w:autoSpaceDE w:val="0"/>
        <w:autoSpaceDN w:val="0"/>
        <w:adjustRightInd w:val="0"/>
        <w:spacing w:after="0" w:line="240" w:lineRule="auto"/>
        <w:jc w:val="center"/>
        <w:rPr>
          <w:rFonts w:cstheme="minorHAnsi"/>
          <w:b/>
          <w:bCs/>
        </w:rPr>
      </w:pPr>
      <w:r>
        <w:rPr>
          <w:rFonts w:cstheme="minorHAnsi"/>
          <w:b/>
          <w:bCs/>
        </w:rPr>
        <w:t>Niteroi, Brazil, 30</w:t>
      </w:r>
      <w:r w:rsidRPr="001D02DD">
        <w:rPr>
          <w:rFonts w:cstheme="minorHAnsi"/>
          <w:b/>
          <w:bCs/>
        </w:rPr>
        <w:t xml:space="preserve"> January</w:t>
      </w:r>
      <w:r>
        <w:rPr>
          <w:rFonts w:cstheme="minorHAnsi"/>
          <w:b/>
          <w:bCs/>
        </w:rPr>
        <w:t xml:space="preserve"> – 1 February 2018</w:t>
      </w:r>
    </w:p>
    <w:p w:rsidR="00CC63A8" w:rsidRDefault="00CC63A8" w:rsidP="00EA2B79">
      <w:pPr>
        <w:autoSpaceDE w:val="0"/>
        <w:autoSpaceDN w:val="0"/>
        <w:adjustRightInd w:val="0"/>
        <w:spacing w:after="0" w:line="240" w:lineRule="auto"/>
        <w:jc w:val="center"/>
        <w:rPr>
          <w:rFonts w:cstheme="minorHAnsi"/>
          <w:b/>
          <w:bCs/>
        </w:rPr>
      </w:pPr>
    </w:p>
    <w:p w:rsidR="00CC63A8" w:rsidRPr="001D02DD" w:rsidRDefault="00CC63A8" w:rsidP="00EA2B79">
      <w:pPr>
        <w:autoSpaceDE w:val="0"/>
        <w:autoSpaceDN w:val="0"/>
        <w:adjustRightInd w:val="0"/>
        <w:spacing w:after="0" w:line="240" w:lineRule="auto"/>
        <w:jc w:val="center"/>
        <w:rPr>
          <w:rFonts w:cstheme="minorHAnsi"/>
          <w:b/>
          <w:bCs/>
        </w:rPr>
      </w:pPr>
      <w:r w:rsidRPr="00CC63A8">
        <w:rPr>
          <w:rFonts w:cstheme="minorHAnsi"/>
          <w:b/>
          <w:bCs/>
          <w:color w:val="FF0000"/>
        </w:rPr>
        <w:t xml:space="preserve">DRAFT </w:t>
      </w:r>
      <w:r>
        <w:rPr>
          <w:rFonts w:cstheme="minorHAnsi"/>
          <w:b/>
          <w:bCs/>
        </w:rPr>
        <w:t>REPORT</w:t>
      </w:r>
    </w:p>
    <w:p w:rsidR="001D02DD" w:rsidRPr="001D02DD" w:rsidRDefault="001D02DD" w:rsidP="00EA2B79">
      <w:pPr>
        <w:autoSpaceDE w:val="0"/>
        <w:autoSpaceDN w:val="0"/>
        <w:adjustRightInd w:val="0"/>
        <w:spacing w:after="0" w:line="240" w:lineRule="auto"/>
        <w:jc w:val="center"/>
        <w:rPr>
          <w:rFonts w:cstheme="minorHAnsi"/>
          <w:bCs/>
        </w:rPr>
      </w:pPr>
    </w:p>
    <w:p w:rsidR="00C11A88" w:rsidRPr="001D02DD" w:rsidRDefault="00C11A88" w:rsidP="00EA2B79">
      <w:pPr>
        <w:pStyle w:val="Heading1"/>
        <w:spacing w:before="0"/>
        <w:rPr>
          <w:rFonts w:asciiTheme="minorHAnsi" w:hAnsiTheme="minorHAnsi" w:cstheme="minorHAnsi"/>
          <w:color w:val="auto"/>
          <w:sz w:val="22"/>
          <w:szCs w:val="22"/>
        </w:rPr>
      </w:pPr>
    </w:p>
    <w:p w:rsidR="00C11A88" w:rsidRPr="00CC63A8" w:rsidRDefault="00EA2B79" w:rsidP="00EA2B79">
      <w:pPr>
        <w:pStyle w:val="Heading2"/>
        <w:numPr>
          <w:ilvl w:val="0"/>
          <w:numId w:val="24"/>
        </w:numPr>
        <w:spacing w:before="120" w:after="120"/>
        <w:ind w:left="357" w:hanging="357"/>
        <w:rPr>
          <w:rFonts w:asciiTheme="minorHAnsi" w:hAnsiTheme="minorHAnsi" w:cstheme="minorHAnsi"/>
          <w:b/>
          <w:color w:val="auto"/>
          <w:sz w:val="22"/>
          <w:szCs w:val="22"/>
        </w:rPr>
      </w:pPr>
      <w:r>
        <w:rPr>
          <w:rFonts w:asciiTheme="minorHAnsi" w:hAnsiTheme="minorHAnsi" w:cstheme="minorHAnsi"/>
          <w:b/>
          <w:color w:val="auto"/>
          <w:sz w:val="22"/>
          <w:szCs w:val="22"/>
        </w:rPr>
        <w:t>O</w:t>
      </w:r>
      <w:r w:rsidR="00C11A88" w:rsidRPr="00CC63A8">
        <w:rPr>
          <w:rFonts w:asciiTheme="minorHAnsi" w:hAnsiTheme="minorHAnsi" w:cstheme="minorHAnsi"/>
          <w:b/>
          <w:color w:val="auto"/>
          <w:sz w:val="22"/>
          <w:szCs w:val="22"/>
        </w:rPr>
        <w:t>pening remarks</w:t>
      </w:r>
      <w:r>
        <w:rPr>
          <w:rFonts w:asciiTheme="minorHAnsi" w:hAnsiTheme="minorHAnsi" w:cstheme="minorHAnsi"/>
          <w:b/>
          <w:color w:val="auto"/>
          <w:sz w:val="22"/>
          <w:szCs w:val="22"/>
        </w:rPr>
        <w:t>, introductions and administration</w:t>
      </w:r>
    </w:p>
    <w:p w:rsidR="00EA2B79" w:rsidRPr="00EA2B79" w:rsidRDefault="00EA2B79" w:rsidP="00EA2B79">
      <w:pPr>
        <w:widowControl w:val="0"/>
        <w:tabs>
          <w:tab w:val="left" w:pos="680"/>
          <w:tab w:val="left" w:pos="2552"/>
        </w:tabs>
        <w:spacing w:after="0" w:line="240" w:lineRule="auto"/>
        <w:rPr>
          <w:rFonts w:eastAsia="MS Mincho" w:cstheme="minorHAnsi"/>
          <w:i/>
          <w:iCs/>
        </w:rPr>
      </w:pPr>
      <w:r w:rsidRPr="00EA2B79">
        <w:rPr>
          <w:rFonts w:eastAsia="MS Mincho" w:cstheme="minorHAnsi"/>
          <w:i/>
          <w:iCs/>
        </w:rPr>
        <w:t>Docs:</w:t>
      </w:r>
      <w:r w:rsidRPr="00EA2B79">
        <w:rPr>
          <w:rFonts w:eastAsia="MS Mincho" w:cstheme="minorHAnsi"/>
          <w:i/>
          <w:iCs/>
        </w:rPr>
        <w:tab/>
        <w:t>CBSC16-01A</w:t>
      </w:r>
      <w:r w:rsidRPr="00EA2B79">
        <w:rPr>
          <w:rFonts w:eastAsia="MS Mincho" w:cstheme="minorHAnsi"/>
          <w:i/>
          <w:iCs/>
        </w:rPr>
        <w:tab/>
        <w:t>List of Documents (Chair)</w:t>
      </w:r>
    </w:p>
    <w:p w:rsidR="00EA2B79" w:rsidRPr="00EA2B79" w:rsidRDefault="00EA2B79" w:rsidP="00EA2B79">
      <w:pPr>
        <w:widowControl w:val="0"/>
        <w:tabs>
          <w:tab w:val="left" w:pos="680"/>
          <w:tab w:val="left" w:pos="2552"/>
        </w:tabs>
        <w:spacing w:after="0" w:line="240" w:lineRule="auto"/>
        <w:rPr>
          <w:rFonts w:eastAsia="MS Mincho" w:cstheme="minorHAnsi"/>
          <w:i/>
          <w:iCs/>
        </w:rPr>
      </w:pPr>
      <w:r>
        <w:rPr>
          <w:rFonts w:eastAsia="MS Mincho" w:cstheme="minorHAnsi"/>
          <w:i/>
          <w:iCs/>
        </w:rPr>
        <w:tab/>
      </w:r>
      <w:r w:rsidRPr="00EA2B79">
        <w:rPr>
          <w:rFonts w:eastAsia="MS Mincho" w:cstheme="minorHAnsi"/>
          <w:i/>
          <w:iCs/>
        </w:rPr>
        <w:t>CBSC16-01B</w:t>
      </w:r>
      <w:r w:rsidRPr="00EA2B79">
        <w:rPr>
          <w:rFonts w:eastAsia="MS Mincho" w:cstheme="minorHAnsi"/>
          <w:i/>
          <w:iCs/>
        </w:rPr>
        <w:tab/>
        <w:t>List of Participants (Chair)</w:t>
      </w:r>
    </w:p>
    <w:p w:rsidR="00326FD4" w:rsidRPr="001D02DD" w:rsidRDefault="00326FD4" w:rsidP="00326FD4">
      <w:pPr>
        <w:spacing w:after="0" w:line="240" w:lineRule="auto"/>
        <w:rPr>
          <w:rFonts w:cstheme="minorHAnsi"/>
        </w:rPr>
      </w:pPr>
      <w:r w:rsidRPr="001D02DD">
        <w:rPr>
          <w:rFonts w:cstheme="minorHAnsi"/>
        </w:rPr>
        <w:t>MSDIWG9-01A List of Documents (Chair) – no comments</w:t>
      </w:r>
    </w:p>
    <w:p w:rsidR="00326FD4" w:rsidRPr="001D02DD" w:rsidRDefault="00326FD4" w:rsidP="00326FD4">
      <w:pPr>
        <w:spacing w:after="0" w:line="240" w:lineRule="auto"/>
        <w:rPr>
          <w:rFonts w:cstheme="minorHAnsi"/>
        </w:rPr>
      </w:pPr>
      <w:r w:rsidRPr="001D02DD">
        <w:rPr>
          <w:rFonts w:cstheme="minorHAnsi"/>
        </w:rPr>
        <w:t xml:space="preserve">MSDIWG9-01B List of Participants (Chair) – request to update – </w:t>
      </w:r>
      <w:r w:rsidRPr="001D02DD">
        <w:rPr>
          <w:rFonts w:cstheme="minorHAnsi"/>
          <w:b/>
        </w:rPr>
        <w:t>meeting Action</w:t>
      </w:r>
    </w:p>
    <w:p w:rsidR="00326FD4" w:rsidRPr="001D02DD" w:rsidRDefault="00326FD4" w:rsidP="00326FD4">
      <w:pPr>
        <w:spacing w:after="0" w:line="240" w:lineRule="auto"/>
        <w:rPr>
          <w:rFonts w:cstheme="minorHAnsi"/>
        </w:rPr>
      </w:pPr>
      <w:r w:rsidRPr="001D02DD">
        <w:rPr>
          <w:rFonts w:cstheme="minorHAnsi"/>
        </w:rPr>
        <w:t xml:space="preserve">MSDIWG9-01C MSDIWG Members and Expert Contributors (Chair) </w:t>
      </w:r>
    </w:p>
    <w:p w:rsidR="00CC63A8" w:rsidRPr="00CC63A8" w:rsidRDefault="00326FD4" w:rsidP="00326FD4">
      <w:pPr>
        <w:spacing w:after="0" w:line="240" w:lineRule="auto"/>
      </w:pPr>
      <w:r w:rsidRPr="001D02DD">
        <w:rPr>
          <w:rFonts w:cstheme="minorHAnsi"/>
        </w:rPr>
        <w:t xml:space="preserve">MSDIWG9-01D </w:t>
      </w:r>
      <w:proofErr w:type="spellStart"/>
      <w:r w:rsidRPr="001D02DD">
        <w:rPr>
          <w:rFonts w:cstheme="minorHAnsi"/>
        </w:rPr>
        <w:t>ToR</w:t>
      </w:r>
      <w:proofErr w:type="spellEnd"/>
      <w:r w:rsidRPr="001D02DD">
        <w:rPr>
          <w:rFonts w:cstheme="minorHAnsi"/>
        </w:rPr>
        <w:t xml:space="preserve"> and </w:t>
      </w:r>
      <w:proofErr w:type="spellStart"/>
      <w:r w:rsidRPr="001D02DD">
        <w:rPr>
          <w:rFonts w:cstheme="minorHAnsi"/>
        </w:rPr>
        <w:t>RoP</w:t>
      </w:r>
      <w:proofErr w:type="spellEnd"/>
      <w:r w:rsidRPr="001D02DD">
        <w:rPr>
          <w:rFonts w:cstheme="minorHAnsi"/>
        </w:rPr>
        <w:t xml:space="preserve"> (Chair)</w:t>
      </w:r>
    </w:p>
    <w:p w:rsidR="00EA2B79" w:rsidRPr="00EA2B79" w:rsidRDefault="00E45BD1" w:rsidP="00EA2B79">
      <w:pPr>
        <w:spacing w:after="0" w:line="240" w:lineRule="auto"/>
        <w:jc w:val="both"/>
        <w:rPr>
          <w:rFonts w:cstheme="minorHAnsi"/>
        </w:rPr>
      </w:pPr>
      <w:r>
        <w:rPr>
          <w:rFonts w:cstheme="minorHAnsi"/>
        </w:rPr>
        <w:t>The 9</w:t>
      </w:r>
      <w:r w:rsidR="00EA2B79" w:rsidRPr="00E45BD1">
        <w:rPr>
          <w:rFonts w:cstheme="minorHAnsi"/>
          <w:vertAlign w:val="superscript"/>
        </w:rPr>
        <w:t>th</w:t>
      </w:r>
      <w:r>
        <w:rPr>
          <w:rFonts w:cstheme="minorHAnsi"/>
        </w:rPr>
        <w:t xml:space="preserve"> M</w:t>
      </w:r>
      <w:bookmarkStart w:id="0" w:name="_GoBack"/>
      <w:bookmarkEnd w:id="0"/>
      <w:r>
        <w:rPr>
          <w:rFonts w:cstheme="minorHAnsi"/>
        </w:rPr>
        <w:t>eeting of the IHO Marine Spatial Data Infrastructures Working Group</w:t>
      </w:r>
      <w:r w:rsidR="00EA2B79" w:rsidRPr="00EA2B79">
        <w:rPr>
          <w:rFonts w:cstheme="minorHAnsi"/>
        </w:rPr>
        <w:t xml:space="preserve"> (</w:t>
      </w:r>
      <w:r>
        <w:rPr>
          <w:rFonts w:cstheme="minorHAnsi"/>
        </w:rPr>
        <w:t>MSDIWG</w:t>
      </w:r>
      <w:r w:rsidR="00EA2B79" w:rsidRPr="00EA2B79">
        <w:rPr>
          <w:rFonts w:cstheme="minorHAnsi"/>
        </w:rPr>
        <w:t xml:space="preserve">) took place in </w:t>
      </w:r>
      <w:r>
        <w:rPr>
          <w:rFonts w:cstheme="minorHAnsi"/>
        </w:rPr>
        <w:t>Niteroi, Brazil</w:t>
      </w:r>
      <w:r w:rsidR="00EA2B79" w:rsidRPr="00EA2B79">
        <w:rPr>
          <w:rFonts w:cstheme="minorHAnsi"/>
        </w:rPr>
        <w:t xml:space="preserve">, hosted by the </w:t>
      </w:r>
      <w:r>
        <w:rPr>
          <w:rFonts w:cstheme="minorHAnsi"/>
        </w:rPr>
        <w:t>Directorate of Hydrography and Navigation</w:t>
      </w:r>
      <w:r w:rsidR="00EA2B79" w:rsidRPr="00EA2B79">
        <w:rPr>
          <w:rFonts w:cstheme="minorHAnsi"/>
        </w:rPr>
        <w:t xml:space="preserve"> (</w:t>
      </w:r>
      <w:r>
        <w:rPr>
          <w:rFonts w:cstheme="minorHAnsi"/>
        </w:rPr>
        <w:t>DHN</w:t>
      </w:r>
      <w:r w:rsidR="00EA2B79" w:rsidRPr="00EA2B79">
        <w:rPr>
          <w:rFonts w:cstheme="minorHAnsi"/>
        </w:rPr>
        <w:t xml:space="preserve">) from 30 </w:t>
      </w:r>
      <w:r>
        <w:rPr>
          <w:rFonts w:cstheme="minorHAnsi"/>
        </w:rPr>
        <w:t>January</w:t>
      </w:r>
      <w:r w:rsidR="00EA2B79" w:rsidRPr="00EA2B79">
        <w:rPr>
          <w:rFonts w:cstheme="minorHAnsi"/>
        </w:rPr>
        <w:t xml:space="preserve"> to 1 </w:t>
      </w:r>
      <w:r>
        <w:rPr>
          <w:rFonts w:cstheme="minorHAnsi"/>
        </w:rPr>
        <w:t>February</w:t>
      </w:r>
      <w:r w:rsidR="00EA2B79" w:rsidRPr="00EA2B79">
        <w:rPr>
          <w:rFonts w:cstheme="minorHAnsi"/>
        </w:rPr>
        <w:t xml:space="preserve"> 2018. The meeting was opened by </w:t>
      </w:r>
      <w:proofErr w:type="spellStart"/>
      <w:r w:rsidR="00EA2B79" w:rsidRPr="00EA2B79">
        <w:rPr>
          <w:rFonts w:cstheme="minorHAnsi"/>
        </w:rPr>
        <w:t>VAdm</w:t>
      </w:r>
      <w:proofErr w:type="spellEnd"/>
      <w:r w:rsidR="00EA2B79" w:rsidRPr="00EA2B79">
        <w:rPr>
          <w:rFonts w:cstheme="minorHAnsi"/>
        </w:rPr>
        <w:t xml:space="preserve"> </w:t>
      </w:r>
      <w:r w:rsidR="00DC5D5D">
        <w:rPr>
          <w:rFonts w:cstheme="minorHAnsi"/>
        </w:rPr>
        <w:t xml:space="preserve">Marcos </w:t>
      </w:r>
      <w:proofErr w:type="spellStart"/>
      <w:r w:rsidR="00DC5D5D">
        <w:rPr>
          <w:rFonts w:cstheme="minorHAnsi"/>
        </w:rPr>
        <w:t>Sampaio</w:t>
      </w:r>
      <w:proofErr w:type="spellEnd"/>
      <w:r w:rsidR="00DC5D5D">
        <w:rPr>
          <w:rFonts w:cstheme="minorHAnsi"/>
        </w:rPr>
        <w:t xml:space="preserve"> Olsen</w:t>
      </w:r>
      <w:r w:rsidR="00EA2B79" w:rsidRPr="00EA2B79">
        <w:rPr>
          <w:rFonts w:cstheme="minorHAnsi"/>
        </w:rPr>
        <w:t xml:space="preserve">, </w:t>
      </w:r>
      <w:r w:rsidR="00DC5D5D">
        <w:rPr>
          <w:rFonts w:cstheme="minorHAnsi"/>
        </w:rPr>
        <w:t>National</w:t>
      </w:r>
      <w:r w:rsidR="00EA2B79" w:rsidRPr="00EA2B79">
        <w:rPr>
          <w:rFonts w:cstheme="minorHAnsi"/>
        </w:rPr>
        <w:t xml:space="preserve"> Hydrographer </w:t>
      </w:r>
      <w:r w:rsidR="00DC5D5D">
        <w:rPr>
          <w:rFonts w:cstheme="minorHAnsi"/>
        </w:rPr>
        <w:t>of Brazil</w:t>
      </w:r>
      <w:r w:rsidR="00EA2B79" w:rsidRPr="00EA2B79">
        <w:rPr>
          <w:rFonts w:cstheme="minorHAnsi"/>
        </w:rPr>
        <w:t xml:space="preserve">, and Mr </w:t>
      </w:r>
      <w:r w:rsidR="00DC5D5D">
        <w:rPr>
          <w:rFonts w:cstheme="minorHAnsi"/>
        </w:rPr>
        <w:t>Jens Peter Hartmann, Chair of the MSDIWG</w:t>
      </w:r>
      <w:r w:rsidR="00EA2B79" w:rsidRPr="00EA2B79">
        <w:rPr>
          <w:rFonts w:cstheme="minorHAnsi"/>
        </w:rPr>
        <w:t>.</w:t>
      </w:r>
    </w:p>
    <w:p w:rsidR="00EA2B79" w:rsidRPr="00EA2B79" w:rsidRDefault="00EA2B79" w:rsidP="00EA2B79">
      <w:pPr>
        <w:spacing w:after="0" w:line="240" w:lineRule="auto"/>
        <w:jc w:val="both"/>
        <w:rPr>
          <w:rFonts w:cstheme="minorHAnsi"/>
        </w:rPr>
      </w:pPr>
      <w:proofErr w:type="spellStart"/>
      <w:r w:rsidRPr="00EA2B79">
        <w:rPr>
          <w:rFonts w:cstheme="minorHAnsi"/>
        </w:rPr>
        <w:t>VAdm</w:t>
      </w:r>
      <w:proofErr w:type="spellEnd"/>
      <w:r w:rsidRPr="00EA2B79">
        <w:rPr>
          <w:rFonts w:cstheme="minorHAnsi"/>
        </w:rPr>
        <w:t xml:space="preserve"> </w:t>
      </w:r>
      <w:r w:rsidR="00326FD4">
        <w:rPr>
          <w:rFonts w:cstheme="minorHAnsi"/>
        </w:rPr>
        <w:t>Olsen</w:t>
      </w:r>
      <w:r w:rsidRPr="00EA2B79">
        <w:rPr>
          <w:rFonts w:cstheme="minorHAnsi"/>
        </w:rPr>
        <w:t xml:space="preserve"> welcomed the participants and highlighted the </w:t>
      </w:r>
      <w:r w:rsidR="00326FD4">
        <w:rPr>
          <w:rFonts w:cstheme="minorHAnsi"/>
        </w:rPr>
        <w:t>importance of MSDI for the national economic infrastructures</w:t>
      </w:r>
      <w:r w:rsidRPr="00EA2B79">
        <w:rPr>
          <w:rFonts w:cstheme="minorHAnsi"/>
        </w:rPr>
        <w:t>.</w:t>
      </w:r>
      <w:r w:rsidR="00326FD4">
        <w:rPr>
          <w:rFonts w:cstheme="minorHAnsi"/>
        </w:rPr>
        <w:t xml:space="preserve"> Chair thanked the hosts and introduced the key matters to be considered during the meeting and its importance for achieving the objectives of the IHO.</w:t>
      </w:r>
    </w:p>
    <w:p w:rsidR="00EA2B79" w:rsidRPr="00EA2B79" w:rsidRDefault="00EA2B79" w:rsidP="00EA2B79">
      <w:pPr>
        <w:spacing w:after="0" w:line="240" w:lineRule="auto"/>
        <w:jc w:val="both"/>
        <w:rPr>
          <w:rFonts w:cstheme="minorHAnsi"/>
        </w:rPr>
      </w:pPr>
      <w:r w:rsidRPr="00EA2B79">
        <w:rPr>
          <w:rFonts w:cstheme="minorHAnsi"/>
        </w:rPr>
        <w:t>Chair invited the participants to introduce themselves for the benefit of the meeting. The hosts provided logistics and administrative information.</w:t>
      </w:r>
    </w:p>
    <w:p w:rsidR="00EA2B79" w:rsidRDefault="00EA2B79" w:rsidP="00EA2B79">
      <w:pPr>
        <w:spacing w:after="0" w:line="240" w:lineRule="auto"/>
        <w:jc w:val="both"/>
        <w:rPr>
          <w:rFonts w:cstheme="minorHAnsi"/>
        </w:rPr>
      </w:pPr>
      <w:r w:rsidRPr="00EA2B79">
        <w:rPr>
          <w:rFonts w:cstheme="minorHAnsi"/>
        </w:rPr>
        <w:t xml:space="preserve">Chair introduced the documents of this agenda item and invited participants to provide input for eventual updates and to consider the proposed draft amendments to the CBSC </w:t>
      </w:r>
      <w:proofErr w:type="spellStart"/>
      <w:r w:rsidRPr="00EA2B79">
        <w:rPr>
          <w:rFonts w:cstheme="minorHAnsi"/>
        </w:rPr>
        <w:t>ToR</w:t>
      </w:r>
      <w:proofErr w:type="spellEnd"/>
      <w:r w:rsidRPr="00EA2B79">
        <w:rPr>
          <w:rFonts w:cstheme="minorHAnsi"/>
        </w:rPr>
        <w:t xml:space="preserve"> and </w:t>
      </w:r>
      <w:proofErr w:type="spellStart"/>
      <w:r w:rsidRPr="00EA2B79">
        <w:rPr>
          <w:rFonts w:cstheme="minorHAnsi"/>
        </w:rPr>
        <w:t>RoP</w:t>
      </w:r>
      <w:proofErr w:type="spellEnd"/>
      <w:r w:rsidRPr="00EA2B79">
        <w:rPr>
          <w:rFonts w:cstheme="minorHAnsi"/>
        </w:rPr>
        <w:t xml:space="preserve"> (doc. CBSC16-01D). The amendments were subsequently endorsed.</w:t>
      </w:r>
    </w:p>
    <w:p w:rsidR="00EA2B79" w:rsidRDefault="00EA2B79" w:rsidP="00EA2B79">
      <w:pPr>
        <w:spacing w:after="0" w:line="240" w:lineRule="auto"/>
        <w:rPr>
          <w:rFonts w:cstheme="minorHAnsi"/>
        </w:rPr>
      </w:pPr>
    </w:p>
    <w:p w:rsidR="00EA2B79" w:rsidRDefault="00EA2B79" w:rsidP="00EA2B79">
      <w:pPr>
        <w:spacing w:after="0" w:line="240" w:lineRule="auto"/>
        <w:rPr>
          <w:rFonts w:cstheme="minorHAnsi"/>
        </w:rPr>
      </w:pPr>
    </w:p>
    <w:p w:rsidR="00C11A88" w:rsidRPr="001D02DD" w:rsidRDefault="00C11A88" w:rsidP="00EA2B79">
      <w:pPr>
        <w:spacing w:after="0" w:line="240" w:lineRule="auto"/>
        <w:rPr>
          <w:rFonts w:cstheme="minorHAnsi"/>
        </w:rPr>
      </w:pPr>
      <w:r w:rsidRPr="001D02DD">
        <w:rPr>
          <w:rFonts w:cstheme="minorHAnsi"/>
        </w:rPr>
        <w:t xml:space="preserve">Opening of the meeting and welcome.  </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b. Introduction of Participants will be invited to introduce themselves. </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c. Administrative Arrangements Docs: </w:t>
      </w:r>
    </w:p>
    <w:p w:rsidR="00326FD4" w:rsidRDefault="00C11A88" w:rsidP="00EA2B79">
      <w:pPr>
        <w:spacing w:after="0" w:line="240" w:lineRule="auto"/>
        <w:rPr>
          <w:rFonts w:cstheme="minorHAnsi"/>
        </w:rPr>
      </w:pPr>
      <w:r w:rsidRPr="001D02DD">
        <w:rPr>
          <w:rFonts w:cstheme="minorHAnsi"/>
        </w:rPr>
        <w:t xml:space="preserve"> </w:t>
      </w:r>
    </w:p>
    <w:p w:rsidR="00C11A88" w:rsidRPr="001D02DD" w:rsidRDefault="00C11A88" w:rsidP="00EA2B79">
      <w:pPr>
        <w:spacing w:after="0" w:line="240" w:lineRule="auto"/>
        <w:rPr>
          <w:rFonts w:cstheme="minorHAnsi"/>
        </w:rPr>
      </w:pPr>
      <w:r w:rsidRPr="001D02DD">
        <w:rPr>
          <w:rFonts w:cstheme="minorHAnsi"/>
        </w:rPr>
        <w:t xml:space="preserve">Documents are presented and updated as necessary. Logistic guidance and information are provided.  </w:t>
      </w:r>
    </w:p>
    <w:p w:rsidR="00C11A88" w:rsidRPr="001D02DD" w:rsidRDefault="00C11A88" w:rsidP="00EA2B79">
      <w:pPr>
        <w:spacing w:after="0" w:line="240" w:lineRule="auto"/>
        <w:rPr>
          <w:rFonts w:cstheme="minorHAnsi"/>
        </w:rPr>
      </w:pPr>
      <w:r w:rsidRPr="001D02DD">
        <w:rPr>
          <w:rFonts w:cstheme="minorHAnsi"/>
        </w:rPr>
        <w:t>Comments received – general agreement that MSDIWG should go beyond the S-100 standards to all standards that affect the MSDI.</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 xml:space="preserve">Approval of Agenda Doc: </w:t>
      </w:r>
    </w:p>
    <w:p w:rsidR="00C11A88" w:rsidRPr="001D02DD" w:rsidRDefault="00C11A88" w:rsidP="00EA2B79">
      <w:pPr>
        <w:spacing w:after="0" w:line="240" w:lineRule="auto"/>
        <w:rPr>
          <w:rFonts w:cstheme="minorHAnsi"/>
        </w:rPr>
      </w:pPr>
      <w:r w:rsidRPr="001D02DD">
        <w:rPr>
          <w:rFonts w:cstheme="minorHAnsi"/>
        </w:rPr>
        <w:t>MSDIWG9-02 Rev1 Agenda and Timetable (Chair) Participants are invited to comment the agenda and timetable in case updates are necessary.  Break out groups in Day two are as follows:</w:t>
      </w:r>
    </w:p>
    <w:p w:rsidR="00C11A88" w:rsidRPr="001D02DD" w:rsidRDefault="00C11A88" w:rsidP="00EA2B79">
      <w:pPr>
        <w:pStyle w:val="ListParagraph"/>
        <w:numPr>
          <w:ilvl w:val="0"/>
          <w:numId w:val="1"/>
        </w:numPr>
        <w:rPr>
          <w:rFonts w:cstheme="minorHAnsi"/>
        </w:rPr>
      </w:pPr>
      <w:r w:rsidRPr="001D02DD">
        <w:rPr>
          <w:rFonts w:cstheme="minorHAnsi"/>
        </w:rPr>
        <w:t>draft MSDI Vision</w:t>
      </w:r>
    </w:p>
    <w:p w:rsidR="00C11A88" w:rsidRPr="001D02DD" w:rsidRDefault="00C11A88" w:rsidP="00EA2B79">
      <w:pPr>
        <w:pStyle w:val="ListParagraph"/>
        <w:numPr>
          <w:ilvl w:val="0"/>
          <w:numId w:val="1"/>
        </w:numPr>
        <w:rPr>
          <w:rFonts w:cstheme="minorHAnsi"/>
        </w:rPr>
      </w:pPr>
      <w:r w:rsidRPr="001D02DD">
        <w:rPr>
          <w:rFonts w:cstheme="minorHAnsi"/>
        </w:rPr>
        <w:t>Future of C-17 (document management)</w:t>
      </w:r>
    </w:p>
    <w:p w:rsidR="00C11A88" w:rsidRPr="001D02DD" w:rsidRDefault="00C11A88" w:rsidP="00EA2B79">
      <w:pPr>
        <w:pStyle w:val="ListParagraph"/>
        <w:numPr>
          <w:ilvl w:val="0"/>
          <w:numId w:val="1"/>
        </w:numPr>
        <w:rPr>
          <w:rFonts w:cstheme="minorHAnsi"/>
        </w:rPr>
      </w:pPr>
      <w:r w:rsidRPr="001D02DD">
        <w:rPr>
          <w:rFonts w:cstheme="minorHAnsi"/>
        </w:rPr>
        <w:t>Progress on WP and Actions</w:t>
      </w:r>
    </w:p>
    <w:p w:rsidR="00C11A88" w:rsidRPr="001D02DD" w:rsidRDefault="00C11A88" w:rsidP="00EA2B79">
      <w:pPr>
        <w:pStyle w:val="ListParagraph"/>
        <w:numPr>
          <w:ilvl w:val="0"/>
          <w:numId w:val="1"/>
        </w:numPr>
        <w:rPr>
          <w:rFonts w:cstheme="minorHAnsi"/>
        </w:rPr>
      </w:pPr>
      <w:r w:rsidRPr="001D02DD">
        <w:rPr>
          <w:rFonts w:cstheme="minorHAnsi"/>
        </w:rPr>
        <w:t>MSDI Security (data assurance)</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lastRenderedPageBreak/>
        <w:t xml:space="preserve">Objectives and goals of the meeting Doc: </w:t>
      </w:r>
    </w:p>
    <w:p w:rsidR="00C11A88" w:rsidRPr="001D02DD" w:rsidRDefault="00C11A88" w:rsidP="00EA2B79">
      <w:pPr>
        <w:spacing w:after="0" w:line="240" w:lineRule="auto"/>
        <w:rPr>
          <w:rFonts w:cstheme="minorHAnsi"/>
        </w:rPr>
      </w:pPr>
      <w:r w:rsidRPr="001D02DD">
        <w:rPr>
          <w:rFonts w:cstheme="minorHAnsi"/>
        </w:rPr>
        <w:t>MSDIWG9-03 Work Plan 2017-2020 (Chair) Chair highlights the objectives of the meeting in view of the outcomes of the Assembly, the Council and the IRCC and of the changes in SDI around the world.</w:t>
      </w:r>
    </w:p>
    <w:p w:rsidR="00C11A88" w:rsidRPr="001D02DD" w:rsidRDefault="00C11A88" w:rsidP="00EA2B79">
      <w:pPr>
        <w:spacing w:after="0" w:line="240" w:lineRule="auto"/>
        <w:rPr>
          <w:rFonts w:cstheme="minorHAnsi"/>
        </w:rPr>
      </w:pPr>
      <w:r w:rsidRPr="001D02DD">
        <w:rPr>
          <w:rFonts w:cstheme="minorHAnsi"/>
        </w:rPr>
        <w:t>Short review of the MSDIWG Work Plan 2017-2020.</w:t>
      </w:r>
    </w:p>
    <w:p w:rsidR="00C11A88" w:rsidRPr="001D02DD" w:rsidRDefault="00C11A88" w:rsidP="00EA2B79">
      <w:pPr>
        <w:pStyle w:val="ListParagraph"/>
        <w:numPr>
          <w:ilvl w:val="0"/>
          <w:numId w:val="2"/>
        </w:numPr>
        <w:rPr>
          <w:rFonts w:cstheme="minorHAnsi"/>
        </w:rPr>
      </w:pPr>
      <w:r w:rsidRPr="001D02DD">
        <w:rPr>
          <w:rFonts w:cstheme="minorHAnsi"/>
        </w:rPr>
        <w:t>Noted PRO-11 regarding the Availability of Bathymetric Data Worldwide – including the collection and distribution of CSB and SDB</w:t>
      </w:r>
    </w:p>
    <w:p w:rsidR="00C11A88" w:rsidRPr="001D02DD" w:rsidRDefault="00C11A88" w:rsidP="00EA2B79">
      <w:pPr>
        <w:pStyle w:val="ListParagraph"/>
        <w:numPr>
          <w:ilvl w:val="0"/>
          <w:numId w:val="2"/>
        </w:numPr>
        <w:rPr>
          <w:rFonts w:cstheme="minorHAnsi"/>
          <w:b/>
        </w:rPr>
      </w:pPr>
      <w:r w:rsidRPr="001D02DD">
        <w:rPr>
          <w:rFonts w:cstheme="minorHAnsi"/>
        </w:rPr>
        <w:t xml:space="preserve">Noted connection with MSDI and UN-GGIM – need to formalize, Alberto – </w:t>
      </w:r>
      <w:r w:rsidRPr="001D02DD">
        <w:rPr>
          <w:rFonts w:cstheme="minorHAnsi"/>
          <w:b/>
        </w:rPr>
        <w:t>Meeting Action</w:t>
      </w:r>
    </w:p>
    <w:p w:rsidR="00C11A88" w:rsidRPr="001D02DD" w:rsidRDefault="00C11A88" w:rsidP="00EA2B79">
      <w:pPr>
        <w:pStyle w:val="ListParagraph"/>
        <w:numPr>
          <w:ilvl w:val="0"/>
          <w:numId w:val="2"/>
        </w:numPr>
        <w:rPr>
          <w:rFonts w:cstheme="minorHAnsi"/>
        </w:rPr>
      </w:pPr>
      <w:r w:rsidRPr="001D02DD">
        <w:rPr>
          <w:rFonts w:cstheme="minorHAnsi"/>
        </w:rPr>
        <w:t>2</w:t>
      </w:r>
      <w:r w:rsidRPr="001D02DD">
        <w:rPr>
          <w:rFonts w:cstheme="minorHAnsi"/>
          <w:vertAlign w:val="superscript"/>
        </w:rPr>
        <w:t>nd</w:t>
      </w:r>
      <w:r w:rsidRPr="001D02DD">
        <w:rPr>
          <w:rFonts w:cstheme="minorHAnsi"/>
        </w:rPr>
        <w:t xml:space="preserve"> International Workshop on Spatial Data Quality, early Feb, 2018.</w:t>
      </w:r>
    </w:p>
    <w:p w:rsidR="00C11A88" w:rsidRPr="001D02DD" w:rsidRDefault="00C11A88" w:rsidP="00EA2B79">
      <w:pPr>
        <w:pStyle w:val="ListParagraph"/>
        <w:numPr>
          <w:ilvl w:val="0"/>
          <w:numId w:val="2"/>
        </w:numPr>
        <w:rPr>
          <w:rFonts w:cstheme="minorHAnsi"/>
        </w:rPr>
      </w:pPr>
      <w:r w:rsidRPr="001D02DD">
        <w:rPr>
          <w:rFonts w:cstheme="minorHAnsi"/>
        </w:rPr>
        <w:t>Data management principles – need to identify international group that focuses on standards for data management.</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 xml:space="preserve">Matters arising from MSDIWG8 meeting Doc: </w:t>
      </w:r>
    </w:p>
    <w:p w:rsidR="00C11A88" w:rsidRPr="001D02DD" w:rsidRDefault="00C11A88" w:rsidP="00EA2B79">
      <w:pPr>
        <w:spacing w:after="0" w:line="240" w:lineRule="auto"/>
        <w:rPr>
          <w:rFonts w:cstheme="minorHAnsi"/>
        </w:rPr>
      </w:pPr>
      <w:r w:rsidRPr="001D02DD">
        <w:rPr>
          <w:rFonts w:cstheme="minorHAnsi"/>
        </w:rPr>
        <w:t xml:space="preserve">MSDIWG9-04 List of Actions from MSDIWG8 (Chair) List of Actions from MSDIWG8 is reviewed and updated. Ongoing and outstanding items will be either cancelled or moved to the MSDIWG9 List of Actions. </w:t>
      </w:r>
    </w:p>
    <w:p w:rsidR="00C11A88" w:rsidRPr="001D02DD" w:rsidRDefault="00C11A88" w:rsidP="00EA2B79">
      <w:pPr>
        <w:spacing w:after="0" w:line="240" w:lineRule="auto"/>
        <w:rPr>
          <w:rFonts w:cstheme="minorHAnsi"/>
        </w:rPr>
      </w:pPr>
      <w:r w:rsidRPr="001D02DD">
        <w:rPr>
          <w:rFonts w:cstheme="minorHAnsi"/>
        </w:rPr>
        <w:t>Actions discussed:</w:t>
      </w:r>
    </w:p>
    <w:p w:rsidR="00C11A88" w:rsidRPr="001D02DD" w:rsidRDefault="00C11A88" w:rsidP="00EA2B79">
      <w:pPr>
        <w:pStyle w:val="ListParagraph"/>
        <w:numPr>
          <w:ilvl w:val="0"/>
          <w:numId w:val="3"/>
        </w:numPr>
        <w:rPr>
          <w:rFonts w:cstheme="minorHAnsi"/>
        </w:rPr>
      </w:pPr>
      <w:r w:rsidRPr="001D02DD">
        <w:rPr>
          <w:rFonts w:cstheme="minorHAnsi"/>
        </w:rPr>
        <w:t>development of the Conceptual Study by OGC (</w:t>
      </w:r>
      <w:r w:rsidRPr="001D02DD">
        <w:rPr>
          <w:rFonts w:cstheme="minorHAnsi"/>
          <w:b/>
        </w:rPr>
        <w:t>Action 13</w:t>
      </w:r>
      <w:r w:rsidRPr="001D02DD">
        <w:rPr>
          <w:rFonts w:cstheme="minorHAnsi"/>
        </w:rPr>
        <w:t>)</w:t>
      </w:r>
    </w:p>
    <w:p w:rsidR="00C11A88" w:rsidRPr="001D02DD" w:rsidRDefault="00C11A88" w:rsidP="00EA2B79">
      <w:pPr>
        <w:pStyle w:val="ListParagraph"/>
        <w:numPr>
          <w:ilvl w:val="0"/>
          <w:numId w:val="3"/>
        </w:numPr>
        <w:rPr>
          <w:rFonts w:cstheme="minorHAnsi"/>
        </w:rPr>
      </w:pPr>
      <w:r w:rsidRPr="001D02DD">
        <w:rPr>
          <w:rFonts w:cstheme="minorHAnsi"/>
        </w:rPr>
        <w:t>the adoption of the OGC/DGGS Standards (</w:t>
      </w:r>
      <w:r w:rsidRPr="001D02DD">
        <w:rPr>
          <w:rFonts w:cstheme="minorHAnsi"/>
          <w:b/>
        </w:rPr>
        <w:t>Action 4</w:t>
      </w:r>
      <w:r w:rsidRPr="001D02DD">
        <w:rPr>
          <w:rFonts w:cstheme="minorHAnsi"/>
        </w:rPr>
        <w:t xml:space="preserve">) </w:t>
      </w:r>
    </w:p>
    <w:p w:rsidR="00C11A88" w:rsidRPr="001D02DD" w:rsidRDefault="00C11A88" w:rsidP="00EA2B79">
      <w:pPr>
        <w:pStyle w:val="ListParagraph"/>
        <w:numPr>
          <w:ilvl w:val="0"/>
          <w:numId w:val="3"/>
        </w:numPr>
        <w:rPr>
          <w:rFonts w:cstheme="minorHAnsi"/>
        </w:rPr>
      </w:pPr>
      <w:r w:rsidRPr="001D02DD">
        <w:rPr>
          <w:rFonts w:cstheme="minorHAnsi"/>
        </w:rPr>
        <w:t>GoToMeeting during MSDIWG meetings (</w:t>
      </w:r>
      <w:r w:rsidRPr="001D02DD">
        <w:rPr>
          <w:rFonts w:cstheme="minorHAnsi"/>
          <w:b/>
        </w:rPr>
        <w:t>Action</w:t>
      </w:r>
      <w:r w:rsidRPr="001D02DD">
        <w:rPr>
          <w:rFonts w:cstheme="minorHAnsi"/>
        </w:rPr>
        <w:t xml:space="preserve"> x)</w:t>
      </w:r>
    </w:p>
    <w:p w:rsidR="00C11A88" w:rsidRPr="001D02DD" w:rsidRDefault="00C11A88" w:rsidP="00EA2B79">
      <w:pPr>
        <w:pStyle w:val="ListParagraph"/>
        <w:numPr>
          <w:ilvl w:val="1"/>
          <w:numId w:val="3"/>
        </w:numPr>
        <w:rPr>
          <w:rFonts w:cstheme="minorHAnsi"/>
        </w:rPr>
      </w:pPr>
      <w:r w:rsidRPr="001D02DD">
        <w:rPr>
          <w:rFonts w:cstheme="minorHAnsi"/>
        </w:rPr>
        <w:t>OGC &amp; GoToMeeting – currently successful, consideration on use the IHO.  Noting that management of the meeting takes additional resources. OGC observed that it takes two years to learn how to participate with the system, and acknowledging that remote participants cannot expect the same involvement as in person participation.</w:t>
      </w:r>
    </w:p>
    <w:p w:rsidR="00C11A88" w:rsidRPr="001D02DD" w:rsidRDefault="00C11A88" w:rsidP="00EA2B79">
      <w:pPr>
        <w:pStyle w:val="ListParagraph"/>
        <w:numPr>
          <w:ilvl w:val="0"/>
          <w:numId w:val="3"/>
        </w:numPr>
        <w:rPr>
          <w:rFonts w:cstheme="minorHAnsi"/>
        </w:rPr>
      </w:pPr>
      <w:r w:rsidRPr="001D02DD">
        <w:rPr>
          <w:rFonts w:cstheme="minorHAnsi"/>
        </w:rPr>
        <w:t>Global Spatial Data Infrastructure (GSDI) status, regarding Action 13/2017</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 xml:space="preserve">Reports of other IHO bodies affecting the MSDIWG Docs: </w:t>
      </w:r>
    </w:p>
    <w:p w:rsidR="00C11A88" w:rsidRPr="001D02DD" w:rsidRDefault="00C11A88" w:rsidP="00EA2B79">
      <w:pPr>
        <w:spacing w:after="0" w:line="240" w:lineRule="auto"/>
        <w:rPr>
          <w:rFonts w:cstheme="minorHAnsi"/>
        </w:rPr>
      </w:pPr>
      <w:r w:rsidRPr="001D02DD">
        <w:rPr>
          <w:rFonts w:cstheme="minorHAnsi"/>
          <w:b/>
        </w:rPr>
        <w:t>MSDIWG9-05A</w:t>
      </w:r>
      <w:r w:rsidRPr="001D02DD">
        <w:rPr>
          <w:rFonts w:cstheme="minorHAnsi"/>
        </w:rPr>
        <w:t xml:space="preserve"> Report by the IHO Secretariat (IHO Sec.) </w:t>
      </w:r>
    </w:p>
    <w:p w:rsidR="00C11A88" w:rsidRPr="001D02DD" w:rsidRDefault="00C11A88" w:rsidP="00EA2B79">
      <w:pPr>
        <w:pStyle w:val="ListParagraph"/>
        <w:numPr>
          <w:ilvl w:val="0"/>
          <w:numId w:val="4"/>
        </w:numPr>
        <w:rPr>
          <w:rFonts w:cstheme="minorHAnsi"/>
        </w:rPr>
      </w:pPr>
      <w:r w:rsidRPr="001D02DD">
        <w:rPr>
          <w:rFonts w:cstheme="minorHAnsi"/>
        </w:rPr>
        <w:t>Established full time Capacity building assistant in the Secretariat as of Jan 1, 2018</w:t>
      </w:r>
    </w:p>
    <w:p w:rsidR="00C11A88" w:rsidRPr="001D02DD" w:rsidRDefault="00C11A88" w:rsidP="00EA2B79">
      <w:pPr>
        <w:pStyle w:val="ListParagraph"/>
        <w:numPr>
          <w:ilvl w:val="0"/>
          <w:numId w:val="4"/>
        </w:numPr>
        <w:rPr>
          <w:rFonts w:cstheme="minorHAnsi"/>
        </w:rPr>
      </w:pPr>
      <w:r w:rsidRPr="001D02DD">
        <w:rPr>
          <w:rFonts w:cstheme="minorHAnsi"/>
        </w:rPr>
        <w:t>C-17 in final draft, positive comments received.</w:t>
      </w:r>
    </w:p>
    <w:p w:rsidR="00C11A88" w:rsidRPr="001D02DD" w:rsidRDefault="00C11A88" w:rsidP="00EA2B79">
      <w:pPr>
        <w:pStyle w:val="ListParagraph"/>
        <w:numPr>
          <w:ilvl w:val="0"/>
          <w:numId w:val="4"/>
        </w:numPr>
        <w:rPr>
          <w:rFonts w:cstheme="minorHAnsi"/>
        </w:rPr>
      </w:pPr>
      <w:r w:rsidRPr="001D02DD">
        <w:rPr>
          <w:rFonts w:cstheme="minorHAnsi"/>
        </w:rPr>
        <w:t>Reshaping the IHO website – looking for MS involvement</w:t>
      </w:r>
    </w:p>
    <w:p w:rsidR="00C11A88" w:rsidRPr="001D02DD" w:rsidRDefault="00C11A88" w:rsidP="00EA2B79">
      <w:pPr>
        <w:spacing w:after="0" w:line="240" w:lineRule="auto"/>
        <w:rPr>
          <w:rFonts w:cstheme="minorHAnsi"/>
        </w:rPr>
      </w:pPr>
      <w:r w:rsidRPr="001D02DD">
        <w:rPr>
          <w:rFonts w:cstheme="minorHAnsi"/>
          <w:b/>
        </w:rPr>
        <w:br/>
        <w:t>MSDIWG9-05B</w:t>
      </w:r>
      <w:r w:rsidRPr="001D02DD">
        <w:rPr>
          <w:rFonts w:cstheme="minorHAnsi"/>
        </w:rPr>
        <w:t xml:space="preserve"> Request from Croatia on Licensing (IHO Sec.) </w:t>
      </w:r>
    </w:p>
    <w:p w:rsidR="00C11A88" w:rsidRPr="001D02DD" w:rsidRDefault="00C11A88" w:rsidP="00EA2B79">
      <w:pPr>
        <w:pStyle w:val="ListParagraph"/>
        <w:numPr>
          <w:ilvl w:val="0"/>
          <w:numId w:val="5"/>
        </w:numPr>
        <w:rPr>
          <w:rFonts w:cstheme="minorHAnsi"/>
        </w:rPr>
      </w:pPr>
      <w:r w:rsidRPr="001D02DD">
        <w:rPr>
          <w:rFonts w:cstheme="minorHAnsi"/>
        </w:rPr>
        <w:t>Prior MSDI template created that deals with this issue “</w:t>
      </w:r>
      <w:r w:rsidRPr="001D02DD">
        <w:rPr>
          <w:rFonts w:cstheme="minorHAnsi"/>
          <w:b/>
        </w:rPr>
        <w:t>Embracing Rights for the Distribution of Data</w:t>
      </w:r>
      <w:r w:rsidRPr="001D02DD">
        <w:rPr>
          <w:rFonts w:cstheme="minorHAnsi"/>
        </w:rPr>
        <w:t xml:space="preserve">”.  </w:t>
      </w:r>
    </w:p>
    <w:p w:rsidR="00C11A88" w:rsidRPr="001D02DD" w:rsidRDefault="00C11A88" w:rsidP="00EA2B79">
      <w:pPr>
        <w:pStyle w:val="ListParagraph"/>
        <w:numPr>
          <w:ilvl w:val="0"/>
          <w:numId w:val="5"/>
        </w:numPr>
        <w:rPr>
          <w:rFonts w:cstheme="minorHAnsi"/>
        </w:rPr>
      </w:pPr>
      <w:r w:rsidRPr="001D02DD">
        <w:rPr>
          <w:rFonts w:cstheme="minorHAnsi"/>
        </w:rPr>
        <w:t xml:space="preserve">Potential RENC involvement –limit to </w:t>
      </w:r>
      <w:proofErr w:type="spellStart"/>
      <w:r w:rsidRPr="001D02DD">
        <w:rPr>
          <w:rFonts w:cstheme="minorHAnsi"/>
        </w:rPr>
        <w:t>SoN</w:t>
      </w:r>
      <w:proofErr w:type="spellEnd"/>
      <w:r w:rsidRPr="001D02DD">
        <w:rPr>
          <w:rFonts w:cstheme="minorHAnsi"/>
        </w:rPr>
        <w:t xml:space="preserve"> data</w:t>
      </w:r>
    </w:p>
    <w:p w:rsidR="00C11A88" w:rsidRPr="001D02DD" w:rsidRDefault="00C11A88" w:rsidP="00EA2B79">
      <w:pPr>
        <w:pStyle w:val="ListParagraph"/>
        <w:numPr>
          <w:ilvl w:val="0"/>
          <w:numId w:val="5"/>
        </w:numPr>
        <w:rPr>
          <w:rFonts w:cstheme="minorHAnsi"/>
        </w:rPr>
      </w:pPr>
      <w:proofErr w:type="spellStart"/>
      <w:r w:rsidRPr="001D02DD">
        <w:rPr>
          <w:rFonts w:cstheme="minorHAnsi"/>
        </w:rPr>
        <w:t>OceanWise</w:t>
      </w:r>
      <w:proofErr w:type="spellEnd"/>
      <w:r w:rsidRPr="001D02DD">
        <w:rPr>
          <w:rFonts w:cstheme="minorHAnsi"/>
        </w:rPr>
        <w:t xml:space="preserve"> requests guidelines to be implemented, focusing on un-encrypted data for use beyond </w:t>
      </w:r>
      <w:proofErr w:type="spellStart"/>
      <w:r w:rsidRPr="001D02DD">
        <w:rPr>
          <w:rFonts w:cstheme="minorHAnsi"/>
        </w:rPr>
        <w:t>SoN</w:t>
      </w:r>
      <w:proofErr w:type="spellEnd"/>
      <w:r w:rsidRPr="001D02DD">
        <w:rPr>
          <w:rFonts w:cstheme="minorHAnsi"/>
        </w:rPr>
        <w:t>.</w:t>
      </w:r>
    </w:p>
    <w:p w:rsidR="00C11A88" w:rsidRPr="001D02DD" w:rsidRDefault="00C11A88" w:rsidP="00EA2B79">
      <w:pPr>
        <w:pStyle w:val="ListParagraph"/>
        <w:numPr>
          <w:ilvl w:val="0"/>
          <w:numId w:val="5"/>
        </w:numPr>
        <w:rPr>
          <w:rFonts w:cstheme="minorHAnsi"/>
        </w:rPr>
      </w:pPr>
      <w:r w:rsidRPr="001D02DD">
        <w:rPr>
          <w:rFonts w:cstheme="minorHAnsi"/>
        </w:rPr>
        <w:t xml:space="preserve">There is a need to educate nations regarding the re-use of data.  </w:t>
      </w:r>
    </w:p>
    <w:p w:rsidR="00C11A88" w:rsidRPr="001D02DD" w:rsidRDefault="00C11A88" w:rsidP="00EA2B79">
      <w:pPr>
        <w:pStyle w:val="ListParagraph"/>
        <w:numPr>
          <w:ilvl w:val="0"/>
          <w:numId w:val="5"/>
        </w:numPr>
        <w:rPr>
          <w:rFonts w:cstheme="minorHAnsi"/>
        </w:rPr>
      </w:pPr>
      <w:r w:rsidRPr="001D02DD">
        <w:rPr>
          <w:rFonts w:cstheme="minorHAnsi"/>
        </w:rPr>
        <w:t>Difficulty understanding the MSDI role – the problem that can be worked via the MSDIWG needs to be defined, then can be added to the Work Plan to allow IRCC to move forward.</w:t>
      </w:r>
    </w:p>
    <w:p w:rsidR="00C11A88" w:rsidRPr="001D02DD" w:rsidRDefault="00C11A88" w:rsidP="00EA2B79">
      <w:pPr>
        <w:spacing w:after="0" w:line="240" w:lineRule="auto"/>
        <w:rPr>
          <w:rFonts w:cstheme="minorHAnsi"/>
          <w:b/>
        </w:rPr>
      </w:pPr>
    </w:p>
    <w:p w:rsidR="00C11A88" w:rsidRPr="001D02DD" w:rsidRDefault="00C11A88" w:rsidP="00EA2B79">
      <w:pPr>
        <w:spacing w:after="0" w:line="240" w:lineRule="auto"/>
        <w:rPr>
          <w:rFonts w:cstheme="minorHAnsi"/>
        </w:rPr>
      </w:pPr>
      <w:r w:rsidRPr="001D02DD">
        <w:rPr>
          <w:rFonts w:cstheme="minorHAnsi"/>
          <w:b/>
        </w:rPr>
        <w:t>MSDIWG9-05C</w:t>
      </w:r>
      <w:r w:rsidRPr="001D02DD">
        <w:rPr>
          <w:rFonts w:cstheme="minorHAnsi"/>
        </w:rPr>
        <w:t xml:space="preserve"> MSDIWG report to IRCC9 (Chair) – request to WG simply read</w:t>
      </w:r>
    </w:p>
    <w:p w:rsidR="00C11A88" w:rsidRPr="001D02DD" w:rsidRDefault="00C11A88" w:rsidP="00EA2B79">
      <w:pPr>
        <w:spacing w:after="0" w:line="240" w:lineRule="auto"/>
        <w:rPr>
          <w:rFonts w:cstheme="minorHAnsi"/>
        </w:rPr>
      </w:pPr>
      <w:r w:rsidRPr="001D02DD">
        <w:rPr>
          <w:rFonts w:cstheme="minorHAnsi"/>
          <w:b/>
        </w:rPr>
        <w:t>MSDIWG9-05D</w:t>
      </w:r>
      <w:r w:rsidRPr="001D02DD">
        <w:rPr>
          <w:rFonts w:cstheme="minorHAnsi"/>
        </w:rPr>
        <w:t xml:space="preserve"> IRCC9 Report, including Lists of Actions – reviewed, see updates as needed</w:t>
      </w:r>
    </w:p>
    <w:p w:rsidR="00C11A88" w:rsidRPr="001D02DD" w:rsidRDefault="00C11A88" w:rsidP="00EA2B79">
      <w:pPr>
        <w:spacing w:after="0" w:line="240" w:lineRule="auto"/>
        <w:rPr>
          <w:rFonts w:cstheme="minorHAnsi"/>
        </w:rPr>
      </w:pPr>
      <w:r w:rsidRPr="001D02DD">
        <w:rPr>
          <w:rFonts w:cstheme="minorHAnsi"/>
          <w:b/>
        </w:rPr>
        <w:t>MSDIWG9-05E</w:t>
      </w:r>
      <w:r w:rsidRPr="001D02DD">
        <w:rPr>
          <w:rFonts w:cstheme="minorHAnsi"/>
        </w:rPr>
        <w:t xml:space="preserve"> HSSC9 Report, including Lists of Actions and Decisions (Chair) - reviewed, see update as needed</w:t>
      </w:r>
    </w:p>
    <w:p w:rsidR="00C11A88" w:rsidRPr="001D02DD" w:rsidRDefault="00C11A88" w:rsidP="00EA2B79">
      <w:pPr>
        <w:spacing w:after="0" w:line="240" w:lineRule="auto"/>
        <w:rPr>
          <w:rFonts w:cstheme="minorHAnsi"/>
        </w:rPr>
      </w:pPr>
      <w:r w:rsidRPr="001D02DD">
        <w:rPr>
          <w:rFonts w:cstheme="minorHAnsi"/>
          <w:b/>
        </w:rPr>
        <w:lastRenderedPageBreak/>
        <w:t>MSDIWG9-05F</w:t>
      </w:r>
      <w:r w:rsidRPr="001D02DD">
        <w:rPr>
          <w:rFonts w:cstheme="minorHAnsi"/>
        </w:rPr>
        <w:t xml:space="preserve"> MSDIWG submission to A-1 (Chair) – request to WG simply read</w:t>
      </w:r>
    </w:p>
    <w:p w:rsidR="00C11A88" w:rsidRPr="001D02DD" w:rsidRDefault="00C11A88" w:rsidP="00EA2B79">
      <w:pPr>
        <w:spacing w:after="0" w:line="240" w:lineRule="auto"/>
        <w:rPr>
          <w:rFonts w:cstheme="minorHAnsi"/>
        </w:rPr>
      </w:pPr>
      <w:r w:rsidRPr="001D02DD">
        <w:rPr>
          <w:rFonts w:cstheme="minorHAnsi"/>
          <w:b/>
        </w:rPr>
        <w:t>MSDIWG9-05G</w:t>
      </w:r>
      <w:r w:rsidRPr="001D02DD">
        <w:rPr>
          <w:rFonts w:cstheme="minorHAnsi"/>
        </w:rPr>
        <w:t xml:space="preserve"> A-1 List of Decisions (Chair) – reviewed as applicable to MSDI</w:t>
      </w:r>
    </w:p>
    <w:p w:rsidR="00C11A88" w:rsidRPr="001D02DD" w:rsidRDefault="00C11A88" w:rsidP="00EA2B79">
      <w:pPr>
        <w:spacing w:after="0" w:line="240" w:lineRule="auto"/>
        <w:rPr>
          <w:rFonts w:cstheme="minorHAnsi"/>
        </w:rPr>
      </w:pPr>
      <w:r w:rsidRPr="001D02DD">
        <w:rPr>
          <w:rFonts w:cstheme="minorHAnsi"/>
          <w:b/>
        </w:rPr>
        <w:t>MSDIWG9-05H</w:t>
      </w:r>
      <w:r w:rsidRPr="001D02DD">
        <w:rPr>
          <w:rFonts w:cstheme="minorHAnsi"/>
        </w:rPr>
        <w:t xml:space="preserve"> MSDIWG submission to C-1 (Chair) – request to WG simply read</w:t>
      </w:r>
    </w:p>
    <w:p w:rsidR="00C11A88" w:rsidRPr="001D02DD" w:rsidRDefault="00C11A88" w:rsidP="00EA2B79">
      <w:pPr>
        <w:spacing w:after="0" w:line="240" w:lineRule="auto"/>
        <w:rPr>
          <w:rFonts w:cstheme="minorHAnsi"/>
        </w:rPr>
      </w:pPr>
      <w:r w:rsidRPr="001D02DD">
        <w:rPr>
          <w:rFonts w:cstheme="minorHAnsi"/>
          <w:b/>
        </w:rPr>
        <w:t>MSDIWG9-05I</w:t>
      </w:r>
      <w:r w:rsidRPr="001D02DD">
        <w:rPr>
          <w:rFonts w:cstheme="minorHAnsi"/>
        </w:rPr>
        <w:t xml:space="preserve"> C-1 List of Actions and Decisions (Chair) - reviewed as applicable to MSDI</w:t>
      </w: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National presentation from Members on the status of MSDI</w:t>
      </w:r>
    </w:p>
    <w:p w:rsidR="00C11A88" w:rsidRPr="001D02DD" w:rsidRDefault="00C11A88" w:rsidP="00EA2B79">
      <w:pPr>
        <w:spacing w:after="0" w:line="240" w:lineRule="auto"/>
        <w:rPr>
          <w:rFonts w:cstheme="minorHAnsi"/>
        </w:rPr>
      </w:pPr>
      <w:r w:rsidRPr="001D02DD">
        <w:rPr>
          <w:rFonts w:cstheme="minorHAnsi"/>
          <w:b/>
        </w:rPr>
        <w:t>MSDIWG9-06A</w:t>
      </w:r>
      <w:r w:rsidRPr="001D02DD">
        <w:rPr>
          <w:rFonts w:cstheme="minorHAnsi"/>
        </w:rPr>
        <w:t xml:space="preserve"> National Report - MSDIWG9-06B National Report </w:t>
      </w:r>
      <w:proofErr w:type="gramStart"/>
      <w:r w:rsidRPr="001D02DD">
        <w:rPr>
          <w:rFonts w:cstheme="minorHAnsi"/>
        </w:rPr>
        <w:t>-  Member</w:t>
      </w:r>
      <w:proofErr w:type="gramEnd"/>
      <w:r w:rsidRPr="001D02DD">
        <w:rPr>
          <w:rFonts w:cstheme="minorHAnsi"/>
        </w:rPr>
        <w:t xml:space="preserve"> States report to MSDIWG the successes and challenges and ways of overcoming them.    </w:t>
      </w:r>
    </w:p>
    <w:p w:rsidR="00C11A88" w:rsidRPr="001D02DD" w:rsidRDefault="00C11A88" w:rsidP="00EA2B79">
      <w:pPr>
        <w:spacing w:after="0" w:line="240" w:lineRule="auto"/>
        <w:rPr>
          <w:rFonts w:cstheme="minorHAnsi"/>
          <w:b/>
        </w:rPr>
      </w:pPr>
      <w:r w:rsidRPr="001D02DD">
        <w:rPr>
          <w:rFonts w:cstheme="minorHAnsi"/>
          <w:b/>
        </w:rPr>
        <w:t>MSDI Funding discussion</w:t>
      </w:r>
    </w:p>
    <w:p w:rsidR="00C11A88" w:rsidRPr="001D02DD" w:rsidRDefault="00C11A88" w:rsidP="00EA2B79">
      <w:pPr>
        <w:pStyle w:val="ListParagraph"/>
        <w:numPr>
          <w:ilvl w:val="0"/>
          <w:numId w:val="21"/>
        </w:numPr>
        <w:rPr>
          <w:rFonts w:cstheme="minorHAnsi"/>
        </w:rPr>
      </w:pPr>
      <w:r w:rsidRPr="001D02DD">
        <w:rPr>
          <w:rFonts w:cstheme="minorHAnsi"/>
        </w:rPr>
        <w:t>USA - public funding based on national policy</w:t>
      </w:r>
    </w:p>
    <w:p w:rsidR="00C11A88" w:rsidRPr="001D02DD" w:rsidRDefault="00C11A88" w:rsidP="00EA2B79">
      <w:pPr>
        <w:pStyle w:val="ListParagraph"/>
        <w:numPr>
          <w:ilvl w:val="0"/>
          <w:numId w:val="21"/>
        </w:numPr>
        <w:rPr>
          <w:rFonts w:cstheme="minorHAnsi"/>
        </w:rPr>
      </w:pPr>
      <w:r w:rsidRPr="001D02DD">
        <w:rPr>
          <w:rFonts w:cstheme="minorHAnsi"/>
        </w:rPr>
        <w:t xml:space="preserve">GBR - no specific funding for MSDI, self-funding agency, meeting the need for national requirements such as INSPIRE and </w:t>
      </w:r>
      <w:proofErr w:type="spellStart"/>
      <w:r w:rsidRPr="001D02DD">
        <w:rPr>
          <w:rFonts w:cstheme="minorHAnsi"/>
        </w:rPr>
        <w:t>EMODNet</w:t>
      </w:r>
      <w:proofErr w:type="spellEnd"/>
      <w:r w:rsidRPr="001D02DD">
        <w:rPr>
          <w:rFonts w:cstheme="minorHAnsi"/>
        </w:rPr>
        <w:t xml:space="preserve">.  Geospatial Committee will be reviewing this over the next two years.  </w:t>
      </w:r>
    </w:p>
    <w:p w:rsidR="00C11A88" w:rsidRPr="001D02DD" w:rsidRDefault="00C11A88" w:rsidP="00EA2B79">
      <w:pPr>
        <w:pStyle w:val="ListParagraph"/>
        <w:numPr>
          <w:ilvl w:val="0"/>
          <w:numId w:val="21"/>
        </w:numPr>
        <w:rPr>
          <w:rFonts w:cstheme="minorHAnsi"/>
        </w:rPr>
      </w:pPr>
      <w:r w:rsidRPr="001D02DD">
        <w:rPr>
          <w:rFonts w:cstheme="minorHAnsi"/>
        </w:rPr>
        <w:t>KOR - breakout between collection and distribution. Opportunities for businesses.</w:t>
      </w:r>
    </w:p>
    <w:p w:rsidR="00C11A88" w:rsidRPr="001D02DD" w:rsidRDefault="00C11A88" w:rsidP="00EA2B79">
      <w:pPr>
        <w:pStyle w:val="ListParagraph"/>
        <w:numPr>
          <w:ilvl w:val="0"/>
          <w:numId w:val="21"/>
        </w:numPr>
        <w:rPr>
          <w:rFonts w:cstheme="minorHAnsi"/>
        </w:rPr>
      </w:pPr>
      <w:r w:rsidRPr="001D02DD">
        <w:rPr>
          <w:rFonts w:cstheme="minorHAnsi"/>
        </w:rPr>
        <w:t>NZL - no specific budget for SDI/MSDI – but a focus on national challenges, sea level rise etc.  Reprioritize resources internally is the basic practice. Shifting skills and resources as the opportunity presents.</w:t>
      </w:r>
    </w:p>
    <w:p w:rsidR="00C11A88" w:rsidRPr="001D02DD" w:rsidRDefault="00C11A88" w:rsidP="00EA2B79">
      <w:pPr>
        <w:pStyle w:val="ListParagraph"/>
        <w:numPr>
          <w:ilvl w:val="0"/>
          <w:numId w:val="21"/>
        </w:numPr>
        <w:rPr>
          <w:rFonts w:cstheme="minorHAnsi"/>
        </w:rPr>
      </w:pPr>
      <w:r w:rsidRPr="001D02DD">
        <w:rPr>
          <w:rFonts w:cstheme="minorHAnsi"/>
        </w:rPr>
        <w:t>NLD - no specific budget.</w:t>
      </w:r>
    </w:p>
    <w:p w:rsidR="00C11A88" w:rsidRPr="001D02DD" w:rsidRDefault="00C11A88" w:rsidP="00EA2B79">
      <w:pPr>
        <w:pStyle w:val="ListParagraph"/>
        <w:numPr>
          <w:ilvl w:val="0"/>
          <w:numId w:val="21"/>
        </w:numPr>
        <w:rPr>
          <w:rFonts w:cstheme="minorHAnsi"/>
        </w:rPr>
      </w:pPr>
      <w:r w:rsidRPr="001D02DD">
        <w:rPr>
          <w:rFonts w:cstheme="minorHAnsi"/>
        </w:rPr>
        <w:t>MYS - Hydro office is within Navy, transformation program underway</w:t>
      </w:r>
    </w:p>
    <w:p w:rsidR="00C11A88" w:rsidRPr="001D02DD" w:rsidRDefault="00C11A88" w:rsidP="00EA2B79">
      <w:pPr>
        <w:pStyle w:val="ListParagraph"/>
        <w:numPr>
          <w:ilvl w:val="0"/>
          <w:numId w:val="21"/>
        </w:numPr>
        <w:rPr>
          <w:rFonts w:cstheme="minorHAnsi"/>
        </w:rPr>
      </w:pPr>
      <w:r w:rsidRPr="001D02DD">
        <w:rPr>
          <w:rFonts w:cstheme="minorHAnsi"/>
        </w:rPr>
        <w:t xml:space="preserve">ITA - external funds are only available via EU. </w:t>
      </w:r>
      <w:proofErr w:type="spellStart"/>
      <w:r w:rsidRPr="001D02DD">
        <w:rPr>
          <w:rFonts w:cstheme="minorHAnsi"/>
        </w:rPr>
        <w:t>EMODNet</w:t>
      </w:r>
      <w:proofErr w:type="spellEnd"/>
      <w:r w:rsidRPr="001D02DD">
        <w:rPr>
          <w:rFonts w:cstheme="minorHAnsi"/>
        </w:rPr>
        <w:t xml:space="preserve"> funds some of these activities. Selling ENCs funds some activities.  Shifting internal budget. Central authority is in charge of SDI, seeking funding from others continues.</w:t>
      </w:r>
    </w:p>
    <w:p w:rsidR="00C11A88" w:rsidRPr="001D02DD" w:rsidRDefault="00C11A88" w:rsidP="00EA2B79">
      <w:pPr>
        <w:pStyle w:val="ListParagraph"/>
        <w:numPr>
          <w:ilvl w:val="0"/>
          <w:numId w:val="21"/>
        </w:numPr>
        <w:rPr>
          <w:rFonts w:cstheme="minorHAnsi"/>
        </w:rPr>
      </w:pPr>
      <w:r w:rsidRPr="001D02DD">
        <w:rPr>
          <w:rFonts w:cstheme="minorHAnsi"/>
        </w:rPr>
        <w:t>IDN - primary selling charts, funds return to nation with some funds to the HO. Looking to collaborate with others as the opportunity presents.</w:t>
      </w:r>
    </w:p>
    <w:p w:rsidR="00C11A88" w:rsidRPr="001D02DD" w:rsidRDefault="00C11A88" w:rsidP="00EA2B79">
      <w:pPr>
        <w:pStyle w:val="ListParagraph"/>
        <w:numPr>
          <w:ilvl w:val="0"/>
          <w:numId w:val="21"/>
        </w:numPr>
        <w:rPr>
          <w:rFonts w:cstheme="minorHAnsi"/>
        </w:rPr>
      </w:pPr>
      <w:r w:rsidRPr="001D02DD">
        <w:rPr>
          <w:rFonts w:cstheme="minorHAnsi"/>
        </w:rPr>
        <w:t>DEU - new law “open data” requires all data be made available. Noting that public funds have paid for the service already. Industry 4.0 is a networking program.</w:t>
      </w:r>
    </w:p>
    <w:p w:rsidR="00C11A88" w:rsidRPr="001D02DD" w:rsidRDefault="00C11A88" w:rsidP="00EA2B79">
      <w:pPr>
        <w:pStyle w:val="ListParagraph"/>
        <w:numPr>
          <w:ilvl w:val="0"/>
          <w:numId w:val="21"/>
        </w:numPr>
        <w:rPr>
          <w:rFonts w:cstheme="minorHAnsi"/>
        </w:rPr>
      </w:pPr>
      <w:r w:rsidRPr="001D02DD">
        <w:rPr>
          <w:rFonts w:cstheme="minorHAnsi"/>
        </w:rPr>
        <w:t xml:space="preserve">BRA - funded by </w:t>
      </w:r>
      <w:proofErr w:type="spellStart"/>
      <w:r w:rsidRPr="001D02DD">
        <w:rPr>
          <w:rFonts w:cstheme="minorHAnsi"/>
        </w:rPr>
        <w:t>Gov</w:t>
      </w:r>
      <w:proofErr w:type="spellEnd"/>
      <w:r w:rsidRPr="001D02DD">
        <w:rPr>
          <w:rFonts w:cstheme="minorHAnsi"/>
        </w:rPr>
        <w:t>, no specific funding line. Internal rearrangement is normal.</w:t>
      </w:r>
    </w:p>
    <w:p w:rsidR="00C11A88" w:rsidRPr="001D02DD" w:rsidRDefault="00C11A88" w:rsidP="00EA2B79">
      <w:pPr>
        <w:spacing w:after="0" w:line="240" w:lineRule="auto"/>
        <w:rPr>
          <w:rFonts w:cstheme="minorHAnsi"/>
        </w:rPr>
      </w:pPr>
    </w:p>
    <w:p w:rsidR="00C11A88" w:rsidRPr="001D02DD" w:rsidRDefault="00C11A88" w:rsidP="00EA2B79">
      <w:pPr>
        <w:spacing w:after="0" w:line="240" w:lineRule="auto"/>
        <w:rPr>
          <w:rFonts w:cstheme="minorHAnsi"/>
        </w:rPr>
      </w:pPr>
      <w:r w:rsidRPr="001D02DD">
        <w:rPr>
          <w:rFonts w:cstheme="minorHAnsi"/>
        </w:rPr>
        <w:t>General agreement that Development and potential funding options should be on the agenda moving forward.</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Regional and other relevant presentations on MSDI</w:t>
      </w:r>
    </w:p>
    <w:p w:rsidR="00C11A88" w:rsidRPr="001D02DD" w:rsidRDefault="00C11A88" w:rsidP="00EA2B79">
      <w:pPr>
        <w:spacing w:after="0" w:line="240" w:lineRule="auto"/>
        <w:rPr>
          <w:rFonts w:cstheme="minorHAnsi"/>
        </w:rPr>
      </w:pPr>
      <w:r w:rsidRPr="001D02DD">
        <w:rPr>
          <w:rFonts w:cstheme="minorHAnsi"/>
          <w:b/>
        </w:rPr>
        <w:t>MSDIWG9-07A</w:t>
      </w:r>
      <w:r w:rsidRPr="001D02DD">
        <w:rPr>
          <w:rFonts w:cstheme="minorHAnsi"/>
        </w:rPr>
        <w:t xml:space="preserve"> Arctic Regional MSDIWG </w:t>
      </w:r>
    </w:p>
    <w:p w:rsidR="00C11A88" w:rsidRPr="001D02DD" w:rsidRDefault="00C11A88" w:rsidP="00EA2B79">
      <w:pPr>
        <w:pStyle w:val="ListParagraph"/>
        <w:numPr>
          <w:ilvl w:val="0"/>
          <w:numId w:val="6"/>
        </w:numPr>
        <w:rPr>
          <w:rFonts w:cstheme="minorHAnsi"/>
        </w:rPr>
      </w:pPr>
      <w:r w:rsidRPr="001D02DD">
        <w:rPr>
          <w:rFonts w:cstheme="minorHAnsi"/>
        </w:rPr>
        <w:t>2017 growing activities, regional approach to data to meeting larger global needs</w:t>
      </w:r>
    </w:p>
    <w:p w:rsidR="00C11A88" w:rsidRPr="001D02DD" w:rsidRDefault="00C11A88" w:rsidP="00EA2B79">
      <w:pPr>
        <w:pStyle w:val="ListParagraph"/>
        <w:numPr>
          <w:ilvl w:val="0"/>
          <w:numId w:val="6"/>
        </w:numPr>
        <w:rPr>
          <w:rFonts w:cstheme="minorHAnsi"/>
        </w:rPr>
      </w:pPr>
      <w:r w:rsidRPr="001D02DD">
        <w:rPr>
          <w:rFonts w:cstheme="minorHAnsi"/>
        </w:rPr>
        <w:t>Connection with land mapping agencies</w:t>
      </w:r>
    </w:p>
    <w:p w:rsidR="00C11A88" w:rsidRPr="001D02DD" w:rsidRDefault="00C11A88" w:rsidP="00EA2B79">
      <w:pPr>
        <w:spacing w:after="0" w:line="240" w:lineRule="auto"/>
        <w:rPr>
          <w:rFonts w:cstheme="minorHAnsi"/>
        </w:rPr>
      </w:pPr>
      <w:r w:rsidRPr="001D02DD">
        <w:rPr>
          <w:rFonts w:cstheme="minorHAnsi"/>
          <w:b/>
        </w:rPr>
        <w:t>MSDIWG9-07B</w:t>
      </w:r>
      <w:r w:rsidRPr="001D02DD">
        <w:rPr>
          <w:rFonts w:cstheme="minorHAnsi"/>
        </w:rPr>
        <w:t xml:space="preserve"> BS-NSMSDIWG </w:t>
      </w:r>
    </w:p>
    <w:p w:rsidR="00C11A88" w:rsidRPr="001D02DD" w:rsidRDefault="00C11A88" w:rsidP="00EA2B79">
      <w:pPr>
        <w:pStyle w:val="ListParagraph"/>
        <w:numPr>
          <w:ilvl w:val="0"/>
          <w:numId w:val="7"/>
        </w:numPr>
        <w:rPr>
          <w:rFonts w:cstheme="minorHAnsi"/>
        </w:rPr>
      </w:pPr>
      <w:r w:rsidRPr="001D02DD">
        <w:rPr>
          <w:rFonts w:cstheme="minorHAnsi"/>
        </w:rPr>
        <w:t xml:space="preserve">Discussion on the Arctic SDI – highlighting the cooperation with the ARMSDIWG </w:t>
      </w:r>
    </w:p>
    <w:p w:rsidR="00C11A88" w:rsidRPr="001D02DD" w:rsidRDefault="00C11A88" w:rsidP="00EA2B79">
      <w:pPr>
        <w:pStyle w:val="ListParagraph"/>
        <w:numPr>
          <w:ilvl w:val="0"/>
          <w:numId w:val="7"/>
        </w:numPr>
        <w:rPr>
          <w:rFonts w:cstheme="minorHAnsi"/>
        </w:rPr>
      </w:pPr>
      <w:r w:rsidRPr="001D02DD">
        <w:rPr>
          <w:rFonts w:cstheme="minorHAnsi"/>
        </w:rPr>
        <w:t>Strategic approach, with plans to implement the Arctic SDI</w:t>
      </w:r>
    </w:p>
    <w:p w:rsidR="00C11A88" w:rsidRPr="001D02DD" w:rsidRDefault="00C11A88" w:rsidP="00EA2B79">
      <w:pPr>
        <w:spacing w:after="0" w:line="240" w:lineRule="auto"/>
        <w:rPr>
          <w:rFonts w:cstheme="minorHAnsi"/>
        </w:rPr>
      </w:pPr>
      <w:r w:rsidRPr="001D02DD">
        <w:rPr>
          <w:rFonts w:cstheme="minorHAnsi"/>
          <w:b/>
        </w:rPr>
        <w:t>MSDIWG9-07C</w:t>
      </w:r>
      <w:r w:rsidRPr="001D02DD">
        <w:rPr>
          <w:rFonts w:cstheme="minorHAnsi"/>
        </w:rPr>
        <w:t xml:space="preserve"> Baltic MSP data expert group </w:t>
      </w:r>
    </w:p>
    <w:p w:rsidR="00C11A88" w:rsidRPr="001D02DD" w:rsidRDefault="00C11A88" w:rsidP="00EA2B79">
      <w:pPr>
        <w:spacing w:after="0" w:line="240" w:lineRule="auto"/>
        <w:rPr>
          <w:rFonts w:cstheme="minorHAnsi"/>
        </w:rPr>
      </w:pPr>
      <w:r w:rsidRPr="001D02DD">
        <w:rPr>
          <w:rFonts w:cstheme="minorHAnsi"/>
          <w:b/>
        </w:rPr>
        <w:t>MSDIWG9-07D</w:t>
      </w:r>
      <w:r w:rsidRPr="001D02DD">
        <w:rPr>
          <w:rFonts w:cstheme="minorHAnsi"/>
        </w:rPr>
        <w:t xml:space="preserve"> OGC Marine Domain WG </w:t>
      </w:r>
    </w:p>
    <w:p w:rsidR="00C11A88" w:rsidRPr="001D02DD" w:rsidRDefault="00C11A88" w:rsidP="00EA2B79">
      <w:pPr>
        <w:spacing w:after="0" w:line="240" w:lineRule="auto"/>
        <w:rPr>
          <w:rFonts w:cstheme="minorHAnsi"/>
        </w:rPr>
      </w:pPr>
      <w:r w:rsidRPr="001D02DD">
        <w:rPr>
          <w:rFonts w:cstheme="minorHAnsi"/>
          <w:b/>
        </w:rPr>
        <w:t>MSDIWG9-07E</w:t>
      </w:r>
      <w:r w:rsidRPr="001D02DD">
        <w:rPr>
          <w:rFonts w:cstheme="minorHAnsi"/>
        </w:rPr>
        <w:t xml:space="preserve"> IHO Crowd-sourced Bathymetry WG </w:t>
      </w:r>
    </w:p>
    <w:p w:rsidR="00C11A88" w:rsidRPr="001D02DD" w:rsidRDefault="00C11A88" w:rsidP="00EA2B79">
      <w:pPr>
        <w:spacing w:after="0" w:line="240" w:lineRule="auto"/>
        <w:rPr>
          <w:rFonts w:cstheme="minorHAnsi"/>
        </w:rPr>
      </w:pPr>
      <w:r w:rsidRPr="001D02DD">
        <w:rPr>
          <w:rFonts w:cstheme="minorHAnsi"/>
          <w:b/>
        </w:rPr>
        <w:t>MSDIWG9-07F</w:t>
      </w:r>
      <w:r w:rsidRPr="001D02DD">
        <w:rPr>
          <w:rFonts w:cstheme="minorHAnsi"/>
        </w:rPr>
        <w:t xml:space="preserve"> Marine </w:t>
      </w:r>
      <w:proofErr w:type="spellStart"/>
      <w:r w:rsidRPr="001D02DD">
        <w:rPr>
          <w:rFonts w:cstheme="minorHAnsi"/>
        </w:rPr>
        <w:t>Cadastre</w:t>
      </w:r>
      <w:proofErr w:type="spellEnd"/>
      <w:r w:rsidRPr="001D02DD">
        <w:rPr>
          <w:rFonts w:cstheme="minorHAnsi"/>
        </w:rPr>
        <w:t xml:space="preserve"> in Europe </w:t>
      </w:r>
    </w:p>
    <w:p w:rsidR="00C11A88" w:rsidRPr="001D02DD" w:rsidRDefault="00C11A88" w:rsidP="00EA2B79">
      <w:pPr>
        <w:pStyle w:val="ListParagraph"/>
        <w:numPr>
          <w:ilvl w:val="0"/>
          <w:numId w:val="9"/>
        </w:numPr>
        <w:rPr>
          <w:rFonts w:cstheme="minorHAnsi"/>
        </w:rPr>
      </w:pPr>
      <w:r w:rsidRPr="001D02DD">
        <w:rPr>
          <w:rFonts w:cstheme="minorHAnsi"/>
        </w:rPr>
        <w:t>Study completed in 2017 – includes marine component</w:t>
      </w:r>
    </w:p>
    <w:p w:rsidR="00C11A88" w:rsidRPr="001D02DD" w:rsidRDefault="00C11A88" w:rsidP="00EA2B79">
      <w:pPr>
        <w:pStyle w:val="ListParagraph"/>
        <w:numPr>
          <w:ilvl w:val="0"/>
          <w:numId w:val="9"/>
        </w:numPr>
        <w:rPr>
          <w:rFonts w:cstheme="minorHAnsi"/>
        </w:rPr>
      </w:pPr>
      <w:r w:rsidRPr="001D02DD">
        <w:rPr>
          <w:rFonts w:cstheme="minorHAnsi"/>
        </w:rPr>
        <w:t xml:space="preserve">MSDI is not a </w:t>
      </w:r>
      <w:proofErr w:type="spellStart"/>
      <w:r w:rsidRPr="001D02DD">
        <w:rPr>
          <w:rFonts w:cstheme="minorHAnsi"/>
        </w:rPr>
        <w:t>cadastre</w:t>
      </w:r>
      <w:proofErr w:type="spellEnd"/>
      <w:r w:rsidRPr="001D02DD">
        <w:rPr>
          <w:rFonts w:cstheme="minorHAnsi"/>
        </w:rPr>
        <w:t xml:space="preserve">, but can be used within and support the </w:t>
      </w:r>
      <w:proofErr w:type="spellStart"/>
      <w:r w:rsidRPr="001D02DD">
        <w:rPr>
          <w:rFonts w:cstheme="minorHAnsi"/>
        </w:rPr>
        <w:t>cadastre</w:t>
      </w:r>
      <w:proofErr w:type="spellEnd"/>
    </w:p>
    <w:p w:rsidR="00C11A88" w:rsidRPr="001D02DD" w:rsidRDefault="00C11A88" w:rsidP="00EA2B79">
      <w:pPr>
        <w:spacing w:after="0" w:line="240" w:lineRule="auto"/>
        <w:rPr>
          <w:rFonts w:cstheme="minorHAnsi"/>
        </w:rPr>
      </w:pPr>
      <w:r w:rsidRPr="001D02DD">
        <w:rPr>
          <w:rFonts w:cstheme="minorHAnsi"/>
          <w:b/>
        </w:rPr>
        <w:t>MSDIWG9-07G</w:t>
      </w:r>
      <w:r w:rsidRPr="001D02DD">
        <w:rPr>
          <w:rFonts w:cstheme="minorHAnsi"/>
        </w:rPr>
        <w:t xml:space="preserve"> </w:t>
      </w:r>
      <w:proofErr w:type="spellStart"/>
      <w:r w:rsidRPr="001D02DD">
        <w:rPr>
          <w:rFonts w:cstheme="minorHAnsi"/>
        </w:rPr>
        <w:t>EMODNet</w:t>
      </w:r>
      <w:proofErr w:type="spellEnd"/>
      <w:r w:rsidRPr="001D02DD">
        <w:rPr>
          <w:rFonts w:cstheme="minorHAnsi"/>
        </w:rPr>
        <w:t xml:space="preserve"> </w:t>
      </w:r>
    </w:p>
    <w:p w:rsidR="00C11A88" w:rsidRPr="001D02DD" w:rsidRDefault="00C11A88" w:rsidP="00EA2B79">
      <w:pPr>
        <w:spacing w:after="0" w:line="240" w:lineRule="auto"/>
        <w:rPr>
          <w:rFonts w:cstheme="minorHAnsi"/>
        </w:rPr>
      </w:pPr>
      <w:r w:rsidRPr="001D02DD">
        <w:rPr>
          <w:rFonts w:cstheme="minorHAnsi"/>
          <w:b/>
        </w:rPr>
        <w:t>MSDIWG9-07H</w:t>
      </w:r>
      <w:r w:rsidRPr="001D02DD">
        <w:rPr>
          <w:rFonts w:cstheme="minorHAnsi"/>
        </w:rPr>
        <w:t xml:space="preserve"> UN-GGIM Marine Geospatial Information WG </w:t>
      </w:r>
    </w:p>
    <w:p w:rsidR="00C11A88" w:rsidRPr="001D02DD" w:rsidRDefault="00C11A88" w:rsidP="00EA2B79">
      <w:pPr>
        <w:pStyle w:val="ListParagraph"/>
        <w:numPr>
          <w:ilvl w:val="0"/>
          <w:numId w:val="8"/>
        </w:numPr>
        <w:rPr>
          <w:rFonts w:cstheme="minorHAnsi"/>
        </w:rPr>
      </w:pPr>
      <w:r w:rsidRPr="001D02DD">
        <w:rPr>
          <w:rFonts w:cstheme="minorHAnsi"/>
        </w:rPr>
        <w:lastRenderedPageBreak/>
        <w:t xml:space="preserve">Agreed to in 2017, first meeting in 2018.  The </w:t>
      </w:r>
      <w:proofErr w:type="spellStart"/>
      <w:r w:rsidRPr="001D02DD">
        <w:rPr>
          <w:rFonts w:cstheme="minorHAnsi"/>
        </w:rPr>
        <w:t>ToR</w:t>
      </w:r>
      <w:proofErr w:type="spellEnd"/>
      <w:r w:rsidRPr="001D02DD">
        <w:rPr>
          <w:rFonts w:cstheme="minorHAnsi"/>
        </w:rPr>
        <w:t xml:space="preserve"> has some specific direction, currently expected to have 7+ MS participation and the Chair of IHO MSDIWG.</w:t>
      </w:r>
    </w:p>
    <w:p w:rsidR="00C11A88" w:rsidRPr="001D02DD" w:rsidRDefault="00C11A88" w:rsidP="00EA2B79">
      <w:pPr>
        <w:pStyle w:val="ListParagraph"/>
        <w:numPr>
          <w:ilvl w:val="0"/>
          <w:numId w:val="8"/>
        </w:numPr>
        <w:rPr>
          <w:rFonts w:cstheme="minorHAnsi"/>
        </w:rPr>
      </w:pPr>
      <w:r w:rsidRPr="001D02DD">
        <w:rPr>
          <w:rFonts w:cstheme="minorHAnsi"/>
        </w:rPr>
        <w:t xml:space="preserve">John Nyberg (NOAA) current manager, potential co-chair </w:t>
      </w:r>
    </w:p>
    <w:p w:rsidR="00C11A88" w:rsidRPr="001D02DD" w:rsidRDefault="00C11A88" w:rsidP="00EA2B79">
      <w:pPr>
        <w:pStyle w:val="ListParagraph"/>
        <w:numPr>
          <w:ilvl w:val="0"/>
          <w:numId w:val="8"/>
        </w:numPr>
        <w:rPr>
          <w:rFonts w:cstheme="minorHAnsi"/>
        </w:rPr>
      </w:pPr>
      <w:r w:rsidRPr="001D02DD">
        <w:rPr>
          <w:rFonts w:cstheme="minorHAnsi"/>
        </w:rPr>
        <w:t>Work effort and plan to be developed</w:t>
      </w:r>
    </w:p>
    <w:p w:rsidR="00C11A88" w:rsidRPr="001D02DD" w:rsidRDefault="00C11A88" w:rsidP="00EA2B79">
      <w:pPr>
        <w:spacing w:after="0" w:line="240" w:lineRule="auto"/>
        <w:rPr>
          <w:rFonts w:cstheme="minorHAnsi"/>
        </w:rPr>
      </w:pPr>
      <w:r w:rsidRPr="001D02DD">
        <w:rPr>
          <w:rFonts w:cstheme="minorHAnsi"/>
          <w:b/>
        </w:rPr>
        <w:t>MSDIWG9-07I</w:t>
      </w:r>
      <w:r w:rsidRPr="001D02DD">
        <w:rPr>
          <w:rFonts w:cstheme="minorHAnsi"/>
        </w:rPr>
        <w:t xml:space="preserve"> International Cable Protection Committee (ICPC)</w:t>
      </w:r>
    </w:p>
    <w:p w:rsidR="00C11A88" w:rsidRPr="001D02DD" w:rsidRDefault="00C11A88" w:rsidP="00EA2B79">
      <w:pPr>
        <w:pStyle w:val="ListParagraph"/>
        <w:rPr>
          <w:rFonts w:cstheme="minorHAnsi"/>
        </w:rPr>
      </w:pPr>
      <w:r w:rsidRPr="001D02DD">
        <w:rPr>
          <w:rFonts w:cstheme="minorHAnsi"/>
        </w:rPr>
        <w:t>Continued discussion of the need to work with ICPC, via the IRCC with the MSDIWG.</w:t>
      </w:r>
    </w:p>
    <w:p w:rsidR="00C11A88" w:rsidRPr="001D02DD" w:rsidRDefault="00C11A88" w:rsidP="00EA2B79">
      <w:pPr>
        <w:pStyle w:val="ListParagraph"/>
        <w:numPr>
          <w:ilvl w:val="0"/>
          <w:numId w:val="10"/>
        </w:numPr>
        <w:rPr>
          <w:rFonts w:cstheme="minorHAnsi"/>
        </w:rPr>
      </w:pPr>
      <w:r w:rsidRPr="001D02DD">
        <w:rPr>
          <w:rFonts w:cstheme="minorHAnsi"/>
        </w:rPr>
        <w:t>Need to educate the government officials that may establish programs that harm the cables.</w:t>
      </w:r>
    </w:p>
    <w:p w:rsidR="00C11A88" w:rsidRPr="001D02DD" w:rsidRDefault="00C11A88" w:rsidP="00EA2B79">
      <w:pPr>
        <w:pStyle w:val="ListParagraph"/>
        <w:numPr>
          <w:ilvl w:val="0"/>
          <w:numId w:val="10"/>
        </w:numPr>
        <w:rPr>
          <w:rFonts w:cstheme="minorHAnsi"/>
        </w:rPr>
      </w:pPr>
      <w:r w:rsidRPr="001D02DD">
        <w:rPr>
          <w:rFonts w:cstheme="minorHAnsi"/>
        </w:rPr>
        <w:t>Potential oversight of this activities via PT</w:t>
      </w:r>
    </w:p>
    <w:p w:rsidR="00C11A88" w:rsidRPr="001D02DD" w:rsidRDefault="00C11A88" w:rsidP="00EA2B79">
      <w:pPr>
        <w:pStyle w:val="ListParagraph"/>
        <w:numPr>
          <w:ilvl w:val="0"/>
          <w:numId w:val="10"/>
        </w:numPr>
        <w:rPr>
          <w:rFonts w:cstheme="minorHAnsi"/>
        </w:rPr>
      </w:pPr>
      <w:r w:rsidRPr="001D02DD">
        <w:rPr>
          <w:rFonts w:cstheme="minorHAnsi"/>
        </w:rPr>
        <w:t xml:space="preserve">How to address this issue and what collective activities can be undertaken to mitigate – beyond the education and awareness of the IHO and National </w:t>
      </w:r>
      <w:proofErr w:type="spellStart"/>
      <w:r w:rsidRPr="001D02DD">
        <w:rPr>
          <w:rFonts w:cstheme="minorHAnsi"/>
        </w:rPr>
        <w:t>HOs.</w:t>
      </w:r>
      <w:proofErr w:type="spellEnd"/>
    </w:p>
    <w:p w:rsidR="00C11A88" w:rsidRPr="001D02DD" w:rsidRDefault="00C11A88" w:rsidP="00EA2B79">
      <w:pPr>
        <w:spacing w:after="0" w:line="240" w:lineRule="auto"/>
        <w:rPr>
          <w:rFonts w:cstheme="minorHAnsi"/>
        </w:rPr>
      </w:pPr>
      <w:r w:rsidRPr="001D02DD">
        <w:rPr>
          <w:rFonts w:cstheme="minorHAnsi"/>
          <w:b/>
        </w:rPr>
        <w:t>MSDIWG9-07J</w:t>
      </w:r>
      <w:r w:rsidRPr="001D02DD">
        <w:rPr>
          <w:rFonts w:cstheme="minorHAnsi"/>
        </w:rPr>
        <w:t xml:space="preserve"> -Arctic SDI (I and II) Participants present relevant MSDI initiatives. The meeting considers the inputs to the UN-GGIM/MGIWG. The ongoing work on the Crowd-Sourced Bathymetry guidance document (draft IHO Publication B-12).           </w:t>
      </w:r>
    </w:p>
    <w:p w:rsidR="00C11A88" w:rsidRPr="001D02DD" w:rsidRDefault="00C11A88" w:rsidP="00EA2B79">
      <w:pPr>
        <w:spacing w:after="0" w:line="240" w:lineRule="auto"/>
        <w:rPr>
          <w:rFonts w:cstheme="minorHAnsi"/>
          <w:b/>
        </w:rPr>
      </w:pPr>
    </w:p>
    <w:p w:rsidR="00C11A88" w:rsidRPr="001D02DD" w:rsidRDefault="00C11A88" w:rsidP="00EA2B79">
      <w:pPr>
        <w:spacing w:after="0" w:line="240" w:lineRule="auto"/>
        <w:rPr>
          <w:rFonts w:cstheme="minorHAnsi"/>
        </w:rPr>
      </w:pPr>
      <w:proofErr w:type="spellStart"/>
      <w:r w:rsidRPr="001D02DD">
        <w:rPr>
          <w:rFonts w:cstheme="minorHAnsi"/>
          <w:b/>
        </w:rPr>
        <w:t>OceanWise</w:t>
      </w:r>
      <w:proofErr w:type="spellEnd"/>
      <w:r w:rsidRPr="001D02DD">
        <w:rPr>
          <w:rFonts w:cstheme="minorHAnsi"/>
        </w:rPr>
        <w:t xml:space="preserve"> – Data Governance solutions.</w:t>
      </w:r>
    </w:p>
    <w:p w:rsidR="00C11A88" w:rsidRPr="001D02DD" w:rsidRDefault="00C11A88" w:rsidP="00EA2B79">
      <w:pPr>
        <w:spacing w:after="0" w:line="240" w:lineRule="auto"/>
        <w:rPr>
          <w:rFonts w:cstheme="minorHAnsi"/>
        </w:rPr>
      </w:pPr>
      <w:r w:rsidRPr="001D02DD">
        <w:rPr>
          <w:rFonts w:cstheme="minorHAnsi"/>
          <w:b/>
        </w:rPr>
        <w:t xml:space="preserve">ESRI - ArcGIS Enterprise </w:t>
      </w:r>
      <w:r w:rsidRPr="001D02DD">
        <w:rPr>
          <w:rFonts w:cstheme="minorHAnsi"/>
        </w:rPr>
        <w:t xml:space="preserve">– focused discussion on the maritime solution </w:t>
      </w:r>
    </w:p>
    <w:p w:rsidR="00C11A88" w:rsidRPr="001D02DD" w:rsidRDefault="00C11A88" w:rsidP="00EA2B79">
      <w:pPr>
        <w:pStyle w:val="ListParagraph"/>
        <w:numPr>
          <w:ilvl w:val="0"/>
          <w:numId w:val="11"/>
        </w:numPr>
        <w:rPr>
          <w:rFonts w:cstheme="minorHAnsi"/>
        </w:rPr>
      </w:pPr>
      <w:r w:rsidRPr="001D02DD">
        <w:rPr>
          <w:rFonts w:cstheme="minorHAnsi"/>
        </w:rPr>
        <w:t>The next generation “Arc Pro” will support the new standards</w:t>
      </w:r>
    </w:p>
    <w:p w:rsidR="00C11A88" w:rsidRPr="001D02DD" w:rsidRDefault="00C11A88" w:rsidP="00EA2B79">
      <w:pPr>
        <w:pStyle w:val="ListParagraph"/>
        <w:numPr>
          <w:ilvl w:val="0"/>
          <w:numId w:val="11"/>
        </w:numPr>
        <w:rPr>
          <w:rFonts w:cstheme="minorHAnsi"/>
        </w:rPr>
      </w:pPr>
      <w:r w:rsidRPr="001D02DD">
        <w:rPr>
          <w:rFonts w:cstheme="minorHAnsi"/>
        </w:rPr>
        <w:t>Product on Demand – user sets area and scale, system generates pdf</w:t>
      </w:r>
    </w:p>
    <w:p w:rsidR="00C11A88" w:rsidRPr="001D02DD" w:rsidRDefault="00C11A88" w:rsidP="00EA2B79">
      <w:pPr>
        <w:pStyle w:val="ListParagraph"/>
        <w:numPr>
          <w:ilvl w:val="0"/>
          <w:numId w:val="11"/>
        </w:numPr>
        <w:rPr>
          <w:rFonts w:cstheme="minorHAnsi"/>
        </w:rPr>
      </w:pPr>
      <w:r w:rsidRPr="001D02DD">
        <w:rPr>
          <w:rFonts w:cstheme="minorHAnsi"/>
        </w:rPr>
        <w:t>Developing the S-100 side, with the ability to use any S-100 product spec</w:t>
      </w:r>
    </w:p>
    <w:p w:rsidR="00C11A88" w:rsidRPr="001D02DD" w:rsidRDefault="00C11A88" w:rsidP="00EA2B79">
      <w:pPr>
        <w:spacing w:after="0" w:line="240" w:lineRule="auto"/>
        <w:rPr>
          <w:rFonts w:cstheme="minorHAnsi"/>
        </w:rPr>
      </w:pPr>
      <w:r w:rsidRPr="001D02DD">
        <w:rPr>
          <w:rFonts w:cstheme="minorHAnsi"/>
          <w:b/>
        </w:rPr>
        <w:t>CARIS</w:t>
      </w:r>
      <w:r w:rsidRPr="001D02DD">
        <w:rPr>
          <w:rFonts w:cstheme="minorHAnsi"/>
        </w:rPr>
        <w:t xml:space="preserve"> – more tools to support MSDI</w:t>
      </w:r>
    </w:p>
    <w:p w:rsidR="00C11A88" w:rsidRPr="001D02DD" w:rsidRDefault="00C11A88" w:rsidP="00EA2B79">
      <w:pPr>
        <w:pStyle w:val="ListParagraph"/>
        <w:numPr>
          <w:ilvl w:val="0"/>
          <w:numId w:val="12"/>
        </w:numPr>
        <w:rPr>
          <w:rFonts w:cstheme="minorHAnsi"/>
        </w:rPr>
      </w:pPr>
      <w:r w:rsidRPr="001D02DD">
        <w:rPr>
          <w:rFonts w:cstheme="minorHAnsi"/>
        </w:rPr>
        <w:t>Data Centric – efficient, broader user needs, shift from product provider to information provider</w:t>
      </w:r>
    </w:p>
    <w:p w:rsidR="00C11A88" w:rsidRPr="001D02DD" w:rsidRDefault="00C11A88" w:rsidP="00EA2B79">
      <w:pPr>
        <w:spacing w:after="0" w:line="240" w:lineRule="auto"/>
        <w:rPr>
          <w:rFonts w:cstheme="minorHAnsi"/>
        </w:rPr>
      </w:pPr>
      <w:r w:rsidRPr="001D02DD">
        <w:rPr>
          <w:rFonts w:cstheme="minorHAnsi"/>
          <w:b/>
        </w:rPr>
        <w:t>OGC</w:t>
      </w:r>
      <w:r w:rsidRPr="001D02DD">
        <w:rPr>
          <w:rFonts w:cstheme="minorHAnsi"/>
        </w:rPr>
        <w:t xml:space="preserve"> – Overview of projects of interest: Web Services, Registries, E Learning </w:t>
      </w:r>
    </w:p>
    <w:p w:rsidR="00C11A88" w:rsidRPr="001D02DD" w:rsidRDefault="00C11A88" w:rsidP="00EA2B79">
      <w:pPr>
        <w:pStyle w:val="ListParagraph"/>
        <w:numPr>
          <w:ilvl w:val="0"/>
          <w:numId w:val="12"/>
        </w:numPr>
        <w:rPr>
          <w:rFonts w:cstheme="minorHAnsi"/>
        </w:rPr>
      </w:pPr>
      <w:r w:rsidRPr="001D02DD">
        <w:rPr>
          <w:rFonts w:cstheme="minorHAnsi"/>
        </w:rPr>
        <w:t>Radical overhaul of web services</w:t>
      </w:r>
    </w:p>
    <w:p w:rsidR="00C11A88" w:rsidRPr="001D02DD" w:rsidRDefault="00C11A88" w:rsidP="00EA2B79">
      <w:pPr>
        <w:pStyle w:val="ListParagraph"/>
        <w:numPr>
          <w:ilvl w:val="0"/>
          <w:numId w:val="12"/>
        </w:numPr>
        <w:rPr>
          <w:rFonts w:cstheme="minorHAnsi"/>
        </w:rPr>
      </w:pPr>
      <w:r w:rsidRPr="001D02DD">
        <w:rPr>
          <w:rFonts w:cstheme="minorHAnsi"/>
        </w:rPr>
        <w:t>Involvement via Open API with coders and developers</w:t>
      </w:r>
    </w:p>
    <w:p w:rsidR="00C11A88" w:rsidRPr="001D02DD" w:rsidRDefault="00C11A88" w:rsidP="00EA2B79">
      <w:pPr>
        <w:pStyle w:val="ListParagraph"/>
        <w:numPr>
          <w:ilvl w:val="0"/>
          <w:numId w:val="12"/>
        </w:numPr>
        <w:rPr>
          <w:rFonts w:cstheme="minorHAnsi"/>
        </w:rPr>
      </w:pPr>
      <w:r w:rsidRPr="001D02DD">
        <w:rPr>
          <w:rFonts w:cstheme="minorHAnsi"/>
        </w:rPr>
        <w:t>WFS 3.0, will impact other web services standards (see slide deck)</w:t>
      </w:r>
    </w:p>
    <w:p w:rsidR="00C11A88" w:rsidRPr="001D02DD" w:rsidRDefault="00C11A88" w:rsidP="00EA2B79">
      <w:pPr>
        <w:pStyle w:val="ListParagraph"/>
        <w:numPr>
          <w:ilvl w:val="0"/>
          <w:numId w:val="12"/>
        </w:numPr>
        <w:rPr>
          <w:rFonts w:cstheme="minorHAnsi"/>
        </w:rPr>
      </w:pPr>
      <w:r w:rsidRPr="001D02DD">
        <w:rPr>
          <w:rFonts w:cstheme="minorHAnsi"/>
        </w:rPr>
        <w:t>Registries and Knowledge Management</w:t>
      </w:r>
    </w:p>
    <w:p w:rsidR="00C11A88" w:rsidRPr="001D02DD" w:rsidRDefault="00C11A88" w:rsidP="00EA2B79">
      <w:pPr>
        <w:pStyle w:val="ListParagraph"/>
        <w:numPr>
          <w:ilvl w:val="0"/>
          <w:numId w:val="12"/>
        </w:numPr>
        <w:rPr>
          <w:rFonts w:cstheme="minorHAnsi"/>
        </w:rPr>
      </w:pPr>
      <w:r w:rsidRPr="001D02DD">
        <w:rPr>
          <w:rFonts w:cstheme="minorHAnsi"/>
        </w:rPr>
        <w:t>OGC Definitions Server is within OGC footprint. To facilitate semantic interoperability between different systems that use OGC standards. Potential to link all registries, including the S-100 registry.</w:t>
      </w:r>
    </w:p>
    <w:p w:rsidR="00C11A88" w:rsidRPr="001D02DD" w:rsidRDefault="00C11A88" w:rsidP="00EA2B79">
      <w:pPr>
        <w:pStyle w:val="ListParagraph"/>
        <w:numPr>
          <w:ilvl w:val="0"/>
          <w:numId w:val="12"/>
        </w:numPr>
        <w:rPr>
          <w:rFonts w:cstheme="minorHAnsi"/>
        </w:rPr>
      </w:pPr>
      <w:r w:rsidRPr="001D02DD">
        <w:rPr>
          <w:rFonts w:cstheme="minorHAnsi"/>
        </w:rPr>
        <w:t>All OGC tools are available for partners (including IHO)</w:t>
      </w:r>
    </w:p>
    <w:p w:rsidR="00C11A88" w:rsidRPr="001D02DD" w:rsidRDefault="00C11A88" w:rsidP="00EA2B79">
      <w:pPr>
        <w:pStyle w:val="ListParagraph"/>
        <w:numPr>
          <w:ilvl w:val="0"/>
          <w:numId w:val="12"/>
        </w:numPr>
        <w:rPr>
          <w:rFonts w:cstheme="minorHAnsi"/>
        </w:rPr>
      </w:pPr>
      <w:r w:rsidRPr="001D02DD">
        <w:rPr>
          <w:rFonts w:cstheme="minorHAnsi"/>
        </w:rPr>
        <w:t>OGC will host content for partners</w:t>
      </w:r>
    </w:p>
    <w:p w:rsidR="00C11A88" w:rsidRPr="001D02DD" w:rsidRDefault="00C11A88" w:rsidP="00EA2B79">
      <w:pPr>
        <w:pStyle w:val="ListParagraph"/>
        <w:numPr>
          <w:ilvl w:val="0"/>
          <w:numId w:val="12"/>
        </w:numPr>
        <w:rPr>
          <w:rFonts w:cstheme="minorHAnsi"/>
        </w:rPr>
      </w:pPr>
      <w:r w:rsidRPr="001D02DD">
        <w:rPr>
          <w:rFonts w:cstheme="minorHAnsi"/>
        </w:rPr>
        <w:t>Breadth of E-learning – new site that supports a modular approach; E-learning is public and completely free.</w:t>
      </w:r>
    </w:p>
    <w:p w:rsidR="00C11A88" w:rsidRPr="001D02DD" w:rsidRDefault="00C11A88" w:rsidP="00EA2B79">
      <w:pPr>
        <w:pStyle w:val="Heading2"/>
        <w:spacing w:before="0"/>
        <w:rPr>
          <w:rFonts w:asciiTheme="minorHAnsi" w:hAnsiTheme="minorHAnsi" w:cstheme="minorHAnsi"/>
          <w:color w:val="auto"/>
          <w:sz w:val="22"/>
          <w:szCs w:val="22"/>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Task A of the MSDIWG Work Plan 2017-2020</w:t>
      </w:r>
    </w:p>
    <w:p w:rsidR="00C11A88" w:rsidRPr="001D02DD" w:rsidRDefault="00C11A88" w:rsidP="00EA2B79">
      <w:pPr>
        <w:spacing w:after="0" w:line="240" w:lineRule="auto"/>
        <w:rPr>
          <w:rFonts w:cstheme="minorHAnsi"/>
        </w:rPr>
      </w:pPr>
      <w:r w:rsidRPr="001D02DD">
        <w:rPr>
          <w:rFonts w:cstheme="minorHAnsi"/>
          <w:b/>
        </w:rPr>
        <w:t>MSDIWG9-03</w:t>
      </w:r>
      <w:r w:rsidRPr="001D02DD">
        <w:rPr>
          <w:rFonts w:cstheme="minorHAnsi"/>
        </w:rPr>
        <w:t xml:space="preserve"> Work Plan 2017-2020 - The meeting will consider and update the MSDIWG Work Plan 2017-2020, and consider the status, challenges way ahead on activities and actions.    </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8.1 Task </w:t>
      </w:r>
      <w:proofErr w:type="gramStart"/>
      <w:r w:rsidRPr="001D02DD">
        <w:rPr>
          <w:rFonts w:asciiTheme="minorHAnsi" w:hAnsiTheme="minorHAnsi" w:cstheme="minorHAnsi"/>
          <w:color w:val="auto"/>
          <w:sz w:val="22"/>
          <w:szCs w:val="22"/>
        </w:rPr>
        <w:t>A</w:t>
      </w:r>
      <w:proofErr w:type="gramEnd"/>
      <w:r w:rsidRPr="001D02DD">
        <w:rPr>
          <w:rFonts w:asciiTheme="minorHAnsi" w:hAnsiTheme="minorHAnsi" w:cstheme="minorHAnsi"/>
          <w:color w:val="auto"/>
          <w:sz w:val="22"/>
          <w:szCs w:val="22"/>
        </w:rPr>
        <w:t xml:space="preserve"> (Communication and dissemination)</w:t>
      </w:r>
    </w:p>
    <w:p w:rsidR="00C11A88" w:rsidRPr="001D02DD" w:rsidRDefault="00C11A88" w:rsidP="00EA2B79">
      <w:pPr>
        <w:spacing w:after="0" w:line="240" w:lineRule="auto"/>
        <w:rPr>
          <w:rFonts w:cstheme="minorHAnsi"/>
        </w:rPr>
      </w:pPr>
      <w:r w:rsidRPr="001D02DD">
        <w:rPr>
          <w:rFonts w:cstheme="minorHAnsi"/>
        </w:rPr>
        <w:t xml:space="preserve">A.1 Implement MSDI Maturity Assessment to enable consistent reporting from MS through RHC to IRCC (Denmark,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pStyle w:val="ListParagraph"/>
        <w:numPr>
          <w:ilvl w:val="0"/>
          <w:numId w:val="13"/>
        </w:numPr>
        <w:rPr>
          <w:rFonts w:cstheme="minorHAnsi"/>
        </w:rPr>
      </w:pPr>
      <w:r w:rsidRPr="001D02DD">
        <w:rPr>
          <w:rFonts w:cstheme="minorHAnsi"/>
        </w:rPr>
        <w:t>RAG model (red, amber, green) – notational</w:t>
      </w:r>
    </w:p>
    <w:p w:rsidR="00C11A88" w:rsidRPr="001D02DD" w:rsidRDefault="00C11A88" w:rsidP="00EA2B79">
      <w:pPr>
        <w:pStyle w:val="ListParagraph"/>
        <w:numPr>
          <w:ilvl w:val="1"/>
          <w:numId w:val="13"/>
        </w:numPr>
        <w:rPr>
          <w:rFonts w:cstheme="minorHAnsi"/>
        </w:rPr>
      </w:pPr>
      <w:r w:rsidRPr="001D02DD">
        <w:rPr>
          <w:rFonts w:cstheme="minorHAnsi"/>
        </w:rPr>
        <w:t>Policy/Governance</w:t>
      </w:r>
    </w:p>
    <w:p w:rsidR="00C11A88" w:rsidRPr="001D02DD" w:rsidRDefault="00C11A88" w:rsidP="00EA2B79">
      <w:pPr>
        <w:pStyle w:val="ListParagraph"/>
        <w:numPr>
          <w:ilvl w:val="1"/>
          <w:numId w:val="13"/>
        </w:numPr>
        <w:rPr>
          <w:rFonts w:cstheme="minorHAnsi"/>
        </w:rPr>
      </w:pPr>
      <w:r w:rsidRPr="001D02DD">
        <w:rPr>
          <w:rFonts w:cstheme="minorHAnsi"/>
        </w:rPr>
        <w:t xml:space="preserve">Organizational Change (culture, change, training </w:t>
      </w:r>
      <w:proofErr w:type="spellStart"/>
      <w:r w:rsidRPr="001D02DD">
        <w:rPr>
          <w:rFonts w:cstheme="minorHAnsi"/>
        </w:rPr>
        <w:t>etc</w:t>
      </w:r>
      <w:proofErr w:type="spellEnd"/>
      <w:r w:rsidRPr="001D02DD">
        <w:rPr>
          <w:rFonts w:cstheme="minorHAnsi"/>
        </w:rPr>
        <w:t>)</w:t>
      </w:r>
    </w:p>
    <w:p w:rsidR="00C11A88" w:rsidRPr="001D02DD" w:rsidRDefault="00C11A88" w:rsidP="00EA2B79">
      <w:pPr>
        <w:pStyle w:val="ListParagraph"/>
        <w:numPr>
          <w:ilvl w:val="1"/>
          <w:numId w:val="13"/>
        </w:numPr>
        <w:rPr>
          <w:rFonts w:cstheme="minorHAnsi"/>
        </w:rPr>
      </w:pPr>
      <w:r w:rsidRPr="001D02DD">
        <w:rPr>
          <w:rFonts w:cstheme="minorHAnsi"/>
        </w:rPr>
        <w:t xml:space="preserve">Technical (OGC, IHO, ISO </w:t>
      </w:r>
      <w:proofErr w:type="spellStart"/>
      <w:r w:rsidRPr="001D02DD">
        <w:rPr>
          <w:rFonts w:cstheme="minorHAnsi"/>
        </w:rPr>
        <w:t>etc</w:t>
      </w:r>
      <w:proofErr w:type="spellEnd"/>
      <w:r w:rsidRPr="001D02DD">
        <w:rPr>
          <w:rFonts w:cstheme="minorHAnsi"/>
        </w:rPr>
        <w:t>)</w:t>
      </w:r>
    </w:p>
    <w:p w:rsidR="00C11A88" w:rsidRPr="001D02DD" w:rsidRDefault="00C11A88" w:rsidP="00EA2B79">
      <w:pPr>
        <w:pStyle w:val="ListParagraph"/>
        <w:numPr>
          <w:ilvl w:val="1"/>
          <w:numId w:val="13"/>
        </w:numPr>
        <w:rPr>
          <w:rFonts w:cstheme="minorHAnsi"/>
        </w:rPr>
      </w:pPr>
      <w:r w:rsidRPr="001D02DD">
        <w:rPr>
          <w:rFonts w:cstheme="minorHAnsi"/>
        </w:rPr>
        <w:t>Geographic Content (core, applications, business, personal, internal (working), publication/services</w:t>
      </w:r>
    </w:p>
    <w:p w:rsidR="00C11A88" w:rsidRPr="001D02DD" w:rsidRDefault="00C11A88" w:rsidP="00EA2B79">
      <w:pPr>
        <w:pStyle w:val="ListParagraph"/>
        <w:numPr>
          <w:ilvl w:val="0"/>
          <w:numId w:val="13"/>
        </w:numPr>
        <w:rPr>
          <w:rFonts w:cstheme="minorHAnsi"/>
        </w:rPr>
      </w:pPr>
      <w:r w:rsidRPr="001D02DD">
        <w:rPr>
          <w:rFonts w:cstheme="minorHAnsi"/>
        </w:rPr>
        <w:lastRenderedPageBreak/>
        <w:t>Data Publishing Staircase</w:t>
      </w:r>
    </w:p>
    <w:p w:rsidR="00C11A88" w:rsidRPr="001D02DD" w:rsidRDefault="00C11A88" w:rsidP="00EA2B79">
      <w:pPr>
        <w:pStyle w:val="ListParagraph"/>
        <w:numPr>
          <w:ilvl w:val="1"/>
          <w:numId w:val="13"/>
        </w:numPr>
        <w:rPr>
          <w:rFonts w:cstheme="minorHAnsi"/>
        </w:rPr>
      </w:pPr>
      <w:r w:rsidRPr="001D02DD">
        <w:rPr>
          <w:rFonts w:cstheme="minorHAnsi"/>
        </w:rPr>
        <w:t xml:space="preserve">Pdf, </w:t>
      </w:r>
      <w:proofErr w:type="spellStart"/>
      <w:r w:rsidRPr="001D02DD">
        <w:rPr>
          <w:rFonts w:cstheme="minorHAnsi"/>
        </w:rPr>
        <w:t>xlsx</w:t>
      </w:r>
      <w:proofErr w:type="spellEnd"/>
      <w:r w:rsidRPr="001D02DD">
        <w:rPr>
          <w:rFonts w:cstheme="minorHAnsi"/>
        </w:rPr>
        <w:t>, CSB, URI, Linked data</w:t>
      </w:r>
    </w:p>
    <w:p w:rsidR="00C11A88" w:rsidRPr="001D02DD" w:rsidRDefault="00C11A88" w:rsidP="00EA2B79">
      <w:pPr>
        <w:pStyle w:val="ListParagraph"/>
        <w:numPr>
          <w:ilvl w:val="0"/>
          <w:numId w:val="13"/>
        </w:numPr>
        <w:rPr>
          <w:rFonts w:cstheme="minorHAnsi"/>
        </w:rPr>
      </w:pPr>
      <w:r w:rsidRPr="001D02DD">
        <w:rPr>
          <w:rFonts w:cstheme="minorHAnsi"/>
        </w:rPr>
        <w:t>What to Measure – build from the C-17 activities?</w:t>
      </w:r>
    </w:p>
    <w:p w:rsidR="00C11A88" w:rsidRPr="001D02DD" w:rsidRDefault="00C11A88" w:rsidP="00EA2B79">
      <w:pPr>
        <w:spacing w:after="0" w:line="240" w:lineRule="auto"/>
        <w:rPr>
          <w:rFonts w:cstheme="minorHAnsi"/>
        </w:rPr>
      </w:pPr>
      <w:r w:rsidRPr="001D02DD">
        <w:rPr>
          <w:rFonts w:cstheme="minorHAnsi"/>
        </w:rPr>
        <w:t>A.2 Identify definitions, appropriate and relevant standards and components of (M</w:t>
      </w:r>
      <w:proofErr w:type="gramStart"/>
      <w:r w:rsidRPr="001D02DD">
        <w:rPr>
          <w:rFonts w:cstheme="minorHAnsi"/>
        </w:rPr>
        <w:t>)SDI</w:t>
      </w:r>
      <w:proofErr w:type="gramEnd"/>
      <w:r w:rsidRPr="001D02DD">
        <w:rPr>
          <w:rFonts w:cstheme="minorHAnsi"/>
        </w:rPr>
        <w:t>.(Malaysia, GSDI)</w:t>
      </w:r>
    </w:p>
    <w:p w:rsidR="00C11A88" w:rsidRPr="001D02DD" w:rsidRDefault="00C11A88" w:rsidP="00EA2B79">
      <w:pPr>
        <w:pStyle w:val="ListParagraph"/>
        <w:numPr>
          <w:ilvl w:val="0"/>
          <w:numId w:val="14"/>
        </w:numPr>
        <w:rPr>
          <w:rFonts w:cstheme="minorHAnsi"/>
        </w:rPr>
      </w:pPr>
      <w:r w:rsidRPr="001D02DD">
        <w:rPr>
          <w:rFonts w:cstheme="minorHAnsi"/>
        </w:rPr>
        <w:t>Broker – an independent party, whose services are used extensively (listed on the definition slide)</w:t>
      </w:r>
    </w:p>
    <w:p w:rsidR="00C11A88" w:rsidRPr="001D02DD" w:rsidRDefault="00C11A88" w:rsidP="00EA2B79">
      <w:pPr>
        <w:pStyle w:val="ListParagraph"/>
        <w:numPr>
          <w:ilvl w:val="0"/>
          <w:numId w:val="14"/>
        </w:numPr>
        <w:rPr>
          <w:rFonts w:cstheme="minorHAnsi"/>
        </w:rPr>
      </w:pPr>
      <w:proofErr w:type="gramStart"/>
      <w:r w:rsidRPr="001D02DD">
        <w:rPr>
          <w:rFonts w:cstheme="minorHAnsi"/>
        </w:rPr>
        <w:t>Proposal  to</w:t>
      </w:r>
      <w:proofErr w:type="gramEnd"/>
      <w:r w:rsidRPr="001D02DD">
        <w:rPr>
          <w:rFonts w:cstheme="minorHAnsi"/>
        </w:rPr>
        <w:t xml:space="preserve"> create a white paper to document and provide for reference.</w:t>
      </w:r>
    </w:p>
    <w:p w:rsidR="00C11A88" w:rsidRPr="001D02DD" w:rsidRDefault="00C11A88" w:rsidP="00EA2B79">
      <w:pPr>
        <w:spacing w:after="0" w:line="240" w:lineRule="auto"/>
        <w:rPr>
          <w:rFonts w:cstheme="minorHAnsi"/>
        </w:rPr>
      </w:pPr>
      <w:r w:rsidRPr="001D02DD">
        <w:rPr>
          <w:rFonts w:cstheme="minorHAnsi"/>
        </w:rPr>
        <w:t xml:space="preserve">A.3 Develop and provide guidelines on MSDI implementation (Canada, IIC,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pStyle w:val="ListParagraph"/>
        <w:numPr>
          <w:ilvl w:val="0"/>
          <w:numId w:val="15"/>
        </w:numPr>
        <w:rPr>
          <w:rFonts w:cstheme="minorHAnsi"/>
        </w:rPr>
      </w:pPr>
      <w:r w:rsidRPr="001D02DD">
        <w:rPr>
          <w:rFonts w:cstheme="minorHAnsi"/>
        </w:rPr>
        <w:t>Propose to combine with Action B.1 (accepted)</w:t>
      </w:r>
    </w:p>
    <w:p w:rsidR="00C11A88" w:rsidRPr="001D02DD" w:rsidRDefault="00C11A88" w:rsidP="00EA2B79">
      <w:pPr>
        <w:spacing w:after="0" w:line="240" w:lineRule="auto"/>
        <w:rPr>
          <w:rFonts w:cstheme="minorHAnsi"/>
        </w:rPr>
      </w:pPr>
      <w:r w:rsidRPr="001D02DD">
        <w:rPr>
          <w:rFonts w:cstheme="minorHAnsi"/>
        </w:rPr>
        <w:t xml:space="preserve">A.4 Develop MS or RHC relevant Case Studies (Denmark, USA, Brazil, Korea) </w:t>
      </w:r>
    </w:p>
    <w:p w:rsidR="00C11A88" w:rsidRPr="001D02DD" w:rsidRDefault="00C11A88" w:rsidP="00EA2B79">
      <w:pPr>
        <w:pStyle w:val="ListParagraph"/>
        <w:numPr>
          <w:ilvl w:val="0"/>
          <w:numId w:val="15"/>
        </w:numPr>
        <w:rPr>
          <w:rFonts w:cstheme="minorHAnsi"/>
        </w:rPr>
      </w:pPr>
      <w:r w:rsidRPr="001D02DD">
        <w:rPr>
          <w:rFonts w:cstheme="minorHAnsi"/>
        </w:rPr>
        <w:t xml:space="preserve">Reviewed via the national reports - </w:t>
      </w:r>
    </w:p>
    <w:p w:rsidR="00C11A88" w:rsidRPr="001D02DD" w:rsidRDefault="00C11A88" w:rsidP="00EA2B79">
      <w:pPr>
        <w:spacing w:after="0" w:line="240" w:lineRule="auto"/>
        <w:rPr>
          <w:rFonts w:cstheme="minorHAnsi"/>
        </w:rPr>
      </w:pPr>
      <w:r w:rsidRPr="001D02DD">
        <w:rPr>
          <w:rFonts w:cstheme="minorHAnsi"/>
        </w:rPr>
        <w:t>A.5 Create video recording of MSDI for HO and wider marine community (Korea) Discussion item: the improvement of the MSDIWG Body of Knowledge to include the economic impacts of MSDI with respect to hydrography.</w:t>
      </w:r>
    </w:p>
    <w:p w:rsidR="00C11A88" w:rsidRPr="001D02DD" w:rsidRDefault="00C11A88" w:rsidP="00EA2B79">
      <w:pPr>
        <w:pStyle w:val="ListParagraph"/>
        <w:numPr>
          <w:ilvl w:val="0"/>
          <w:numId w:val="15"/>
        </w:numPr>
        <w:rPr>
          <w:rFonts w:cstheme="minorHAnsi"/>
        </w:rPr>
      </w:pPr>
      <w:r w:rsidRPr="001D02DD">
        <w:rPr>
          <w:rFonts w:cstheme="minorHAnsi"/>
        </w:rPr>
        <w:t>KOR created a video: Marine Spatial Data Infrastructures, PR Movie</w:t>
      </w:r>
    </w:p>
    <w:p w:rsidR="00C11A88" w:rsidRPr="001D02DD" w:rsidRDefault="00C11A88" w:rsidP="00EA2B79">
      <w:pPr>
        <w:pStyle w:val="ListParagraph"/>
        <w:numPr>
          <w:ilvl w:val="0"/>
          <w:numId w:val="15"/>
        </w:numPr>
        <w:rPr>
          <w:rFonts w:cstheme="minorHAnsi"/>
        </w:rPr>
      </w:pPr>
      <w:r w:rsidRPr="001D02DD">
        <w:rPr>
          <w:rFonts w:cstheme="minorHAnsi"/>
        </w:rPr>
        <w:t>Introduction, creation, using and effects, future (based on C-17)</w:t>
      </w:r>
    </w:p>
    <w:p w:rsidR="00C11A88" w:rsidRPr="001D02DD" w:rsidRDefault="00C11A88" w:rsidP="00EA2B79">
      <w:pPr>
        <w:pStyle w:val="ListParagraph"/>
        <w:numPr>
          <w:ilvl w:val="0"/>
          <w:numId w:val="15"/>
        </w:numPr>
        <w:rPr>
          <w:rFonts w:cstheme="minorHAnsi"/>
        </w:rPr>
      </w:pPr>
      <w:r w:rsidRPr="001D02DD">
        <w:rPr>
          <w:rFonts w:cstheme="minorHAnsi"/>
        </w:rPr>
        <w:t>Available on YouTube – draft version</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8.2 Task B (Operational data sharing and management) </w:t>
      </w:r>
    </w:p>
    <w:p w:rsidR="00C11A88" w:rsidRPr="001D02DD" w:rsidRDefault="00C11A88" w:rsidP="00EA2B79">
      <w:pPr>
        <w:spacing w:after="0" w:line="240" w:lineRule="auto"/>
        <w:rPr>
          <w:rFonts w:cstheme="minorHAnsi"/>
        </w:rPr>
      </w:pPr>
      <w:r w:rsidRPr="001D02DD">
        <w:rPr>
          <w:rFonts w:cstheme="minorHAnsi"/>
        </w:rPr>
        <w:t xml:space="preserve">B.1 Create an implementation roadmap template for MSDI (at national and/or regional level) (USA, IIC, </w:t>
      </w:r>
      <w:proofErr w:type="spellStart"/>
      <w:r w:rsidRPr="001D02DD">
        <w:rPr>
          <w:rFonts w:cstheme="minorHAnsi"/>
        </w:rPr>
        <w:t>Esri</w:t>
      </w:r>
      <w:proofErr w:type="spellEnd"/>
      <w:r w:rsidRPr="001D02DD">
        <w:rPr>
          <w:rFonts w:cstheme="minorHAnsi"/>
        </w:rPr>
        <w:t xml:space="preserve">) </w:t>
      </w:r>
    </w:p>
    <w:p w:rsidR="00C11A88" w:rsidRPr="001D02DD" w:rsidRDefault="00C11A88" w:rsidP="00EA2B79">
      <w:pPr>
        <w:pStyle w:val="ListParagraph"/>
        <w:numPr>
          <w:ilvl w:val="0"/>
          <w:numId w:val="16"/>
        </w:numPr>
        <w:rPr>
          <w:rFonts w:cstheme="minorHAnsi"/>
        </w:rPr>
      </w:pPr>
      <w:r w:rsidRPr="001D02DD">
        <w:rPr>
          <w:rFonts w:cstheme="minorHAnsi"/>
        </w:rPr>
        <w:t>USGS has a report on SDI implementation – could be used as a template to follow.</w:t>
      </w:r>
    </w:p>
    <w:p w:rsidR="00C11A88" w:rsidRPr="001D02DD" w:rsidRDefault="00C11A88" w:rsidP="00EA2B79">
      <w:pPr>
        <w:pStyle w:val="ListParagraph"/>
        <w:numPr>
          <w:ilvl w:val="0"/>
          <w:numId w:val="16"/>
        </w:numPr>
        <w:rPr>
          <w:rFonts w:cstheme="minorHAnsi"/>
        </w:rPr>
      </w:pPr>
      <w:r w:rsidRPr="001D02DD">
        <w:rPr>
          <w:rFonts w:cstheme="minorHAnsi"/>
        </w:rPr>
        <w:t>Noted that IIC has shifted personnel, expecting to attend next meeting</w:t>
      </w:r>
    </w:p>
    <w:p w:rsidR="00C11A88" w:rsidRPr="001D02DD" w:rsidRDefault="00C11A88" w:rsidP="00EA2B79">
      <w:pPr>
        <w:spacing w:after="0" w:line="240" w:lineRule="auto"/>
        <w:rPr>
          <w:rFonts w:cstheme="minorHAnsi"/>
        </w:rPr>
      </w:pPr>
      <w:r w:rsidRPr="001D02DD">
        <w:rPr>
          <w:rFonts w:cstheme="minorHAnsi"/>
        </w:rPr>
        <w:t xml:space="preserve">B.2 Identify core data for input to MSDI to support multiple applications (Germany, Canada, IIC,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pStyle w:val="ListParagraph"/>
        <w:numPr>
          <w:ilvl w:val="0"/>
          <w:numId w:val="17"/>
        </w:numPr>
        <w:rPr>
          <w:rFonts w:cstheme="minorHAnsi"/>
        </w:rPr>
      </w:pPr>
      <w:r w:rsidRPr="001D02DD">
        <w:rPr>
          <w:rFonts w:cstheme="minorHAnsi"/>
        </w:rPr>
        <w:t xml:space="preserve">General core data is compiled, list to be promulgated for comment by MS.  </w:t>
      </w:r>
    </w:p>
    <w:p w:rsidR="00C11A88" w:rsidRPr="001D02DD" w:rsidRDefault="00C11A88" w:rsidP="00EA2B79">
      <w:pPr>
        <w:spacing w:after="0" w:line="240" w:lineRule="auto"/>
        <w:rPr>
          <w:rFonts w:cstheme="minorHAnsi"/>
        </w:rPr>
      </w:pPr>
      <w:r w:rsidRPr="001D02DD">
        <w:rPr>
          <w:rFonts w:cstheme="minorHAnsi"/>
        </w:rPr>
        <w:t xml:space="preserve">B.3 Identify wider user requirements for bathymetry data (Portugal, Canada, IIC, OGC, </w:t>
      </w:r>
      <w:proofErr w:type="spellStart"/>
      <w:r w:rsidRPr="001D02DD">
        <w:rPr>
          <w:rFonts w:cstheme="minorHAnsi"/>
        </w:rPr>
        <w:t>Caris</w:t>
      </w:r>
      <w:proofErr w:type="spellEnd"/>
      <w:r w:rsidRPr="001D02DD">
        <w:rPr>
          <w:rFonts w:cstheme="minorHAnsi"/>
        </w:rPr>
        <w:t xml:space="preserve">, </w:t>
      </w:r>
      <w:proofErr w:type="spellStart"/>
      <w:r w:rsidRPr="001D02DD">
        <w:rPr>
          <w:rFonts w:cstheme="minorHAnsi"/>
        </w:rPr>
        <w:t>Esri</w:t>
      </w:r>
      <w:proofErr w:type="spellEnd"/>
      <w:r w:rsidRPr="001D02DD">
        <w:rPr>
          <w:rFonts w:cstheme="minorHAnsi"/>
        </w:rPr>
        <w:t xml:space="preserve">) Discussion item: development of an IHO metadata platform for </w:t>
      </w:r>
      <w:proofErr w:type="spellStart"/>
      <w:r w:rsidRPr="001D02DD">
        <w:rPr>
          <w:rFonts w:cstheme="minorHAnsi"/>
        </w:rPr>
        <w:t>geodata</w:t>
      </w:r>
      <w:proofErr w:type="spellEnd"/>
      <w:r w:rsidRPr="001D02DD">
        <w:rPr>
          <w:rFonts w:cstheme="minorHAnsi"/>
        </w:rPr>
        <w:t xml:space="preserve">. </w:t>
      </w:r>
    </w:p>
    <w:p w:rsidR="00C11A88" w:rsidRPr="001D02DD" w:rsidRDefault="00C11A88" w:rsidP="00EA2B79">
      <w:pPr>
        <w:pStyle w:val="ListParagraph"/>
        <w:numPr>
          <w:ilvl w:val="0"/>
          <w:numId w:val="17"/>
        </w:numPr>
        <w:rPr>
          <w:rFonts w:cstheme="minorHAnsi"/>
        </w:rPr>
      </w:pPr>
      <w:r w:rsidRPr="001D02DD">
        <w:rPr>
          <w:rFonts w:cstheme="minorHAnsi"/>
        </w:rPr>
        <w:t xml:space="preserve">DNK developed an IHO MSDI web interface, with information about the core datasets from each nation.  Core data availability, metadata only, but RHC/MS will need to make it happen following some standard TBD. </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8.3 Task C (Policies and governances - RHC) </w:t>
      </w:r>
    </w:p>
    <w:p w:rsidR="00C11A88" w:rsidRPr="001D02DD" w:rsidRDefault="00C11A88" w:rsidP="00EA2B79">
      <w:pPr>
        <w:spacing w:after="0" w:line="240" w:lineRule="auto"/>
        <w:rPr>
          <w:rFonts w:cstheme="minorHAnsi"/>
        </w:rPr>
      </w:pPr>
      <w:r w:rsidRPr="001D02DD">
        <w:rPr>
          <w:rFonts w:cstheme="minorHAnsi"/>
        </w:rPr>
        <w:t xml:space="preserve">C.1 Draft data policy statements for MSDI (USA, GSDI, </w:t>
      </w:r>
      <w:proofErr w:type="spellStart"/>
      <w:r w:rsidRPr="001D02DD">
        <w:rPr>
          <w:rFonts w:cstheme="minorHAnsi"/>
        </w:rPr>
        <w:t>OceanWise</w:t>
      </w:r>
      <w:proofErr w:type="spellEnd"/>
      <w:r w:rsidRPr="001D02DD">
        <w:rPr>
          <w:rFonts w:cstheme="minorHAnsi"/>
        </w:rPr>
        <w:t xml:space="preserve">) – pending, </w:t>
      </w:r>
      <w:proofErr w:type="spellStart"/>
      <w:r w:rsidRPr="001D02DD">
        <w:rPr>
          <w:rFonts w:cstheme="minorHAnsi"/>
        </w:rPr>
        <w:t>OceanWise</w:t>
      </w:r>
      <w:proofErr w:type="spellEnd"/>
      <w:r w:rsidRPr="001D02DD">
        <w:rPr>
          <w:rFonts w:cstheme="minorHAnsi"/>
        </w:rPr>
        <w:t xml:space="preserve"> has entered into training plan.  Pending on the statements.</w:t>
      </w:r>
    </w:p>
    <w:p w:rsidR="00C11A88" w:rsidRPr="001D02DD" w:rsidRDefault="00C11A88" w:rsidP="00EA2B79">
      <w:pPr>
        <w:spacing w:after="0" w:line="240" w:lineRule="auto"/>
        <w:rPr>
          <w:rFonts w:cstheme="minorHAnsi"/>
        </w:rPr>
      </w:pPr>
      <w:r w:rsidRPr="001D02DD">
        <w:rPr>
          <w:rFonts w:cstheme="minorHAnsi"/>
        </w:rPr>
        <w:t>C.2 Develop a conceptual architecture for MSDI (Malaysia, Norway, IIC) - MYS presented potential business model for MSDI</w:t>
      </w:r>
    </w:p>
    <w:p w:rsidR="00C11A88" w:rsidRPr="001D02DD" w:rsidRDefault="00C11A88" w:rsidP="00EA2B79">
      <w:pPr>
        <w:pStyle w:val="ListParagraph"/>
        <w:numPr>
          <w:ilvl w:val="0"/>
          <w:numId w:val="17"/>
        </w:numPr>
        <w:rPr>
          <w:rFonts w:cstheme="minorHAnsi"/>
        </w:rPr>
      </w:pPr>
      <w:r w:rsidRPr="001D02DD">
        <w:rPr>
          <w:rFonts w:cstheme="minorHAnsi"/>
        </w:rPr>
        <w:t>Aggregator Approach; intermediary aggregates from multiple providers</w:t>
      </w:r>
    </w:p>
    <w:p w:rsidR="00C11A88" w:rsidRPr="001D02DD" w:rsidRDefault="00C11A88" w:rsidP="00EA2B79">
      <w:pPr>
        <w:pStyle w:val="ListParagraph"/>
        <w:numPr>
          <w:ilvl w:val="0"/>
          <w:numId w:val="17"/>
        </w:numPr>
        <w:rPr>
          <w:rFonts w:cstheme="minorHAnsi"/>
        </w:rPr>
      </w:pPr>
      <w:r w:rsidRPr="001D02DD">
        <w:rPr>
          <w:rFonts w:cstheme="minorHAnsi"/>
        </w:rPr>
        <w:t>Broker Approach; transforms heterogeneous data supplied by providers as services in real time, providers use own structure and semantics for delivery</w:t>
      </w:r>
    </w:p>
    <w:p w:rsidR="00C11A88" w:rsidRPr="001D02DD" w:rsidRDefault="00C11A88" w:rsidP="00EA2B79">
      <w:pPr>
        <w:spacing w:after="0" w:line="240" w:lineRule="auto"/>
        <w:rPr>
          <w:rFonts w:cstheme="minorHAnsi"/>
        </w:rPr>
      </w:pPr>
      <w:r w:rsidRPr="001D02DD">
        <w:rPr>
          <w:rFonts w:cstheme="minorHAnsi"/>
        </w:rPr>
        <w:t>NLD - Report from LADM workshop regarding land rights</w:t>
      </w:r>
    </w:p>
    <w:p w:rsidR="00C11A88" w:rsidRPr="001D02DD" w:rsidRDefault="00C11A88" w:rsidP="00EA2B79">
      <w:pPr>
        <w:pStyle w:val="ListParagraph"/>
        <w:numPr>
          <w:ilvl w:val="0"/>
          <w:numId w:val="18"/>
        </w:numPr>
        <w:rPr>
          <w:rFonts w:cstheme="minorHAnsi"/>
        </w:rPr>
      </w:pPr>
      <w:r w:rsidRPr="001D02DD">
        <w:rPr>
          <w:rFonts w:cstheme="minorHAnsi"/>
        </w:rPr>
        <w:t>Focused on de-conflicting use and claims for space</w:t>
      </w:r>
    </w:p>
    <w:p w:rsidR="00C11A88" w:rsidRPr="001D02DD" w:rsidRDefault="00C11A88" w:rsidP="00EA2B79">
      <w:pPr>
        <w:pStyle w:val="ListParagraph"/>
        <w:numPr>
          <w:ilvl w:val="0"/>
          <w:numId w:val="18"/>
        </w:numPr>
        <w:rPr>
          <w:rFonts w:cstheme="minorHAnsi"/>
        </w:rPr>
      </w:pPr>
      <w:r w:rsidRPr="001D02DD">
        <w:rPr>
          <w:rFonts w:cstheme="minorHAnsi"/>
        </w:rPr>
        <w:t>Potential adjustment to the approach could be used for the ocean cadaster challenges</w:t>
      </w:r>
    </w:p>
    <w:p w:rsidR="00C11A88" w:rsidRPr="001D02DD" w:rsidRDefault="00C11A88" w:rsidP="00EA2B79">
      <w:pPr>
        <w:pStyle w:val="ListParagraph"/>
        <w:numPr>
          <w:ilvl w:val="0"/>
          <w:numId w:val="18"/>
        </w:numPr>
        <w:rPr>
          <w:rFonts w:cstheme="minorHAnsi"/>
        </w:rPr>
      </w:pPr>
      <w:r w:rsidRPr="001D02DD">
        <w:rPr>
          <w:rFonts w:cstheme="minorHAnsi"/>
        </w:rPr>
        <w:t>Next LADM workshop in Croatia (April 12-13, 2018) – looking for HO or IHO participation</w:t>
      </w:r>
    </w:p>
    <w:p w:rsidR="00C11A88" w:rsidRPr="001D02DD" w:rsidRDefault="00C11A88" w:rsidP="00EA2B79">
      <w:pPr>
        <w:spacing w:after="0" w:line="240" w:lineRule="auto"/>
        <w:rPr>
          <w:rFonts w:cstheme="minorHAnsi"/>
        </w:rPr>
      </w:pPr>
      <w:r w:rsidRPr="001D02DD">
        <w:rPr>
          <w:rFonts w:cstheme="minorHAnsi"/>
        </w:rPr>
        <w:t xml:space="preserve">C.3 Develop a governance model for MSDI (Denmark, USA) Docs: </w:t>
      </w:r>
    </w:p>
    <w:p w:rsidR="00C11A88" w:rsidRPr="001D02DD" w:rsidRDefault="00C11A88" w:rsidP="00EA2B79">
      <w:pPr>
        <w:spacing w:after="0" w:line="240" w:lineRule="auto"/>
        <w:rPr>
          <w:rFonts w:cstheme="minorHAnsi"/>
        </w:rPr>
      </w:pPr>
      <w:r w:rsidRPr="001D02DD">
        <w:rPr>
          <w:rFonts w:cstheme="minorHAnsi"/>
        </w:rPr>
        <w:t xml:space="preserve">MSDIWG9-08.3C Arctic SDI Governance – discussed the Arctic SDI as a potential model.  </w:t>
      </w:r>
    </w:p>
    <w:p w:rsidR="00C11A88" w:rsidRPr="001D02DD" w:rsidRDefault="00C11A88" w:rsidP="00EA2B79">
      <w:pPr>
        <w:pStyle w:val="ListParagraph"/>
        <w:numPr>
          <w:ilvl w:val="0"/>
          <w:numId w:val="19"/>
        </w:numPr>
        <w:rPr>
          <w:rFonts w:cstheme="minorHAnsi"/>
        </w:rPr>
      </w:pPr>
      <w:r w:rsidRPr="001D02DD">
        <w:rPr>
          <w:rFonts w:cstheme="minorHAnsi"/>
        </w:rPr>
        <w:t>MoU established and signed by all nations</w:t>
      </w:r>
    </w:p>
    <w:p w:rsidR="00C11A88" w:rsidRPr="001D02DD" w:rsidRDefault="00C11A88" w:rsidP="00EA2B79">
      <w:pPr>
        <w:pStyle w:val="ListParagraph"/>
        <w:numPr>
          <w:ilvl w:val="0"/>
          <w:numId w:val="19"/>
        </w:numPr>
        <w:rPr>
          <w:rFonts w:cstheme="minorHAnsi"/>
        </w:rPr>
      </w:pPr>
      <w:r w:rsidRPr="001D02DD">
        <w:rPr>
          <w:rFonts w:cstheme="minorHAnsi"/>
        </w:rPr>
        <w:t>Arctic SDI Governance Document that defines how the organization is set up and establishes the work groups and work plans to move Arctic SDI forward.</w:t>
      </w:r>
    </w:p>
    <w:p w:rsidR="00C11A88" w:rsidRPr="001D02DD" w:rsidRDefault="00C11A88" w:rsidP="00EA2B79">
      <w:pPr>
        <w:pStyle w:val="ListParagraph"/>
        <w:numPr>
          <w:ilvl w:val="0"/>
          <w:numId w:val="19"/>
        </w:numPr>
        <w:rPr>
          <w:rFonts w:cstheme="minorHAnsi"/>
        </w:rPr>
      </w:pPr>
      <w:r w:rsidRPr="001D02DD">
        <w:rPr>
          <w:rFonts w:cstheme="minorHAnsi"/>
        </w:rPr>
        <w:lastRenderedPageBreak/>
        <w:t>Action to create template governance model for consideration</w:t>
      </w:r>
    </w:p>
    <w:p w:rsidR="00C11A88" w:rsidRPr="001D02DD" w:rsidRDefault="00C11A88" w:rsidP="00EA2B79">
      <w:pPr>
        <w:spacing w:after="0" w:line="240" w:lineRule="auto"/>
        <w:rPr>
          <w:rFonts w:cstheme="minorHAnsi"/>
        </w:rPr>
      </w:pPr>
      <w:r w:rsidRPr="001D02DD">
        <w:rPr>
          <w:rFonts w:cstheme="minorHAnsi"/>
        </w:rPr>
        <w:t>MSDIWG9-08.3C Danish MSDI Governances model (see above)</w:t>
      </w:r>
    </w:p>
    <w:p w:rsidR="00C11A88" w:rsidRPr="001D02DD" w:rsidRDefault="00C11A88" w:rsidP="00EA2B79">
      <w:pPr>
        <w:spacing w:after="0" w:line="240" w:lineRule="auto"/>
        <w:rPr>
          <w:rFonts w:cstheme="minorHAnsi"/>
        </w:rPr>
      </w:pPr>
    </w:p>
    <w:p w:rsidR="00C11A88" w:rsidRPr="001D02DD" w:rsidRDefault="00C11A88" w:rsidP="00EA2B79">
      <w:pPr>
        <w:spacing w:after="0" w:line="240" w:lineRule="auto"/>
        <w:rPr>
          <w:rFonts w:cstheme="minorHAnsi"/>
        </w:rPr>
      </w:pPr>
      <w:r w:rsidRPr="001D02DD">
        <w:rPr>
          <w:rFonts w:cstheme="minorHAnsi"/>
        </w:rPr>
        <w:t>There is no expectation for a single governance model, but a long term intent for communication of best practices.</w:t>
      </w:r>
    </w:p>
    <w:p w:rsidR="00C11A88" w:rsidRPr="001D02DD" w:rsidRDefault="00C11A88" w:rsidP="00EA2B79">
      <w:pPr>
        <w:spacing w:after="0" w:line="240" w:lineRule="auto"/>
        <w:rPr>
          <w:rFonts w:cstheme="minorHAnsi"/>
        </w:rPr>
      </w:pP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8.4 Task D (Standards – OGC and HSSC) </w:t>
      </w:r>
    </w:p>
    <w:p w:rsidR="00C11A88" w:rsidRPr="001D02DD" w:rsidRDefault="00C11A88" w:rsidP="00EA2B79">
      <w:pPr>
        <w:spacing w:after="0" w:line="240" w:lineRule="auto"/>
        <w:rPr>
          <w:rFonts w:cstheme="minorHAnsi"/>
        </w:rPr>
      </w:pPr>
      <w:r w:rsidRPr="001D02DD">
        <w:rPr>
          <w:rFonts w:cstheme="minorHAnsi"/>
        </w:rPr>
        <w:t xml:space="preserve">D.1 Identify relevant standards to support MSDI implementation and operation (OGC Marine DWG) </w:t>
      </w:r>
    </w:p>
    <w:p w:rsidR="00C11A88" w:rsidRPr="001D02DD" w:rsidRDefault="00C11A88" w:rsidP="00EA2B79">
      <w:pPr>
        <w:spacing w:after="0" w:line="240" w:lineRule="auto"/>
        <w:rPr>
          <w:rFonts w:cstheme="minorHAnsi"/>
        </w:rPr>
      </w:pPr>
      <w:r w:rsidRPr="001D02DD">
        <w:rPr>
          <w:rFonts w:cstheme="minorHAnsi"/>
        </w:rPr>
        <w:t xml:space="preserve">D.2 Assess the suitability and shortcomings of standards in supporting data interoperability (OGC Marine DWG, Portugal) Discussion item:  </w:t>
      </w:r>
    </w:p>
    <w:p w:rsidR="00C11A88" w:rsidRPr="001D02DD" w:rsidRDefault="00C11A88" w:rsidP="00EA2B79">
      <w:pPr>
        <w:spacing w:after="0" w:line="240" w:lineRule="auto"/>
        <w:rPr>
          <w:rFonts w:cstheme="minorHAnsi"/>
        </w:rPr>
      </w:pPr>
      <w:r w:rsidRPr="001D02DD">
        <w:rPr>
          <w:rFonts w:cstheme="minorHAnsi"/>
        </w:rPr>
        <w:t xml:space="preserve">The technical matters related to OGC and HSSC.  </w:t>
      </w:r>
    </w:p>
    <w:p w:rsidR="00C11A88" w:rsidRPr="001D02DD" w:rsidRDefault="00C11A88" w:rsidP="00EA2B79">
      <w:pPr>
        <w:spacing w:after="0" w:line="240" w:lineRule="auto"/>
        <w:rPr>
          <w:rFonts w:cstheme="minorHAnsi"/>
        </w:rPr>
      </w:pPr>
      <w:r w:rsidRPr="001D02DD">
        <w:rPr>
          <w:rFonts w:cstheme="minorHAnsi"/>
        </w:rPr>
        <w:t xml:space="preserve">S-100 datasets with relevance to MSDI.  </w:t>
      </w:r>
    </w:p>
    <w:p w:rsidR="00C11A88" w:rsidRPr="001D02DD" w:rsidRDefault="00C11A88" w:rsidP="00EA2B79">
      <w:pPr>
        <w:spacing w:after="0" w:line="240" w:lineRule="auto"/>
        <w:rPr>
          <w:rFonts w:cstheme="minorHAnsi"/>
        </w:rPr>
      </w:pPr>
      <w:r w:rsidRPr="001D02DD">
        <w:rPr>
          <w:rFonts w:cstheme="minorHAnsi"/>
          <w:b/>
        </w:rPr>
        <w:t>MSDIWG9-08.4A</w:t>
      </w:r>
      <w:r w:rsidRPr="001D02DD">
        <w:rPr>
          <w:rFonts w:cstheme="minorHAnsi"/>
        </w:rPr>
        <w:t xml:space="preserve"> - S-100 Interoperability Specification background paper – this is S-98, focused on ENC and </w:t>
      </w:r>
      <w:proofErr w:type="spellStart"/>
      <w:r w:rsidRPr="001D02DD">
        <w:rPr>
          <w:rFonts w:cstheme="minorHAnsi"/>
        </w:rPr>
        <w:t>SoN</w:t>
      </w:r>
      <w:proofErr w:type="spellEnd"/>
      <w:r w:rsidRPr="001D02DD">
        <w:rPr>
          <w:rFonts w:cstheme="minorHAnsi"/>
        </w:rPr>
        <w:t>, but needs to widen scope for other users via the MSDI.</w:t>
      </w:r>
    </w:p>
    <w:p w:rsidR="00C11A88" w:rsidRPr="001D02DD" w:rsidRDefault="00C11A88" w:rsidP="00EA2B79">
      <w:pPr>
        <w:spacing w:after="0" w:line="240" w:lineRule="auto"/>
        <w:rPr>
          <w:rFonts w:cstheme="minorHAnsi"/>
        </w:rPr>
      </w:pPr>
      <w:r w:rsidRPr="001D02DD">
        <w:rPr>
          <w:rFonts w:cstheme="minorHAnsi"/>
          <w:b/>
        </w:rPr>
        <w:t>MSDIWG9-08.4B</w:t>
      </w:r>
      <w:r w:rsidRPr="001D02DD">
        <w:rPr>
          <w:rFonts w:cstheme="minorHAnsi"/>
        </w:rPr>
        <w:t xml:space="preserve"> - S-98 Specification for Data Product Interoperability in S-100 Navigation Systems             </w:t>
      </w:r>
    </w:p>
    <w:p w:rsidR="00C11A88" w:rsidRPr="001D02DD" w:rsidRDefault="00C11A88" w:rsidP="00EA2B79">
      <w:pPr>
        <w:spacing w:after="0" w:line="240" w:lineRule="auto"/>
        <w:rPr>
          <w:rFonts w:cstheme="minorHAnsi"/>
        </w:rPr>
      </w:pPr>
      <w:r w:rsidRPr="001D02DD">
        <w:rPr>
          <w:rFonts w:cstheme="minorHAnsi"/>
          <w:b/>
        </w:rPr>
        <w:t>MSDIWG9-08.4C</w:t>
      </w:r>
      <w:r w:rsidRPr="001D02DD">
        <w:rPr>
          <w:rFonts w:cstheme="minorHAnsi"/>
        </w:rPr>
        <w:t xml:space="preserve"> – Input to GUIDANCE ON CONDUCTION OF AN IMPACT STUDY</w:t>
      </w:r>
    </w:p>
    <w:p w:rsidR="00C11A88" w:rsidRPr="001D02DD" w:rsidRDefault="00C11A88" w:rsidP="00EA2B79">
      <w:pPr>
        <w:pStyle w:val="ListParagraph"/>
        <w:numPr>
          <w:ilvl w:val="0"/>
          <w:numId w:val="20"/>
        </w:numPr>
        <w:rPr>
          <w:rFonts w:cstheme="minorHAnsi"/>
        </w:rPr>
      </w:pPr>
      <w:r w:rsidRPr="001D02DD">
        <w:rPr>
          <w:rFonts w:cstheme="minorHAnsi"/>
        </w:rPr>
        <w:t>NIPWG noted that as the various groups move standards forward, there may be impacts to other product specifications.</w:t>
      </w:r>
    </w:p>
    <w:p w:rsidR="00C11A88" w:rsidRPr="001D02DD" w:rsidRDefault="00C11A88" w:rsidP="00EA2B79">
      <w:pPr>
        <w:pStyle w:val="ListParagraph"/>
        <w:numPr>
          <w:ilvl w:val="0"/>
          <w:numId w:val="20"/>
        </w:numPr>
        <w:rPr>
          <w:rFonts w:cstheme="minorHAnsi"/>
        </w:rPr>
      </w:pPr>
      <w:r w:rsidRPr="001D02DD">
        <w:rPr>
          <w:rFonts w:cstheme="minorHAnsi"/>
        </w:rPr>
        <w:t>Considerable discussion around the need to validate data and systems that are used within the MSDI, similar to the ECDIS systems.</w:t>
      </w:r>
    </w:p>
    <w:p w:rsidR="00C11A88" w:rsidRPr="001D02DD" w:rsidRDefault="00C11A88" w:rsidP="00EA2B79">
      <w:pPr>
        <w:spacing w:after="0" w:line="240" w:lineRule="auto"/>
        <w:rPr>
          <w:rFonts w:cstheme="minorHAnsi"/>
        </w:rPr>
      </w:pP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8.5 Task E (Innovation – future perspectives) </w:t>
      </w:r>
    </w:p>
    <w:p w:rsidR="00C11A88" w:rsidRPr="001D02DD" w:rsidRDefault="00C11A88" w:rsidP="00EA2B79">
      <w:pPr>
        <w:spacing w:after="0" w:line="240" w:lineRule="auto"/>
        <w:rPr>
          <w:rFonts w:cstheme="minorHAnsi"/>
        </w:rPr>
      </w:pPr>
      <w:r w:rsidRPr="001D02DD">
        <w:rPr>
          <w:rFonts w:cstheme="minorHAnsi"/>
        </w:rPr>
        <w:t xml:space="preserve">E.1 Identify and report on the future trends affecting MSDI e.g. autonomous platforms, standards, big data, cloud, internet of things and artificial intelligence (Portugal, USA, </w:t>
      </w:r>
      <w:proofErr w:type="spellStart"/>
      <w:r w:rsidRPr="001D02DD">
        <w:rPr>
          <w:rFonts w:cstheme="minorHAnsi"/>
        </w:rPr>
        <w:t>Esri</w:t>
      </w:r>
      <w:proofErr w:type="spellEnd"/>
      <w:r w:rsidRPr="001D02DD">
        <w:rPr>
          <w:rFonts w:cstheme="minorHAnsi"/>
        </w:rPr>
        <w:t xml:space="preserve">,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spacing w:after="0" w:line="240" w:lineRule="auto"/>
        <w:rPr>
          <w:rFonts w:cstheme="minorHAnsi"/>
        </w:rPr>
      </w:pPr>
      <w:r w:rsidRPr="001D02DD">
        <w:rPr>
          <w:rFonts w:cstheme="minorHAnsi"/>
        </w:rPr>
        <w:t xml:space="preserve">E.2 Establish an IHO MSDI vision for 2030 (UK, </w:t>
      </w:r>
      <w:proofErr w:type="spellStart"/>
      <w:r w:rsidRPr="001D02DD">
        <w:rPr>
          <w:rFonts w:cstheme="minorHAnsi"/>
        </w:rPr>
        <w:t>OceanWise</w:t>
      </w:r>
      <w:proofErr w:type="spellEnd"/>
      <w:r w:rsidRPr="001D02DD">
        <w:rPr>
          <w:rFonts w:cstheme="minorHAnsi"/>
        </w:rPr>
        <w:t xml:space="preserve"> and report to IRCC 10) </w:t>
      </w:r>
    </w:p>
    <w:p w:rsidR="00C11A88" w:rsidRPr="001D02DD" w:rsidRDefault="00C11A88" w:rsidP="00EA2B79">
      <w:pPr>
        <w:spacing w:after="0" w:line="240" w:lineRule="auto"/>
        <w:rPr>
          <w:rFonts w:cstheme="minorHAnsi"/>
        </w:rPr>
      </w:pPr>
      <w:r w:rsidRPr="001D02DD">
        <w:rPr>
          <w:rFonts w:cstheme="minorHAnsi"/>
        </w:rPr>
        <w:t>MSDI Vision – SPRWG currently underway, discussion regarding the need for a vision to help set the direction regarding MSDI</w:t>
      </w:r>
    </w:p>
    <w:p w:rsidR="00C11A88" w:rsidRPr="001D02DD" w:rsidRDefault="00C11A88" w:rsidP="00EA2B79">
      <w:pPr>
        <w:pStyle w:val="ListParagraph"/>
        <w:numPr>
          <w:ilvl w:val="0"/>
          <w:numId w:val="17"/>
        </w:numPr>
        <w:rPr>
          <w:rFonts w:cstheme="minorHAnsi"/>
        </w:rPr>
      </w:pPr>
      <w:r w:rsidRPr="001D02DD">
        <w:rPr>
          <w:rFonts w:cstheme="minorHAnsi"/>
        </w:rPr>
        <w:t xml:space="preserve">Relationship between MSDI and </w:t>
      </w:r>
      <w:proofErr w:type="spellStart"/>
      <w:r w:rsidRPr="001D02DD">
        <w:rPr>
          <w:rFonts w:cstheme="minorHAnsi"/>
        </w:rPr>
        <w:t>eNavigation</w:t>
      </w:r>
      <w:proofErr w:type="spellEnd"/>
    </w:p>
    <w:p w:rsidR="00C11A88" w:rsidRPr="001D02DD" w:rsidRDefault="00C11A88" w:rsidP="00EA2B79">
      <w:pPr>
        <w:pStyle w:val="ListParagraph"/>
        <w:numPr>
          <w:ilvl w:val="0"/>
          <w:numId w:val="17"/>
        </w:numPr>
        <w:rPr>
          <w:rFonts w:cstheme="minorHAnsi"/>
        </w:rPr>
      </w:pPr>
      <w:r w:rsidRPr="001D02DD">
        <w:rPr>
          <w:rFonts w:cstheme="minorHAnsi"/>
        </w:rPr>
        <w:t>Noting the shift to autonomous vessels – what do they need?</w:t>
      </w:r>
    </w:p>
    <w:p w:rsidR="00C11A88" w:rsidRPr="001D02DD" w:rsidRDefault="00C11A88" w:rsidP="00EA2B79">
      <w:pPr>
        <w:pStyle w:val="ListParagraph"/>
        <w:numPr>
          <w:ilvl w:val="0"/>
          <w:numId w:val="17"/>
        </w:numPr>
        <w:rPr>
          <w:rFonts w:cstheme="minorHAnsi"/>
        </w:rPr>
      </w:pPr>
      <w:r w:rsidRPr="001D02DD">
        <w:rPr>
          <w:rFonts w:cstheme="minorHAnsi"/>
        </w:rPr>
        <w:t>Relationship between UN-GGIM MGIWG and MSDI, OGC MDWG – coordination and cooperation</w:t>
      </w:r>
    </w:p>
    <w:p w:rsidR="00C11A88" w:rsidRPr="001D02DD" w:rsidRDefault="00C11A88" w:rsidP="00EA2B79">
      <w:pPr>
        <w:pStyle w:val="ListParagraph"/>
        <w:numPr>
          <w:ilvl w:val="0"/>
          <w:numId w:val="17"/>
        </w:numPr>
        <w:rPr>
          <w:rFonts w:cstheme="minorHAnsi"/>
        </w:rPr>
      </w:pPr>
      <w:r w:rsidRPr="001D02DD">
        <w:rPr>
          <w:rFonts w:cstheme="minorHAnsi"/>
        </w:rPr>
        <w:t>Economic potential supporting the blue economy</w:t>
      </w:r>
    </w:p>
    <w:p w:rsidR="00C11A88" w:rsidRPr="001D02DD" w:rsidRDefault="00C11A88" w:rsidP="00EA2B79">
      <w:pPr>
        <w:pStyle w:val="ListParagraph"/>
        <w:numPr>
          <w:ilvl w:val="0"/>
          <w:numId w:val="17"/>
        </w:numPr>
        <w:rPr>
          <w:rFonts w:cstheme="minorHAnsi"/>
        </w:rPr>
      </w:pPr>
      <w:r w:rsidRPr="001D02DD">
        <w:rPr>
          <w:rFonts w:cstheme="minorHAnsi"/>
        </w:rPr>
        <w:t>UN Sustainable development goals – interleaved with MSDI</w:t>
      </w:r>
    </w:p>
    <w:p w:rsidR="00C11A88" w:rsidRPr="001D02DD" w:rsidRDefault="00C11A88" w:rsidP="00EA2B79">
      <w:pPr>
        <w:pStyle w:val="ListParagraph"/>
        <w:numPr>
          <w:ilvl w:val="0"/>
          <w:numId w:val="17"/>
        </w:numPr>
        <w:rPr>
          <w:rFonts w:cstheme="minorHAnsi"/>
        </w:rPr>
      </w:pPr>
      <w:r w:rsidRPr="001D02DD">
        <w:rPr>
          <w:rFonts w:cstheme="minorHAnsi"/>
        </w:rPr>
        <w:t>The future of digital work – new models of work, evolution of apps, new directions</w:t>
      </w:r>
    </w:p>
    <w:p w:rsidR="00C11A88" w:rsidRPr="001D02DD" w:rsidRDefault="00C11A88" w:rsidP="00EA2B79">
      <w:pPr>
        <w:pStyle w:val="ListParagraph"/>
        <w:numPr>
          <w:ilvl w:val="0"/>
          <w:numId w:val="17"/>
        </w:numPr>
        <w:rPr>
          <w:rFonts w:cstheme="minorHAnsi"/>
        </w:rPr>
      </w:pPr>
      <w:r w:rsidRPr="001D02DD">
        <w:rPr>
          <w:rFonts w:cstheme="minorHAnsi"/>
        </w:rPr>
        <w:t>Global Marine Technology trends</w:t>
      </w:r>
    </w:p>
    <w:p w:rsidR="00C11A88" w:rsidRPr="001D02DD" w:rsidRDefault="00C11A88" w:rsidP="00EA2B79">
      <w:pPr>
        <w:pStyle w:val="ListParagraph"/>
        <w:numPr>
          <w:ilvl w:val="0"/>
          <w:numId w:val="17"/>
        </w:numPr>
        <w:rPr>
          <w:rFonts w:cstheme="minorHAnsi"/>
        </w:rPr>
      </w:pPr>
      <w:r w:rsidRPr="001D02DD">
        <w:rPr>
          <w:rFonts w:cstheme="minorHAnsi"/>
        </w:rPr>
        <w:t>Draft IHO Vision</w:t>
      </w:r>
    </w:p>
    <w:p w:rsidR="00C11A88" w:rsidRPr="001D02DD" w:rsidRDefault="00C11A88" w:rsidP="00EA2B79">
      <w:pPr>
        <w:pStyle w:val="ListParagraph"/>
        <w:numPr>
          <w:ilvl w:val="0"/>
          <w:numId w:val="17"/>
        </w:numPr>
        <w:rPr>
          <w:rFonts w:cstheme="minorHAnsi"/>
        </w:rPr>
      </w:pPr>
      <w:r w:rsidRPr="001D02DD">
        <w:rPr>
          <w:rFonts w:cstheme="minorHAnsi"/>
        </w:rPr>
        <w:t>Follow on objectives that pull the organization toward the vision</w:t>
      </w:r>
    </w:p>
    <w:p w:rsidR="00C11A88" w:rsidRPr="001D02DD" w:rsidRDefault="00C11A88" w:rsidP="00EA2B79">
      <w:pPr>
        <w:spacing w:after="0" w:line="240" w:lineRule="auto"/>
        <w:rPr>
          <w:rFonts w:cstheme="minorHAnsi"/>
        </w:rPr>
      </w:pPr>
    </w:p>
    <w:p w:rsidR="00C11A88" w:rsidRPr="001D02DD" w:rsidRDefault="00C11A88" w:rsidP="00EA2B79">
      <w:pPr>
        <w:spacing w:after="0" w:line="240" w:lineRule="auto"/>
        <w:rPr>
          <w:rFonts w:cstheme="minorHAnsi"/>
        </w:rPr>
      </w:pPr>
      <w:r w:rsidRPr="001D02DD">
        <w:rPr>
          <w:rFonts w:cstheme="minorHAnsi"/>
        </w:rPr>
        <w:t>MSDIWG DRAFT Vision:</w:t>
      </w:r>
    </w:p>
    <w:p w:rsidR="00C11A88" w:rsidRPr="001D02DD" w:rsidRDefault="00C11A88" w:rsidP="00EA2B79">
      <w:pPr>
        <w:spacing w:after="0" w:line="240" w:lineRule="auto"/>
        <w:rPr>
          <w:rFonts w:cstheme="minorHAnsi"/>
          <w:b/>
        </w:rPr>
      </w:pPr>
      <w:r w:rsidRPr="001D02DD">
        <w:rPr>
          <w:rFonts w:cstheme="minorHAnsi"/>
          <w:b/>
        </w:rPr>
        <w:t>The IHO MSDIWG vision is to enable open, accessible, and interoperable Marine Spatial data and information.</w:t>
      </w:r>
    </w:p>
    <w:p w:rsidR="00C11A88" w:rsidRPr="001D02DD" w:rsidRDefault="00C11A88" w:rsidP="00EA2B79">
      <w:pPr>
        <w:spacing w:after="0" w:line="240" w:lineRule="auto"/>
        <w:rPr>
          <w:rFonts w:cstheme="minorHAnsi"/>
          <w:b/>
        </w:rPr>
      </w:pPr>
    </w:p>
    <w:p w:rsidR="00C11A88" w:rsidRPr="001D02DD" w:rsidRDefault="00C11A88" w:rsidP="00EA2B79">
      <w:pPr>
        <w:spacing w:after="0" w:line="240" w:lineRule="auto"/>
        <w:rPr>
          <w:rFonts w:cstheme="minorHAnsi"/>
          <w:b/>
        </w:rPr>
      </w:pPr>
      <w:r w:rsidRPr="001D02DD">
        <w:rPr>
          <w:rFonts w:cstheme="minorHAnsi"/>
          <w:b/>
        </w:rPr>
        <w:t>The broader use of MSDI will be able to connect people and systems.</w:t>
      </w:r>
    </w:p>
    <w:p w:rsidR="00C11A88" w:rsidRPr="001D02DD" w:rsidRDefault="00C11A88" w:rsidP="00EA2B79">
      <w:pPr>
        <w:spacing w:after="0" w:line="240" w:lineRule="auto"/>
        <w:rPr>
          <w:rFonts w:cstheme="minorHAnsi"/>
          <w:b/>
        </w:rPr>
      </w:pPr>
    </w:p>
    <w:p w:rsidR="00C11A88" w:rsidRPr="001D02DD" w:rsidRDefault="00C11A88" w:rsidP="00EA2B79">
      <w:pPr>
        <w:spacing w:after="0" w:line="240" w:lineRule="auto"/>
        <w:rPr>
          <w:rFonts w:cstheme="minorHAnsi"/>
          <w:b/>
        </w:rPr>
      </w:pPr>
      <w:r w:rsidRPr="001D02DD">
        <w:rPr>
          <w:rFonts w:cstheme="minorHAnsi"/>
          <w:b/>
        </w:rPr>
        <w:t>This will create value, marine knowledge, and enhance decisions for the benefit of society, at any level of development, and sustain the environment.</w:t>
      </w:r>
    </w:p>
    <w:p w:rsidR="00C11A88" w:rsidRPr="001D02DD" w:rsidRDefault="00C11A88" w:rsidP="00EA2B79">
      <w:pPr>
        <w:spacing w:after="0" w:line="240" w:lineRule="auto"/>
        <w:rPr>
          <w:rFonts w:cstheme="minorHAnsi"/>
        </w:rPr>
      </w:pP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lastRenderedPageBreak/>
        <w:t xml:space="preserve">8.6 Task F (Training and education) </w:t>
      </w:r>
    </w:p>
    <w:p w:rsidR="00C11A88" w:rsidRPr="001D02DD" w:rsidRDefault="00C11A88" w:rsidP="00EA2B79">
      <w:pPr>
        <w:spacing w:after="0" w:line="240" w:lineRule="auto"/>
        <w:rPr>
          <w:rFonts w:cstheme="minorHAnsi"/>
        </w:rPr>
      </w:pPr>
      <w:r w:rsidRPr="001D02DD">
        <w:rPr>
          <w:rFonts w:cstheme="minorHAnsi"/>
        </w:rPr>
        <w:t xml:space="preserve">F.1 Develop and maintain training syllabi (Denmark,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spacing w:after="0" w:line="240" w:lineRule="auto"/>
        <w:rPr>
          <w:rFonts w:cstheme="minorHAnsi"/>
        </w:rPr>
      </w:pPr>
      <w:r w:rsidRPr="001D02DD">
        <w:rPr>
          <w:rFonts w:cstheme="minorHAnsi"/>
        </w:rPr>
        <w:t xml:space="preserve">F.2 Support development and delivery of e-learning platforms (GSDI, </w:t>
      </w:r>
      <w:proofErr w:type="spellStart"/>
      <w:r w:rsidRPr="001D02DD">
        <w:rPr>
          <w:rFonts w:cstheme="minorHAnsi"/>
        </w:rPr>
        <w:t>Esri</w:t>
      </w:r>
      <w:proofErr w:type="spellEnd"/>
      <w:r w:rsidRPr="001D02DD">
        <w:rPr>
          <w:rFonts w:cstheme="minorHAnsi"/>
        </w:rPr>
        <w:t xml:space="preserve">, </w:t>
      </w:r>
      <w:proofErr w:type="spellStart"/>
      <w:r w:rsidRPr="001D02DD">
        <w:rPr>
          <w:rFonts w:cstheme="minorHAnsi"/>
        </w:rPr>
        <w:t>OceanWise</w:t>
      </w:r>
      <w:proofErr w:type="spellEnd"/>
      <w:r w:rsidRPr="001D02DD">
        <w:rPr>
          <w:rFonts w:cstheme="minorHAnsi"/>
        </w:rPr>
        <w:t xml:space="preserve">) </w:t>
      </w:r>
    </w:p>
    <w:p w:rsidR="00C11A88" w:rsidRPr="001D02DD" w:rsidRDefault="00C11A88" w:rsidP="00EA2B79">
      <w:pPr>
        <w:spacing w:after="0" w:line="240" w:lineRule="auto"/>
        <w:rPr>
          <w:rFonts w:cstheme="minorHAnsi"/>
        </w:rPr>
      </w:pPr>
      <w:r w:rsidRPr="001D02DD">
        <w:rPr>
          <w:rFonts w:cstheme="minorHAnsi"/>
        </w:rPr>
        <w:t xml:space="preserve">F.3 Develop a MSDI communications plan (IHO Sec., GSDI) Discussion item: potential for an education platform for MSDI, including e-learning. </w:t>
      </w:r>
    </w:p>
    <w:p w:rsidR="00C11A88" w:rsidRPr="001D02DD" w:rsidRDefault="00C11A88" w:rsidP="00EA2B79">
      <w:pPr>
        <w:pStyle w:val="Heading2"/>
        <w:spacing w:before="0"/>
        <w:rPr>
          <w:rFonts w:asciiTheme="minorHAnsi" w:hAnsiTheme="minorHAnsi" w:cstheme="minorHAnsi"/>
          <w:color w:val="auto"/>
          <w:sz w:val="22"/>
          <w:szCs w:val="22"/>
        </w:rPr>
      </w:pP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8.7 Task G (Maintain and extend the IHO Publication C-17) </w:t>
      </w:r>
    </w:p>
    <w:p w:rsidR="00C11A88" w:rsidRPr="001D02DD" w:rsidRDefault="00C11A88" w:rsidP="00EA2B79">
      <w:pPr>
        <w:spacing w:after="0" w:line="240" w:lineRule="auto"/>
        <w:rPr>
          <w:rFonts w:cstheme="minorHAnsi"/>
        </w:rPr>
      </w:pPr>
      <w:r w:rsidRPr="001D02DD">
        <w:rPr>
          <w:rFonts w:cstheme="minorHAnsi"/>
        </w:rPr>
        <w:t xml:space="preserve">G.1 Maintain IHO publication C-17 to reflect developments in ICT, Content, Standards and Governance of MSDI (Ref: Draft Ed. 2.0.0 IHO Publication C-17) (USA, Denmark, Germany, Portugal, </w:t>
      </w:r>
      <w:proofErr w:type="spellStart"/>
      <w:r w:rsidRPr="001D02DD">
        <w:rPr>
          <w:rFonts w:cstheme="minorHAnsi"/>
        </w:rPr>
        <w:t>OceanWise</w:t>
      </w:r>
      <w:proofErr w:type="spellEnd"/>
      <w:r w:rsidRPr="001D02DD">
        <w:rPr>
          <w:rFonts w:cstheme="minorHAnsi"/>
        </w:rPr>
        <w:t>)</w:t>
      </w:r>
    </w:p>
    <w:p w:rsidR="00C11A88" w:rsidRPr="001D02DD" w:rsidRDefault="00C11A88" w:rsidP="00EA2B79">
      <w:pPr>
        <w:pStyle w:val="ListParagraph"/>
        <w:numPr>
          <w:ilvl w:val="0"/>
          <w:numId w:val="22"/>
        </w:numPr>
        <w:rPr>
          <w:rFonts w:cstheme="minorHAnsi"/>
        </w:rPr>
      </w:pPr>
      <w:r w:rsidRPr="001D02DD">
        <w:rPr>
          <w:rFonts w:cstheme="minorHAnsi"/>
        </w:rPr>
        <w:t>Discussion item: how to progress C-17 to be fit for purpose with new format, including impacts on security and removal from the annex to IHO Resolution 2/2007.</w:t>
      </w:r>
    </w:p>
    <w:p w:rsidR="00C11A88" w:rsidRPr="001D02DD" w:rsidRDefault="00C11A88" w:rsidP="00EA2B79">
      <w:pPr>
        <w:spacing w:after="0" w:line="240" w:lineRule="auto"/>
        <w:rPr>
          <w:rFonts w:cstheme="minorHAnsi"/>
        </w:rPr>
      </w:pPr>
      <w:r w:rsidRPr="001D02DD">
        <w:rPr>
          <w:rFonts w:cstheme="minorHAnsi"/>
        </w:rPr>
        <w:t xml:space="preserve">MSDIWG9-08.7 - IHO Publication C-17 </w:t>
      </w:r>
    </w:p>
    <w:p w:rsidR="00C11A88" w:rsidRPr="001D02DD" w:rsidRDefault="00C11A88" w:rsidP="00EA2B79">
      <w:pPr>
        <w:pStyle w:val="ListParagraph"/>
        <w:numPr>
          <w:ilvl w:val="0"/>
          <w:numId w:val="22"/>
        </w:numPr>
        <w:rPr>
          <w:rFonts w:cstheme="minorHAnsi"/>
        </w:rPr>
      </w:pPr>
      <w:r w:rsidRPr="001D02DD">
        <w:rPr>
          <w:rFonts w:cstheme="minorHAnsi"/>
        </w:rPr>
        <w:t xml:space="preserve">See breakout group report.  </w:t>
      </w:r>
    </w:p>
    <w:p w:rsidR="00C11A88" w:rsidRPr="001D02DD" w:rsidRDefault="00C11A88" w:rsidP="00EA2B79">
      <w:pPr>
        <w:pStyle w:val="Heading2"/>
        <w:spacing w:before="0"/>
        <w:rPr>
          <w:rFonts w:asciiTheme="minorHAnsi" w:hAnsiTheme="minorHAnsi" w:cstheme="minorHAnsi"/>
          <w:color w:val="auto"/>
          <w:sz w:val="22"/>
          <w:szCs w:val="22"/>
        </w:rPr>
      </w:pPr>
      <w:r w:rsidRPr="001D02DD">
        <w:rPr>
          <w:rFonts w:asciiTheme="minorHAnsi" w:hAnsiTheme="minorHAnsi" w:cstheme="minorHAnsi"/>
          <w:color w:val="auto"/>
          <w:sz w:val="22"/>
          <w:szCs w:val="22"/>
        </w:rPr>
        <w:t xml:space="preserve">8.8 Task H (Conduct annual meetings of MSDIWG, MSDI Open Forum and OGC Marine DWG) </w:t>
      </w:r>
    </w:p>
    <w:p w:rsidR="00C11A88" w:rsidRPr="001D02DD" w:rsidRDefault="00C11A88" w:rsidP="00EA2B79">
      <w:pPr>
        <w:spacing w:after="0" w:line="240" w:lineRule="auto"/>
        <w:rPr>
          <w:rFonts w:cstheme="minorHAnsi"/>
        </w:rPr>
      </w:pPr>
      <w:r w:rsidRPr="001D02DD">
        <w:rPr>
          <w:rFonts w:cstheme="minorHAnsi"/>
        </w:rPr>
        <w:t xml:space="preserve">H.1 Conduct 2018-2020 meetings of MSDIWG, arranged back to back with 1-day MSDI Open Forum and OGC Marine DWG (MSDIWG Management Group: Chair, Vice Chair, Sec, IHO Sec) Discussion item: organize a workshop on MSDI during the future MSDI Open Forums. </w:t>
      </w:r>
    </w:p>
    <w:p w:rsidR="00C11A88" w:rsidRPr="001D02DD" w:rsidRDefault="00C11A88" w:rsidP="00EA2B79">
      <w:pPr>
        <w:spacing w:after="0" w:line="240" w:lineRule="auto"/>
        <w:rPr>
          <w:rFonts w:cstheme="minorHAnsi"/>
        </w:rPr>
      </w:pPr>
    </w:p>
    <w:p w:rsidR="00C11A88" w:rsidRPr="001D02DD" w:rsidRDefault="00C11A88" w:rsidP="00EA2B79">
      <w:pPr>
        <w:pStyle w:val="ListParagraph"/>
        <w:numPr>
          <w:ilvl w:val="0"/>
          <w:numId w:val="22"/>
        </w:numPr>
        <w:rPr>
          <w:rFonts w:cstheme="minorHAnsi"/>
        </w:rPr>
      </w:pPr>
      <w:r w:rsidRPr="001D02DD">
        <w:rPr>
          <w:rFonts w:cstheme="minorHAnsi"/>
        </w:rPr>
        <w:t>2019 - KOR to host, timing to be coordinated with IHO Secretariat.  Expecting to conduct the Open Forum, OGC confirm combined meeting.</w:t>
      </w:r>
    </w:p>
    <w:p w:rsidR="00C11A88" w:rsidRPr="001D02DD" w:rsidRDefault="00C11A88" w:rsidP="00EA2B79">
      <w:pPr>
        <w:pStyle w:val="ListParagraph"/>
        <w:numPr>
          <w:ilvl w:val="0"/>
          <w:numId w:val="22"/>
        </w:numPr>
        <w:rPr>
          <w:rFonts w:cstheme="minorHAnsi"/>
        </w:rPr>
      </w:pPr>
      <w:r w:rsidRPr="001D02DD">
        <w:rPr>
          <w:rFonts w:cstheme="minorHAnsi"/>
        </w:rPr>
        <w:t xml:space="preserve">2020 – Germany </w:t>
      </w:r>
    </w:p>
    <w:p w:rsidR="00C11A88" w:rsidRPr="001D02DD" w:rsidRDefault="00C11A88" w:rsidP="00EA2B79">
      <w:pPr>
        <w:pStyle w:val="ListParagraph"/>
        <w:numPr>
          <w:ilvl w:val="0"/>
          <w:numId w:val="22"/>
        </w:numPr>
        <w:rPr>
          <w:rFonts w:cstheme="minorHAnsi"/>
        </w:rPr>
      </w:pPr>
      <w:r w:rsidRPr="001D02DD">
        <w:rPr>
          <w:rFonts w:cstheme="minorHAnsi"/>
        </w:rPr>
        <w:t>2021 – Singapore</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 xml:space="preserve">Feedback and establishment of the way ahead </w:t>
      </w:r>
    </w:p>
    <w:p w:rsidR="00C11A88" w:rsidRPr="001D02DD" w:rsidRDefault="00C11A88" w:rsidP="00EA2B79">
      <w:pPr>
        <w:spacing w:after="0" w:line="240" w:lineRule="auto"/>
        <w:rPr>
          <w:rFonts w:cstheme="minorHAnsi"/>
        </w:rPr>
      </w:pPr>
      <w:r w:rsidRPr="001D02DD">
        <w:rPr>
          <w:rFonts w:cstheme="minorHAnsi"/>
        </w:rPr>
        <w:t xml:space="preserve">Chair leads the debate on the current work and establishment of the way ahead.  </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 xml:space="preserve">Updating the MSDIWG work plan 2017-2020 and action list </w:t>
      </w:r>
    </w:p>
    <w:p w:rsidR="00C11A88" w:rsidRPr="001D02DD" w:rsidRDefault="00C11A88" w:rsidP="00EA2B79">
      <w:pPr>
        <w:spacing w:after="0" w:line="240" w:lineRule="auto"/>
        <w:rPr>
          <w:rFonts w:cstheme="minorHAnsi"/>
        </w:rPr>
      </w:pPr>
      <w:r w:rsidRPr="001D02DD">
        <w:rPr>
          <w:rFonts w:cstheme="minorHAnsi"/>
        </w:rPr>
        <w:t xml:space="preserve">MSDIWG9-10A List of Actions  </w:t>
      </w:r>
    </w:p>
    <w:p w:rsidR="00C11A88" w:rsidRPr="001D02DD" w:rsidRDefault="00C11A88" w:rsidP="00EA2B79">
      <w:pPr>
        <w:spacing w:after="0" w:line="240" w:lineRule="auto"/>
        <w:rPr>
          <w:rFonts w:cstheme="minorHAnsi"/>
        </w:rPr>
      </w:pPr>
      <w:r w:rsidRPr="001D02DD">
        <w:rPr>
          <w:rFonts w:cstheme="minorHAnsi"/>
        </w:rPr>
        <w:t>MSDIWG9-10B Updated work plan 2017-2020</w:t>
      </w:r>
    </w:p>
    <w:p w:rsidR="00C11A88" w:rsidRPr="001D02DD" w:rsidRDefault="00C11A88" w:rsidP="00EA2B79">
      <w:pPr>
        <w:spacing w:after="0" w:line="240" w:lineRule="auto"/>
        <w:rPr>
          <w:rFonts w:cstheme="minorHAnsi"/>
        </w:rPr>
      </w:pPr>
    </w:p>
    <w:p w:rsidR="00C11A88" w:rsidRPr="00CC63A8"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CC63A8">
        <w:rPr>
          <w:rFonts w:asciiTheme="minorHAnsi" w:hAnsiTheme="minorHAnsi" w:cstheme="minorHAnsi"/>
          <w:b/>
          <w:color w:val="auto"/>
          <w:sz w:val="22"/>
          <w:szCs w:val="22"/>
        </w:rPr>
        <w:t>Drafting the MSDIWG9 Report</w:t>
      </w:r>
    </w:p>
    <w:p w:rsidR="00C11A88" w:rsidRPr="001D02DD" w:rsidRDefault="00C11A88" w:rsidP="00EA2B79">
      <w:pPr>
        <w:spacing w:after="0" w:line="240" w:lineRule="auto"/>
        <w:rPr>
          <w:rFonts w:cstheme="minorHAnsi"/>
        </w:rPr>
      </w:pPr>
      <w:r w:rsidRPr="001D02DD">
        <w:rPr>
          <w:rFonts w:cstheme="minorHAnsi"/>
        </w:rPr>
        <w:t xml:space="preserve">MSDIWG9-11 Draft MSDIWG9 Report Preparation of the draft MSDIWG9 Report. Draft the key messages, requests and recommendations of MSDIWG to IRCC and to the RHCs.   </w:t>
      </w:r>
    </w:p>
    <w:p w:rsidR="00C11A88" w:rsidRPr="001D02DD" w:rsidRDefault="00C11A88" w:rsidP="00EA2B79">
      <w:pPr>
        <w:spacing w:after="0" w:line="240" w:lineRule="auto"/>
        <w:rPr>
          <w:rFonts w:cstheme="minorHAnsi"/>
        </w:rPr>
      </w:pPr>
    </w:p>
    <w:p w:rsidR="00C11A88" w:rsidRPr="00EA2B79"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EA2B79">
        <w:rPr>
          <w:rFonts w:asciiTheme="minorHAnsi" w:hAnsiTheme="minorHAnsi" w:cstheme="minorHAnsi"/>
          <w:b/>
          <w:color w:val="auto"/>
          <w:sz w:val="22"/>
          <w:szCs w:val="22"/>
        </w:rPr>
        <w:t>Any other business</w:t>
      </w:r>
    </w:p>
    <w:p w:rsidR="00C11A88" w:rsidRPr="001D02DD" w:rsidRDefault="00C11A88" w:rsidP="00EA2B79">
      <w:pPr>
        <w:spacing w:after="0" w:line="240" w:lineRule="auto"/>
        <w:rPr>
          <w:rFonts w:cstheme="minorHAnsi"/>
        </w:rPr>
      </w:pPr>
    </w:p>
    <w:p w:rsidR="00C11A88" w:rsidRPr="00EA2B79"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EA2B79">
        <w:rPr>
          <w:rFonts w:asciiTheme="minorHAnsi" w:hAnsiTheme="minorHAnsi" w:cstheme="minorHAnsi"/>
          <w:b/>
          <w:color w:val="auto"/>
          <w:sz w:val="22"/>
          <w:szCs w:val="22"/>
        </w:rPr>
        <w:t xml:space="preserve">Election of the Chair and Vice-Chair </w:t>
      </w:r>
    </w:p>
    <w:p w:rsidR="00C11A88" w:rsidRPr="001D02DD" w:rsidRDefault="00C11A88" w:rsidP="00EA2B79">
      <w:pPr>
        <w:spacing w:after="0" w:line="240" w:lineRule="auto"/>
        <w:rPr>
          <w:rFonts w:cstheme="minorHAnsi"/>
        </w:rPr>
      </w:pPr>
      <w:r w:rsidRPr="001D02DD">
        <w:rPr>
          <w:rFonts w:cstheme="minorHAnsi"/>
        </w:rPr>
        <w:t>MSDIWG9-</w:t>
      </w:r>
      <w:proofErr w:type="gramStart"/>
      <w:r w:rsidRPr="001D02DD">
        <w:rPr>
          <w:rFonts w:cstheme="minorHAnsi"/>
        </w:rPr>
        <w:t>13  Nomination</w:t>
      </w:r>
      <w:proofErr w:type="gramEnd"/>
      <w:r w:rsidRPr="001D02DD">
        <w:rPr>
          <w:rFonts w:cstheme="minorHAnsi"/>
        </w:rPr>
        <w:t xml:space="preserve"> of Candidates for Chair and Vice-Chair (IHO Sec) The Chair will introduce doc. MSDIWG9-13 with the candidates for MSDIWG Chair and Vice-Chair for the period 2018-2020 and will invite the MSDIWG to elect the new Chair and Vice-Chair.    </w:t>
      </w:r>
    </w:p>
    <w:p w:rsidR="00C11A88" w:rsidRPr="001D02DD" w:rsidRDefault="00C11A88" w:rsidP="00EA2B79">
      <w:pPr>
        <w:spacing w:after="0" w:line="240" w:lineRule="auto"/>
        <w:rPr>
          <w:rFonts w:cstheme="minorHAnsi"/>
        </w:rPr>
      </w:pPr>
    </w:p>
    <w:p w:rsidR="00C11A88" w:rsidRPr="001D02DD" w:rsidRDefault="00C11A88" w:rsidP="00EA2B79">
      <w:pPr>
        <w:pStyle w:val="ListParagraph"/>
        <w:numPr>
          <w:ilvl w:val="0"/>
          <w:numId w:val="23"/>
        </w:numPr>
        <w:rPr>
          <w:rFonts w:cstheme="minorHAnsi"/>
        </w:rPr>
      </w:pPr>
      <w:r w:rsidRPr="001D02DD">
        <w:rPr>
          <w:rFonts w:cstheme="minorHAnsi"/>
        </w:rPr>
        <w:t>Results</w:t>
      </w:r>
    </w:p>
    <w:p w:rsidR="00C11A88" w:rsidRPr="001D02DD" w:rsidRDefault="00C11A88" w:rsidP="00EA2B79">
      <w:pPr>
        <w:pStyle w:val="ListParagraph"/>
        <w:numPr>
          <w:ilvl w:val="1"/>
          <w:numId w:val="23"/>
        </w:numPr>
        <w:rPr>
          <w:rFonts w:cstheme="minorHAnsi"/>
        </w:rPr>
      </w:pPr>
      <w:r w:rsidRPr="001D02DD">
        <w:rPr>
          <w:rFonts w:cstheme="minorHAnsi"/>
          <w:b/>
        </w:rPr>
        <w:t>Chair:</w:t>
      </w:r>
      <w:r w:rsidRPr="001D02DD">
        <w:rPr>
          <w:rFonts w:cstheme="minorHAnsi"/>
        </w:rPr>
        <w:t xml:space="preserve"> Mr Jens Peter HARTMANN (Denmark)</w:t>
      </w:r>
    </w:p>
    <w:p w:rsidR="00C11A88" w:rsidRPr="001D02DD" w:rsidRDefault="00C11A88" w:rsidP="00EA2B79">
      <w:pPr>
        <w:pStyle w:val="ListParagraph"/>
        <w:numPr>
          <w:ilvl w:val="1"/>
          <w:numId w:val="23"/>
        </w:numPr>
        <w:rPr>
          <w:rFonts w:cstheme="minorHAnsi"/>
        </w:rPr>
      </w:pPr>
      <w:r w:rsidRPr="001D02DD">
        <w:rPr>
          <w:rFonts w:cstheme="minorHAnsi"/>
          <w:b/>
        </w:rPr>
        <w:lastRenderedPageBreak/>
        <w:t>Vice-Chair:</w:t>
      </w:r>
      <w:r w:rsidRPr="001D02DD">
        <w:rPr>
          <w:rFonts w:cstheme="minorHAnsi"/>
        </w:rPr>
        <w:t xml:space="preserve"> Mr Sebastian CARISIO (USA)</w:t>
      </w:r>
    </w:p>
    <w:p w:rsidR="00C11A88" w:rsidRPr="001D02DD" w:rsidRDefault="00C11A88" w:rsidP="00EA2B79">
      <w:pPr>
        <w:pStyle w:val="ListParagraph"/>
        <w:numPr>
          <w:ilvl w:val="0"/>
          <w:numId w:val="23"/>
        </w:numPr>
        <w:rPr>
          <w:rFonts w:cstheme="minorHAnsi"/>
        </w:rPr>
      </w:pPr>
      <w:r w:rsidRPr="001D02DD">
        <w:rPr>
          <w:rFonts w:cstheme="minorHAnsi"/>
        </w:rPr>
        <w:t>Secretary confirmed for additional year.</w:t>
      </w:r>
    </w:p>
    <w:p w:rsidR="00C11A88" w:rsidRPr="001D02DD" w:rsidRDefault="00C11A88" w:rsidP="00EA2B79">
      <w:pPr>
        <w:pStyle w:val="ListParagraph"/>
        <w:numPr>
          <w:ilvl w:val="1"/>
          <w:numId w:val="23"/>
        </w:numPr>
        <w:rPr>
          <w:rFonts w:cstheme="minorHAnsi"/>
        </w:rPr>
      </w:pPr>
      <w:r w:rsidRPr="001D02DD">
        <w:rPr>
          <w:rFonts w:cstheme="minorHAnsi"/>
          <w:b/>
        </w:rPr>
        <w:t>Secretary:</w:t>
      </w:r>
      <w:r w:rsidRPr="001D02DD">
        <w:rPr>
          <w:rFonts w:cstheme="minorHAnsi"/>
        </w:rPr>
        <w:t xml:space="preserve"> Mr John PEPPER (John Pepper Consult.)</w:t>
      </w:r>
    </w:p>
    <w:p w:rsidR="00C11A88" w:rsidRPr="001D02DD" w:rsidRDefault="00C11A88" w:rsidP="00EA2B79">
      <w:pPr>
        <w:spacing w:after="0" w:line="240" w:lineRule="auto"/>
        <w:rPr>
          <w:rFonts w:cstheme="minorHAnsi"/>
        </w:rPr>
      </w:pPr>
    </w:p>
    <w:p w:rsidR="00C11A88" w:rsidRPr="00EA2B79"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EA2B79">
        <w:rPr>
          <w:rFonts w:asciiTheme="minorHAnsi" w:hAnsiTheme="minorHAnsi" w:cstheme="minorHAnsi"/>
          <w:b/>
          <w:color w:val="auto"/>
          <w:sz w:val="22"/>
          <w:szCs w:val="22"/>
        </w:rPr>
        <w:t>Next MSDIWG Meeting (venue and date)</w:t>
      </w:r>
    </w:p>
    <w:p w:rsidR="00C11A88" w:rsidRPr="001D02DD" w:rsidRDefault="00C11A88" w:rsidP="00EA2B79">
      <w:pPr>
        <w:spacing w:after="0" w:line="240" w:lineRule="auto"/>
        <w:rPr>
          <w:rFonts w:cstheme="minorHAnsi"/>
        </w:rPr>
      </w:pPr>
      <w:r w:rsidRPr="001D02DD">
        <w:rPr>
          <w:rFonts w:cstheme="minorHAnsi"/>
        </w:rPr>
        <w:t xml:space="preserve">MSDIWG10 – Republic of Korea (2019, exact dates and venue TBD) </w:t>
      </w:r>
    </w:p>
    <w:p w:rsidR="00C11A88" w:rsidRPr="001D02DD" w:rsidRDefault="00C11A88" w:rsidP="00EA2B79">
      <w:pPr>
        <w:spacing w:after="0" w:line="240" w:lineRule="auto"/>
        <w:rPr>
          <w:rFonts w:cstheme="minorHAnsi"/>
        </w:rPr>
      </w:pPr>
    </w:p>
    <w:p w:rsidR="00C11A88" w:rsidRPr="00EA2B79" w:rsidRDefault="00C11A88" w:rsidP="00EA2B79">
      <w:pPr>
        <w:pStyle w:val="Heading2"/>
        <w:numPr>
          <w:ilvl w:val="0"/>
          <w:numId w:val="24"/>
        </w:numPr>
        <w:spacing w:before="120" w:after="120"/>
        <w:ind w:left="357" w:hanging="357"/>
        <w:rPr>
          <w:rFonts w:asciiTheme="minorHAnsi" w:hAnsiTheme="minorHAnsi" w:cstheme="minorHAnsi"/>
          <w:b/>
          <w:color w:val="auto"/>
          <w:sz w:val="22"/>
          <w:szCs w:val="22"/>
        </w:rPr>
      </w:pPr>
      <w:r w:rsidRPr="00EA2B79">
        <w:rPr>
          <w:rFonts w:asciiTheme="minorHAnsi" w:hAnsiTheme="minorHAnsi" w:cstheme="minorHAnsi"/>
          <w:b/>
          <w:color w:val="auto"/>
          <w:sz w:val="22"/>
          <w:szCs w:val="22"/>
        </w:rPr>
        <w:t>Closure</w:t>
      </w:r>
    </w:p>
    <w:p w:rsidR="00C11A88" w:rsidRPr="001D02DD" w:rsidRDefault="00C11A88" w:rsidP="00EA2B79">
      <w:pPr>
        <w:spacing w:after="0" w:line="240" w:lineRule="auto"/>
        <w:rPr>
          <w:rFonts w:cstheme="minorHAnsi"/>
        </w:rPr>
      </w:pPr>
      <w:r w:rsidRPr="001D02DD">
        <w:rPr>
          <w:rFonts w:cstheme="minorHAnsi"/>
        </w:rPr>
        <w:t xml:space="preserve">Chair ends the meeting.  </w:t>
      </w:r>
    </w:p>
    <w:p w:rsidR="00C11A88" w:rsidRPr="001D02DD" w:rsidRDefault="00C11A88" w:rsidP="00EA2B79">
      <w:pPr>
        <w:spacing w:after="0" w:line="240" w:lineRule="auto"/>
        <w:rPr>
          <w:rFonts w:cstheme="minorHAnsi"/>
        </w:rPr>
      </w:pPr>
    </w:p>
    <w:p w:rsidR="00C11A88" w:rsidRPr="001D02DD" w:rsidRDefault="00C11A88" w:rsidP="00EA2B79">
      <w:pPr>
        <w:spacing w:after="0" w:line="240" w:lineRule="auto"/>
        <w:rPr>
          <w:rFonts w:cstheme="minorHAnsi"/>
        </w:rPr>
      </w:pPr>
      <w:r w:rsidRPr="001D02DD">
        <w:rPr>
          <w:rFonts w:cstheme="minorHAnsi"/>
        </w:rPr>
        <w:t>END OF MEETING</w:t>
      </w:r>
    </w:p>
    <w:p w:rsidR="00E45BD1" w:rsidRPr="001D02DD" w:rsidRDefault="00E45BD1" w:rsidP="00EA2B79">
      <w:pPr>
        <w:spacing w:line="240" w:lineRule="auto"/>
        <w:rPr>
          <w:rFonts w:cstheme="minorHAnsi"/>
        </w:rPr>
      </w:pPr>
      <w:bookmarkStart w:id="1" w:name="CurrentCursorPosition"/>
      <w:bookmarkEnd w:id="1"/>
    </w:p>
    <w:sectPr w:rsidR="00E45BD1" w:rsidRPr="001D02DD" w:rsidSect="00C11A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E6" w:rsidRDefault="00673EE6" w:rsidP="00C11A88">
      <w:pPr>
        <w:spacing w:after="0" w:line="240" w:lineRule="auto"/>
      </w:pPr>
      <w:r>
        <w:separator/>
      </w:r>
    </w:p>
  </w:endnote>
  <w:endnote w:type="continuationSeparator" w:id="0">
    <w:p w:rsidR="00673EE6" w:rsidRDefault="00673EE6" w:rsidP="00C1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rsidP="00C11A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rsidP="00C11A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E6" w:rsidRDefault="00673EE6" w:rsidP="00C11A88">
      <w:pPr>
        <w:spacing w:after="0" w:line="240" w:lineRule="auto"/>
      </w:pPr>
      <w:r>
        <w:separator/>
      </w:r>
    </w:p>
  </w:footnote>
  <w:footnote w:type="continuationSeparator" w:id="0">
    <w:p w:rsidR="00673EE6" w:rsidRDefault="00673EE6" w:rsidP="00C1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D1" w:rsidRDefault="00E4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633"/>
    <w:multiLevelType w:val="hybridMultilevel"/>
    <w:tmpl w:val="740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75EA"/>
    <w:multiLevelType w:val="hybridMultilevel"/>
    <w:tmpl w:val="E306F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6A9A"/>
    <w:multiLevelType w:val="hybridMultilevel"/>
    <w:tmpl w:val="FA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D73BE"/>
    <w:multiLevelType w:val="hybridMultilevel"/>
    <w:tmpl w:val="176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B1DBD"/>
    <w:multiLevelType w:val="hybridMultilevel"/>
    <w:tmpl w:val="0DFA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72E3E"/>
    <w:multiLevelType w:val="hybridMultilevel"/>
    <w:tmpl w:val="8F9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0C3B"/>
    <w:multiLevelType w:val="hybridMultilevel"/>
    <w:tmpl w:val="EBCED8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20B1DFC"/>
    <w:multiLevelType w:val="hybridMultilevel"/>
    <w:tmpl w:val="005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2741"/>
    <w:multiLevelType w:val="hybridMultilevel"/>
    <w:tmpl w:val="233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85D0C"/>
    <w:multiLevelType w:val="hybridMultilevel"/>
    <w:tmpl w:val="A6E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A1694"/>
    <w:multiLevelType w:val="hybridMultilevel"/>
    <w:tmpl w:val="9D0445F4"/>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1" w15:restartNumberingAfterBreak="0">
    <w:nsid w:val="3A871C01"/>
    <w:multiLevelType w:val="hybridMultilevel"/>
    <w:tmpl w:val="3D6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82782"/>
    <w:multiLevelType w:val="hybridMultilevel"/>
    <w:tmpl w:val="E6B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80268"/>
    <w:multiLevelType w:val="hybridMultilevel"/>
    <w:tmpl w:val="1C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91C65"/>
    <w:multiLevelType w:val="hybridMultilevel"/>
    <w:tmpl w:val="FC1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A13B4"/>
    <w:multiLevelType w:val="hybridMultilevel"/>
    <w:tmpl w:val="3FC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F376F"/>
    <w:multiLevelType w:val="hybridMultilevel"/>
    <w:tmpl w:val="96E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61231"/>
    <w:multiLevelType w:val="hybridMultilevel"/>
    <w:tmpl w:val="50FC4F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DA60415"/>
    <w:multiLevelType w:val="hybridMultilevel"/>
    <w:tmpl w:val="EFA8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66DF4"/>
    <w:multiLevelType w:val="hybridMultilevel"/>
    <w:tmpl w:val="0DF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063A5"/>
    <w:multiLevelType w:val="hybridMultilevel"/>
    <w:tmpl w:val="D4E0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8731C"/>
    <w:multiLevelType w:val="hybridMultilevel"/>
    <w:tmpl w:val="789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A7E2C"/>
    <w:multiLevelType w:val="hybridMultilevel"/>
    <w:tmpl w:val="6068CE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9A7"/>
    <w:multiLevelType w:val="hybridMultilevel"/>
    <w:tmpl w:val="6E6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8"/>
  </w:num>
  <w:num w:numId="5">
    <w:abstractNumId w:val="3"/>
  </w:num>
  <w:num w:numId="6">
    <w:abstractNumId w:val="13"/>
  </w:num>
  <w:num w:numId="7">
    <w:abstractNumId w:val="20"/>
  </w:num>
  <w:num w:numId="8">
    <w:abstractNumId w:val="16"/>
  </w:num>
  <w:num w:numId="9">
    <w:abstractNumId w:val="21"/>
  </w:num>
  <w:num w:numId="10">
    <w:abstractNumId w:val="15"/>
  </w:num>
  <w:num w:numId="11">
    <w:abstractNumId w:val="17"/>
  </w:num>
  <w:num w:numId="12">
    <w:abstractNumId w:val="9"/>
  </w:num>
  <w:num w:numId="13">
    <w:abstractNumId w:val="12"/>
  </w:num>
  <w:num w:numId="14">
    <w:abstractNumId w:val="6"/>
  </w:num>
  <w:num w:numId="15">
    <w:abstractNumId w:val="14"/>
  </w:num>
  <w:num w:numId="16">
    <w:abstractNumId w:val="23"/>
  </w:num>
  <w:num w:numId="17">
    <w:abstractNumId w:val="2"/>
  </w:num>
  <w:num w:numId="18">
    <w:abstractNumId w:val="4"/>
  </w:num>
  <w:num w:numId="19">
    <w:abstractNumId w:val="19"/>
  </w:num>
  <w:num w:numId="20">
    <w:abstractNumId w:val="5"/>
  </w:num>
  <w:num w:numId="21">
    <w:abstractNumId w:val="0"/>
  </w:num>
  <w:num w:numId="22">
    <w:abstractNumId w:val="1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8"/>
    <w:rsid w:val="0014678E"/>
    <w:rsid w:val="001D02DD"/>
    <w:rsid w:val="00326FD4"/>
    <w:rsid w:val="00423B84"/>
    <w:rsid w:val="00673EE6"/>
    <w:rsid w:val="00C11A88"/>
    <w:rsid w:val="00CC63A8"/>
    <w:rsid w:val="00DC5D5D"/>
    <w:rsid w:val="00E36A77"/>
    <w:rsid w:val="00E45BD1"/>
    <w:rsid w:val="00EA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6130-EC39-4298-AD25-C1B6E841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88"/>
  </w:style>
  <w:style w:type="paragraph" w:styleId="Heading1">
    <w:name w:val="heading 1"/>
    <w:basedOn w:val="Normal"/>
    <w:next w:val="Normal"/>
    <w:link w:val="Heading1Char"/>
    <w:uiPriority w:val="9"/>
    <w:qFormat/>
    <w:rsid w:val="00C11A8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1A8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A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1A88"/>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C1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88"/>
  </w:style>
  <w:style w:type="paragraph" w:styleId="ListParagraph">
    <w:name w:val="List Paragraph"/>
    <w:basedOn w:val="Normal"/>
    <w:uiPriority w:val="34"/>
    <w:qFormat/>
    <w:rsid w:val="00C11A88"/>
    <w:pPr>
      <w:spacing w:after="0" w:line="240" w:lineRule="auto"/>
      <w:ind w:left="720"/>
      <w:contextualSpacing/>
    </w:pPr>
    <w:rPr>
      <w:rFonts w:eastAsiaTheme="minorEastAsia"/>
    </w:rPr>
  </w:style>
  <w:style w:type="paragraph" w:styleId="Header">
    <w:name w:val="header"/>
    <w:basedOn w:val="Normal"/>
    <w:link w:val="HeaderChar"/>
    <w:uiPriority w:val="99"/>
    <w:unhideWhenUsed/>
    <w:rsid w:val="00C1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8-03-13" portionMarking="false" caveat="false" tool="AACG" toolVersion="201720">
  <class:ClassificationMarking type="USClassificationMarking" value="UNCLASSIFIED"/>
  <class:ClassifiedBy>1092869-0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A1D73DDE-F201-4461-9638-39036DB73FD3}">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7416</TotalTime>
  <Pages>1</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Carisio Sebastian P Mr NGA-SFHNA USA CIV</dc:creator>
  <cp:keywords/>
  <dc:description/>
  <cp:lastModifiedBy>Alberto Costa Neves</cp:lastModifiedBy>
  <cp:revision>4</cp:revision>
  <dcterms:created xsi:type="dcterms:W3CDTF">2018-03-13T17:29:00Z</dcterms:created>
  <dcterms:modified xsi:type="dcterms:W3CDTF">2018-09-10T21:41:00Z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SatWarningType">
    <vt:lpwstr/>
  </property>
  <property fmtid="{D5CDD505-2E9C-101B-9397-08002B2CF9AE}" pid="19" name="AACG_NatoWarningClassLevel">
    <vt:lpwstr/>
  </property>
  <property fmtid="{D5CDD505-2E9C-101B-9397-08002B2CF9AE}" pid="20" name="AACG_CustomClassXMLPart">
    <vt:lpwstr>{A1D73DDE-F201-4461-9638-39036DB73FD3}</vt:lpwstr>
  </property>
</Properties>
</file>