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7F" w:rsidRPr="00727046" w:rsidRDefault="004B5B09" w:rsidP="00F8387F">
      <w:pPr>
        <w:tabs>
          <w:tab w:val="right" w:pos="9302"/>
        </w:tabs>
        <w:spacing w:before="720"/>
        <w:rPr>
          <w:rFonts w:ascii="Arial" w:hAnsi="Arial" w:cs="Arial"/>
          <w:b/>
          <w:bCs/>
          <w:color w:val="050505"/>
          <w:spacing w:val="-6"/>
          <w:w w:val="105"/>
          <w:sz w:val="20"/>
          <w:lang w:val="fr-FR"/>
        </w:rPr>
      </w:pPr>
      <w:r>
        <w:rPr>
          <w:noProof/>
          <w:snapToGrid/>
          <w:lang w:val="fr-FR" w:eastAsia="fr-FR"/>
        </w:rPr>
        <mc:AlternateContent>
          <mc:Choice Requires="wps">
            <w:drawing>
              <wp:anchor distT="0" distB="0" distL="0" distR="0" simplePos="0" relativeHeight="251657728" behindDoc="1" locked="0" layoutInCell="0" allowOverlap="1" wp14:anchorId="6A8FC37F" wp14:editId="284BD9DF">
                <wp:simplePos x="0" y="0"/>
                <wp:positionH relativeFrom="page">
                  <wp:posOffset>3308350</wp:posOffset>
                </wp:positionH>
                <wp:positionV relativeFrom="page">
                  <wp:posOffset>619760</wp:posOffset>
                </wp:positionV>
                <wp:extent cx="615950" cy="8839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883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87F" w:rsidRDefault="004B5B09" w:rsidP="00F8387F">
                            <w:pPr>
                              <w:jc w:val="center"/>
                            </w:pPr>
                            <w:r>
                              <w:rPr>
                                <w:noProof/>
                                <w:snapToGrid/>
                                <w:lang w:val="fr-FR" w:eastAsia="fr-FR"/>
                              </w:rPr>
                              <w:drawing>
                                <wp:inline distT="0" distB="0" distL="0" distR="0" wp14:anchorId="5DB1F99D" wp14:editId="0FC1EDB4">
                                  <wp:extent cx="619125" cy="885825"/>
                                  <wp:effectExtent l="0" t="0" r="9525" b="9525"/>
                                  <wp:docPr id="1" name="Bild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_Pic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C37F" id="_x0000_t202" coordsize="21600,21600" o:spt="202" path="m,l,21600r21600,l21600,xe">
                <v:stroke joinstyle="miter"/>
                <v:path gradientshapeok="t" o:connecttype="rect"/>
              </v:shapetype>
              <v:shape id="Text Box 3" o:spid="_x0000_s1026" type="#_x0000_t202" style="position:absolute;margin-left:260.5pt;margin-top:48.8pt;width:48.5pt;height:69.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XXigIAABs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" o:allowincell="f" stroked="f">
                <v:fill opacity="0"/>
                <v:textbox inset="0,0,0,0">
                  <w:txbxContent>
                    <w:p w:rsidR="00F8387F" w:rsidRDefault="004B5B09" w:rsidP="00F8387F">
                      <w:pPr>
                        <w:jc w:val="center"/>
                      </w:pPr>
                      <w:r>
                        <w:rPr>
                          <w:noProof/>
                          <w:snapToGrid/>
                          <w:lang w:val="fr-FR" w:eastAsia="fr-FR"/>
                        </w:rPr>
                        <w:drawing>
                          <wp:inline distT="0" distB="0" distL="0" distR="0" wp14:anchorId="5DB1F99D" wp14:editId="0FC1EDB4">
                            <wp:extent cx="619125" cy="885825"/>
                            <wp:effectExtent l="0" t="0" r="9525" b="9525"/>
                            <wp:docPr id="1" name="Bild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_Pic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inline>
                        </w:drawing>
                      </w:r>
                    </w:p>
                  </w:txbxContent>
                </v:textbox>
                <w10:wrap anchorx="page" anchory="page"/>
              </v:shape>
            </w:pict>
          </mc:Fallback>
        </mc:AlternateContent>
      </w:r>
      <w:r w:rsidR="00F8387F" w:rsidRPr="00727046">
        <w:rPr>
          <w:rFonts w:ascii="Arial" w:hAnsi="Arial" w:cs="Arial"/>
          <w:b/>
          <w:bCs/>
          <w:color w:val="050505"/>
          <w:spacing w:val="-12"/>
          <w:w w:val="105"/>
          <w:sz w:val="20"/>
          <w:lang w:val="fr-FR"/>
        </w:rPr>
        <w:t>INTERNATIONAL HYDROGRAPHIC</w:t>
      </w:r>
      <w:r w:rsidR="00F8387F" w:rsidRPr="00727046">
        <w:rPr>
          <w:rFonts w:ascii="Arial" w:hAnsi="Arial" w:cs="Arial"/>
          <w:b/>
          <w:bCs/>
          <w:color w:val="050505"/>
          <w:spacing w:val="-12"/>
          <w:w w:val="105"/>
          <w:sz w:val="20"/>
          <w:lang w:val="fr-FR"/>
        </w:rPr>
        <w:tab/>
      </w:r>
      <w:r w:rsidR="00F8387F" w:rsidRPr="00727046">
        <w:rPr>
          <w:rFonts w:ascii="Arial" w:hAnsi="Arial" w:cs="Arial"/>
          <w:b/>
          <w:bCs/>
          <w:color w:val="050505"/>
          <w:spacing w:val="-6"/>
          <w:w w:val="105"/>
          <w:sz w:val="20"/>
          <w:lang w:val="fr-FR"/>
        </w:rPr>
        <w:t>ORGANISATION HYDROGRAPHIQUE</w:t>
      </w:r>
    </w:p>
    <w:p w:rsidR="00F8387F" w:rsidRPr="00727046" w:rsidRDefault="00F8387F" w:rsidP="00F8387F">
      <w:pPr>
        <w:tabs>
          <w:tab w:val="right" w:pos="8486"/>
        </w:tabs>
        <w:spacing w:before="36" w:line="206" w:lineRule="auto"/>
        <w:ind w:left="504"/>
        <w:rPr>
          <w:rFonts w:ascii="Arial" w:hAnsi="Arial" w:cs="Arial"/>
          <w:b/>
          <w:bCs/>
          <w:color w:val="050505"/>
          <w:spacing w:val="-8"/>
          <w:w w:val="105"/>
          <w:sz w:val="20"/>
          <w:lang w:val="fr-FR"/>
        </w:rPr>
      </w:pPr>
      <w:r w:rsidRPr="00727046">
        <w:rPr>
          <w:rFonts w:ascii="Arial" w:hAnsi="Arial" w:cs="Arial"/>
          <w:b/>
          <w:bCs/>
          <w:color w:val="050505"/>
          <w:spacing w:val="-2"/>
          <w:w w:val="105"/>
          <w:sz w:val="20"/>
          <w:lang w:val="fr-FR"/>
        </w:rPr>
        <w:t>ORGANIZATION</w:t>
      </w:r>
      <w:r w:rsidRPr="00727046">
        <w:rPr>
          <w:rFonts w:ascii="Arial" w:hAnsi="Arial" w:cs="Arial"/>
          <w:b/>
          <w:bCs/>
          <w:color w:val="050505"/>
          <w:spacing w:val="-2"/>
          <w:w w:val="105"/>
          <w:sz w:val="20"/>
          <w:lang w:val="fr-FR"/>
        </w:rPr>
        <w:tab/>
      </w:r>
      <w:r w:rsidRPr="00727046">
        <w:rPr>
          <w:rFonts w:ascii="Arial" w:hAnsi="Arial" w:cs="Arial"/>
          <w:b/>
          <w:bCs/>
          <w:color w:val="050505"/>
          <w:spacing w:val="-8"/>
          <w:w w:val="105"/>
          <w:sz w:val="20"/>
          <w:lang w:val="fr-FR"/>
        </w:rPr>
        <w:t>INTERNATIONALE</w:t>
      </w:r>
    </w:p>
    <w:p w:rsidR="00F8387F" w:rsidRPr="006E2E34" w:rsidRDefault="00F8387F" w:rsidP="00F8387F">
      <w:pPr>
        <w:spacing w:before="468"/>
        <w:jc w:val="center"/>
        <w:rPr>
          <w:rFonts w:ascii="Arial" w:hAnsi="Arial" w:cs="Arial"/>
          <w:color w:val="050505"/>
          <w:w w:val="105"/>
          <w:sz w:val="32"/>
          <w:szCs w:val="32"/>
          <w:lang w:val="en-GB"/>
        </w:rPr>
      </w:pPr>
      <w:r w:rsidRPr="006E2E34">
        <w:rPr>
          <w:rFonts w:ascii="Arial" w:hAnsi="Arial" w:cs="Arial"/>
          <w:color w:val="050505"/>
          <w:spacing w:val="-10"/>
          <w:w w:val="105"/>
          <w:sz w:val="32"/>
          <w:szCs w:val="32"/>
          <w:lang w:val="en-GB"/>
        </w:rPr>
        <w:t xml:space="preserve">NAUTICAL </w:t>
      </w:r>
      <w:r w:rsidR="007C5234">
        <w:rPr>
          <w:rFonts w:ascii="Arial" w:hAnsi="Arial" w:cs="Arial"/>
          <w:color w:val="050505"/>
          <w:spacing w:val="-10"/>
          <w:w w:val="105"/>
          <w:sz w:val="32"/>
          <w:szCs w:val="32"/>
          <w:lang w:val="en-GB"/>
        </w:rPr>
        <w:t>INFORMATION PROVISION</w:t>
      </w:r>
      <w:r w:rsidRPr="006E2E34">
        <w:rPr>
          <w:rFonts w:ascii="Arial" w:hAnsi="Arial" w:cs="Arial"/>
          <w:color w:val="050505"/>
          <w:spacing w:val="-10"/>
          <w:w w:val="105"/>
          <w:sz w:val="32"/>
          <w:szCs w:val="32"/>
          <w:lang w:val="en-GB"/>
        </w:rPr>
        <w:br/>
      </w:r>
      <w:r w:rsidR="007C5234">
        <w:rPr>
          <w:rFonts w:ascii="Arial" w:hAnsi="Arial" w:cs="Arial"/>
          <w:color w:val="050505"/>
          <w:w w:val="105"/>
          <w:sz w:val="32"/>
          <w:szCs w:val="32"/>
          <w:lang w:val="en-GB"/>
        </w:rPr>
        <w:t xml:space="preserve">WORKING </w:t>
      </w:r>
      <w:proofErr w:type="gramStart"/>
      <w:r w:rsidR="007C5234">
        <w:rPr>
          <w:rFonts w:ascii="Arial" w:hAnsi="Arial" w:cs="Arial"/>
          <w:color w:val="050505"/>
          <w:w w:val="105"/>
          <w:sz w:val="32"/>
          <w:szCs w:val="32"/>
          <w:lang w:val="en-GB"/>
        </w:rPr>
        <w:t>GROUP</w:t>
      </w:r>
      <w:proofErr w:type="gramEnd"/>
      <w:r w:rsidR="007C5234">
        <w:rPr>
          <w:rFonts w:ascii="Arial" w:hAnsi="Arial" w:cs="Arial"/>
          <w:color w:val="050505"/>
          <w:w w:val="105"/>
          <w:sz w:val="32"/>
          <w:szCs w:val="32"/>
          <w:lang w:val="en-GB"/>
        </w:rPr>
        <w:br/>
        <w:t>(</w:t>
      </w:r>
      <w:r w:rsidRPr="006E2E34">
        <w:rPr>
          <w:rFonts w:ascii="Arial" w:hAnsi="Arial" w:cs="Arial"/>
          <w:color w:val="050505"/>
          <w:w w:val="105"/>
          <w:sz w:val="32"/>
          <w:szCs w:val="32"/>
          <w:lang w:val="en-GB"/>
        </w:rPr>
        <w:t>N</w:t>
      </w:r>
      <w:r w:rsidR="007C5234">
        <w:rPr>
          <w:rFonts w:ascii="Arial" w:hAnsi="Arial" w:cs="Arial"/>
          <w:color w:val="050505"/>
          <w:w w:val="105"/>
          <w:sz w:val="32"/>
          <w:szCs w:val="32"/>
          <w:lang w:val="en-GB"/>
        </w:rPr>
        <w:t>I</w:t>
      </w:r>
      <w:r w:rsidRPr="006E2E34">
        <w:rPr>
          <w:rFonts w:ascii="Arial" w:hAnsi="Arial" w:cs="Arial"/>
          <w:color w:val="050505"/>
          <w:w w:val="105"/>
          <w:sz w:val="32"/>
          <w:szCs w:val="32"/>
          <w:lang w:val="en-GB"/>
        </w:rPr>
        <w:t>PWG)</w:t>
      </w:r>
    </w:p>
    <w:p w:rsidR="00F8387F" w:rsidRPr="006E2E34" w:rsidRDefault="00F8387F" w:rsidP="00F8387F">
      <w:pPr>
        <w:spacing w:before="216"/>
        <w:ind w:left="936"/>
        <w:rPr>
          <w:rFonts w:ascii="Arial" w:hAnsi="Arial" w:cs="Arial"/>
          <w:color w:val="050505"/>
          <w:spacing w:val="-4"/>
          <w:w w:val="105"/>
          <w:sz w:val="20"/>
          <w:lang w:val="en-GB"/>
        </w:rPr>
      </w:pPr>
      <w:r w:rsidRPr="006E2E34">
        <w:rPr>
          <w:rFonts w:ascii="Arial" w:hAnsi="Arial" w:cs="Arial"/>
          <w:color w:val="050505"/>
          <w:spacing w:val="-4"/>
          <w:w w:val="105"/>
          <w:sz w:val="20"/>
          <w:lang w:val="en-GB"/>
        </w:rPr>
        <w:t>[A Working Group of the Hydrographic Services and Standards Committee (HSSC)]</w:t>
      </w:r>
    </w:p>
    <w:p w:rsidR="00F8387F" w:rsidRPr="006E2E34" w:rsidRDefault="00F8387F" w:rsidP="00F8387F">
      <w:pPr>
        <w:spacing w:before="216"/>
        <w:ind w:left="936"/>
        <w:rPr>
          <w:rFonts w:ascii="Arial" w:hAnsi="Arial" w:cs="Arial"/>
          <w:color w:val="050505"/>
          <w:spacing w:val="-4"/>
          <w:w w:val="105"/>
          <w:sz w:val="20"/>
          <w:lang w:val="en-GB"/>
        </w:rPr>
      </w:pPr>
    </w:p>
    <w:tbl>
      <w:tblPr>
        <w:tblW w:w="0" w:type="auto"/>
        <w:tblInd w:w="959" w:type="dxa"/>
        <w:tblLook w:val="04A0" w:firstRow="1" w:lastRow="0" w:firstColumn="1" w:lastColumn="0" w:noHBand="0" w:noVBand="1"/>
      </w:tblPr>
      <w:tblGrid>
        <w:gridCol w:w="1636"/>
        <w:gridCol w:w="2369"/>
        <w:gridCol w:w="4108"/>
      </w:tblGrid>
      <w:tr w:rsidR="00F8387F" w:rsidRPr="006E2E34" w:rsidTr="00B5394D">
        <w:trPr>
          <w:trHeight w:val="313"/>
        </w:trPr>
        <w:tc>
          <w:tcPr>
            <w:tcW w:w="1701" w:type="dxa"/>
            <w:shd w:val="clear" w:color="auto" w:fill="auto"/>
          </w:tcPr>
          <w:p w:rsidR="00F8387F" w:rsidRPr="00B5394D" w:rsidRDefault="00F8387F" w:rsidP="00B5394D">
            <w:pPr>
              <w:spacing w:before="60" w:after="60"/>
              <w:jc w:val="right"/>
              <w:rPr>
                <w:rFonts w:ascii="Arial" w:hAnsi="Arial" w:cs="Arial"/>
                <w:color w:val="050505"/>
                <w:spacing w:val="-4"/>
                <w:w w:val="105"/>
                <w:sz w:val="20"/>
                <w:lang w:val="en-GB"/>
              </w:rPr>
            </w:pPr>
            <w:r w:rsidRPr="00B5394D">
              <w:rPr>
                <w:rFonts w:ascii="Arial" w:hAnsi="Arial" w:cs="Arial"/>
                <w:color w:val="050505"/>
                <w:w w:val="105"/>
                <w:sz w:val="20"/>
                <w:lang w:val="en-GB"/>
              </w:rPr>
              <w:t>Chairman:</w:t>
            </w:r>
          </w:p>
        </w:tc>
        <w:tc>
          <w:tcPr>
            <w:tcW w:w="2410" w:type="dxa"/>
            <w:shd w:val="clear" w:color="auto" w:fill="auto"/>
          </w:tcPr>
          <w:p w:rsidR="00F8387F" w:rsidRPr="00B5394D" w:rsidRDefault="00F8387F" w:rsidP="00B5394D">
            <w:pPr>
              <w:spacing w:before="60" w:after="60"/>
              <w:ind w:right="288"/>
              <w:rPr>
                <w:rFonts w:ascii="Arial" w:hAnsi="Arial" w:cs="Arial"/>
                <w:color w:val="050505"/>
                <w:spacing w:val="-4"/>
                <w:w w:val="105"/>
                <w:sz w:val="20"/>
                <w:lang w:val="en-GB"/>
              </w:rPr>
            </w:pPr>
            <w:r w:rsidRPr="00B5394D">
              <w:rPr>
                <w:rFonts w:ascii="Arial" w:hAnsi="Arial" w:cs="Arial"/>
                <w:color w:val="050505"/>
                <w:w w:val="105"/>
                <w:sz w:val="20"/>
                <w:lang w:val="en-GB"/>
              </w:rPr>
              <w:t>Jens SCHRÖDER-FÜRSTENBERG</w:t>
            </w:r>
          </w:p>
        </w:tc>
        <w:tc>
          <w:tcPr>
            <w:tcW w:w="4230" w:type="dxa"/>
            <w:shd w:val="clear" w:color="auto" w:fill="auto"/>
          </w:tcPr>
          <w:p w:rsidR="00F8387F" w:rsidRPr="00B5394D" w:rsidRDefault="00F8387F" w:rsidP="00B5394D">
            <w:pPr>
              <w:spacing w:before="60" w:after="60"/>
              <w:ind w:right="288"/>
              <w:rPr>
                <w:rFonts w:ascii="Arial" w:hAnsi="Arial" w:cs="Arial"/>
                <w:color w:val="050505"/>
                <w:w w:val="105"/>
                <w:sz w:val="20"/>
                <w:lang w:val="en-GB"/>
              </w:rPr>
            </w:pPr>
            <w:r w:rsidRPr="00B5394D">
              <w:rPr>
                <w:rFonts w:ascii="Arial" w:hAnsi="Arial" w:cs="Arial"/>
                <w:color w:val="050505"/>
                <w:w w:val="105"/>
                <w:sz w:val="20"/>
                <w:lang w:val="en-GB"/>
              </w:rPr>
              <w:t>jens.schroeder-fuerstenberg@bsh.de</w:t>
            </w:r>
          </w:p>
        </w:tc>
      </w:tr>
      <w:tr w:rsidR="00F8387F" w:rsidRPr="006E2E34" w:rsidTr="00B5394D">
        <w:trPr>
          <w:trHeight w:val="313"/>
        </w:trPr>
        <w:tc>
          <w:tcPr>
            <w:tcW w:w="1701" w:type="dxa"/>
            <w:shd w:val="clear" w:color="auto" w:fill="auto"/>
          </w:tcPr>
          <w:p w:rsidR="00F8387F" w:rsidRPr="00B5394D" w:rsidRDefault="00F8387F" w:rsidP="00B5394D">
            <w:pPr>
              <w:spacing w:before="60" w:after="60"/>
              <w:jc w:val="right"/>
              <w:rPr>
                <w:rFonts w:ascii="Arial" w:hAnsi="Arial" w:cs="Arial"/>
                <w:color w:val="050505"/>
                <w:w w:val="105"/>
                <w:sz w:val="20"/>
                <w:lang w:val="en-GB"/>
              </w:rPr>
            </w:pPr>
            <w:r w:rsidRPr="00B5394D">
              <w:rPr>
                <w:rFonts w:ascii="Arial" w:hAnsi="Arial" w:cs="Arial"/>
                <w:color w:val="050505"/>
                <w:w w:val="105"/>
                <w:sz w:val="20"/>
                <w:lang w:val="en-GB"/>
              </w:rPr>
              <w:t>Vice-Chairman:</w:t>
            </w:r>
          </w:p>
        </w:tc>
        <w:tc>
          <w:tcPr>
            <w:tcW w:w="2410" w:type="dxa"/>
            <w:shd w:val="clear" w:color="auto" w:fill="auto"/>
          </w:tcPr>
          <w:p w:rsidR="00F8387F" w:rsidRPr="00B5394D" w:rsidRDefault="007C5234" w:rsidP="00B5394D">
            <w:pPr>
              <w:spacing w:before="36"/>
              <w:ind w:right="288"/>
              <w:rPr>
                <w:rFonts w:ascii="Arial" w:hAnsi="Arial" w:cs="Arial"/>
                <w:color w:val="050505"/>
                <w:w w:val="105"/>
                <w:sz w:val="20"/>
                <w:lang w:val="en-GB"/>
              </w:rPr>
            </w:pPr>
            <w:r>
              <w:rPr>
                <w:rFonts w:ascii="Arial" w:hAnsi="Arial" w:cs="Arial"/>
                <w:color w:val="050505"/>
                <w:w w:val="105"/>
                <w:sz w:val="20"/>
                <w:lang w:val="en-GB"/>
              </w:rPr>
              <w:t>Edward HOSKEN</w:t>
            </w:r>
          </w:p>
        </w:tc>
        <w:tc>
          <w:tcPr>
            <w:tcW w:w="4230" w:type="dxa"/>
            <w:shd w:val="clear" w:color="auto" w:fill="auto"/>
          </w:tcPr>
          <w:p w:rsidR="00F8387F" w:rsidRPr="00B5394D" w:rsidRDefault="007C5234" w:rsidP="00B5394D">
            <w:pPr>
              <w:spacing w:before="36"/>
              <w:ind w:right="288"/>
              <w:rPr>
                <w:rFonts w:ascii="Arial" w:hAnsi="Arial" w:cs="Arial"/>
                <w:color w:val="050505"/>
                <w:w w:val="105"/>
                <w:sz w:val="20"/>
                <w:lang w:val="en-GB"/>
              </w:rPr>
            </w:pPr>
            <w:r>
              <w:rPr>
                <w:rFonts w:ascii="Arial" w:hAnsi="Arial" w:cs="Arial"/>
                <w:color w:val="050505"/>
                <w:w w:val="105"/>
                <w:sz w:val="20"/>
                <w:lang w:val="en-GB"/>
              </w:rPr>
              <w:t>edward.hosken@ukho.gov.uk</w:t>
            </w:r>
          </w:p>
        </w:tc>
      </w:tr>
      <w:tr w:rsidR="00F8387F" w:rsidRPr="006E2E34" w:rsidTr="00B5394D">
        <w:trPr>
          <w:trHeight w:val="313"/>
        </w:trPr>
        <w:tc>
          <w:tcPr>
            <w:tcW w:w="1701" w:type="dxa"/>
            <w:shd w:val="clear" w:color="auto" w:fill="auto"/>
          </w:tcPr>
          <w:p w:rsidR="00F8387F" w:rsidRPr="00B5394D" w:rsidRDefault="00F8387F" w:rsidP="00B5394D">
            <w:pPr>
              <w:spacing w:before="60" w:after="60"/>
              <w:jc w:val="right"/>
              <w:rPr>
                <w:rFonts w:ascii="Arial" w:hAnsi="Arial" w:cs="Arial"/>
                <w:color w:val="050505"/>
                <w:w w:val="105"/>
                <w:sz w:val="20"/>
                <w:lang w:val="en-GB"/>
              </w:rPr>
            </w:pPr>
            <w:r w:rsidRPr="00B5394D">
              <w:rPr>
                <w:rFonts w:ascii="Arial" w:hAnsi="Arial" w:cs="Arial"/>
                <w:color w:val="050505"/>
                <w:w w:val="105"/>
                <w:sz w:val="20"/>
                <w:lang w:val="en-GB"/>
              </w:rPr>
              <w:t>Secretary:</w:t>
            </w:r>
          </w:p>
        </w:tc>
        <w:tc>
          <w:tcPr>
            <w:tcW w:w="2410" w:type="dxa"/>
            <w:shd w:val="clear" w:color="auto" w:fill="auto"/>
          </w:tcPr>
          <w:p w:rsidR="00F8387F" w:rsidRPr="00B5394D" w:rsidRDefault="007C5234" w:rsidP="00B5394D">
            <w:pPr>
              <w:spacing w:before="36"/>
              <w:ind w:right="288"/>
              <w:rPr>
                <w:rFonts w:ascii="Arial" w:hAnsi="Arial" w:cs="Arial"/>
                <w:color w:val="050505"/>
                <w:w w:val="105"/>
                <w:sz w:val="20"/>
                <w:lang w:val="en-GB"/>
              </w:rPr>
            </w:pPr>
            <w:r w:rsidRPr="00B5394D">
              <w:rPr>
                <w:rFonts w:ascii="Arial" w:hAnsi="Arial" w:cs="Arial"/>
                <w:color w:val="050505"/>
                <w:w w:val="105"/>
                <w:sz w:val="20"/>
                <w:lang w:val="en-GB"/>
              </w:rPr>
              <w:t>Thomas LOEPER</w:t>
            </w:r>
          </w:p>
        </w:tc>
        <w:tc>
          <w:tcPr>
            <w:tcW w:w="4230" w:type="dxa"/>
            <w:shd w:val="clear" w:color="auto" w:fill="auto"/>
          </w:tcPr>
          <w:p w:rsidR="00F8387F" w:rsidRPr="00B5394D" w:rsidRDefault="007C5234" w:rsidP="00B5394D">
            <w:pPr>
              <w:spacing w:before="36"/>
              <w:ind w:right="288"/>
              <w:rPr>
                <w:rFonts w:ascii="Arial" w:hAnsi="Arial" w:cs="Arial"/>
                <w:color w:val="050505"/>
                <w:w w:val="105"/>
                <w:sz w:val="20"/>
                <w:lang w:val="en-GB"/>
              </w:rPr>
            </w:pPr>
            <w:r w:rsidRPr="00B5394D">
              <w:rPr>
                <w:rFonts w:ascii="Arial" w:hAnsi="Arial" w:cs="Arial"/>
                <w:color w:val="050505"/>
                <w:w w:val="105"/>
                <w:sz w:val="20"/>
                <w:lang w:val="en-GB"/>
              </w:rPr>
              <w:t>thomas.loeper@noaa.gov</w:t>
            </w:r>
          </w:p>
        </w:tc>
      </w:tr>
    </w:tbl>
    <w:p w:rsidR="00F8387F" w:rsidRPr="006E2E34" w:rsidRDefault="00F8387F" w:rsidP="00F8387F">
      <w:pPr>
        <w:spacing w:before="36"/>
        <w:ind w:left="4320" w:right="288" w:firstLine="720"/>
        <w:rPr>
          <w:rFonts w:ascii="Arial" w:hAnsi="Arial" w:cs="Arial"/>
          <w:color w:val="050505"/>
          <w:w w:val="105"/>
          <w:sz w:val="20"/>
          <w:lang w:val="en-GB"/>
        </w:rPr>
      </w:pPr>
    </w:p>
    <w:p w:rsidR="00F8387F" w:rsidRPr="006E2E34" w:rsidRDefault="00F8387F" w:rsidP="00F8387F">
      <w:pPr>
        <w:spacing w:before="36" w:line="208" w:lineRule="auto"/>
        <w:rPr>
          <w:rFonts w:ascii="Arial" w:hAnsi="Arial" w:cs="Arial"/>
          <w:b/>
          <w:bCs/>
          <w:color w:val="050505"/>
          <w:spacing w:val="-6"/>
          <w:w w:val="105"/>
          <w:lang w:val="en-GB"/>
        </w:rPr>
      </w:pPr>
      <w:r w:rsidRPr="006E2E34">
        <w:rPr>
          <w:rFonts w:ascii="Arial" w:hAnsi="Arial" w:cs="Arial"/>
          <w:b/>
          <w:bCs/>
          <w:color w:val="050505"/>
          <w:spacing w:val="-6"/>
          <w:w w:val="105"/>
          <w:lang w:val="en-GB"/>
        </w:rPr>
        <w:t>N</w:t>
      </w:r>
      <w:r w:rsidR="007C5234">
        <w:rPr>
          <w:rFonts w:ascii="Arial" w:hAnsi="Arial" w:cs="Arial"/>
          <w:b/>
          <w:bCs/>
          <w:color w:val="050505"/>
          <w:spacing w:val="-6"/>
          <w:w w:val="105"/>
          <w:lang w:val="en-GB"/>
        </w:rPr>
        <w:t>I</w:t>
      </w:r>
      <w:r w:rsidRPr="006E2E34">
        <w:rPr>
          <w:rFonts w:ascii="Arial" w:hAnsi="Arial" w:cs="Arial"/>
          <w:b/>
          <w:bCs/>
          <w:color w:val="050505"/>
          <w:spacing w:val="-6"/>
          <w:w w:val="105"/>
          <w:lang w:val="en-GB"/>
        </w:rPr>
        <w:t xml:space="preserve">PWG Letter: </w:t>
      </w:r>
      <w:r w:rsidR="00A21AF1">
        <w:rPr>
          <w:rFonts w:ascii="Arial" w:hAnsi="Arial" w:cs="Arial"/>
          <w:b/>
          <w:bCs/>
          <w:color w:val="050505"/>
          <w:spacing w:val="-6"/>
          <w:w w:val="105"/>
          <w:lang w:val="en-GB"/>
        </w:rPr>
        <w:t>0</w:t>
      </w:r>
      <w:r w:rsidR="0045700F">
        <w:rPr>
          <w:rFonts w:ascii="Arial" w:hAnsi="Arial" w:cs="Arial"/>
          <w:b/>
          <w:bCs/>
          <w:color w:val="050505"/>
          <w:spacing w:val="-6"/>
          <w:w w:val="105"/>
          <w:lang w:val="en-GB"/>
        </w:rPr>
        <w:t>1</w:t>
      </w:r>
      <w:r w:rsidRPr="006E2E34">
        <w:rPr>
          <w:rFonts w:ascii="Arial" w:hAnsi="Arial" w:cs="Arial"/>
          <w:b/>
          <w:bCs/>
          <w:color w:val="050505"/>
          <w:spacing w:val="-6"/>
          <w:w w:val="105"/>
          <w:lang w:val="en-GB"/>
        </w:rPr>
        <w:t>/20</w:t>
      </w:r>
      <w:r w:rsidR="0045700F">
        <w:rPr>
          <w:rFonts w:ascii="Arial" w:hAnsi="Arial" w:cs="Arial"/>
          <w:b/>
          <w:bCs/>
          <w:color w:val="050505"/>
          <w:spacing w:val="-6"/>
          <w:w w:val="105"/>
          <w:lang w:val="en-GB"/>
        </w:rPr>
        <w:t>16</w:t>
      </w:r>
    </w:p>
    <w:p w:rsidR="00F8387F" w:rsidRPr="006E2E34" w:rsidRDefault="007C5234" w:rsidP="00F8387F">
      <w:pPr>
        <w:tabs>
          <w:tab w:val="right" w:pos="8731"/>
        </w:tabs>
        <w:spacing w:before="252"/>
        <w:rPr>
          <w:rFonts w:ascii="Arial" w:hAnsi="Arial" w:cs="Arial"/>
          <w:color w:val="050505"/>
          <w:spacing w:val="-6"/>
          <w:w w:val="105"/>
          <w:lang w:val="en-GB"/>
        </w:rPr>
      </w:pPr>
      <w:r>
        <w:rPr>
          <w:rFonts w:ascii="Arial" w:hAnsi="Arial" w:cs="Arial"/>
          <w:b/>
          <w:bCs/>
          <w:color w:val="050505"/>
          <w:spacing w:val="-8"/>
          <w:w w:val="105"/>
          <w:lang w:val="en-GB"/>
        </w:rPr>
        <w:t xml:space="preserve">To </w:t>
      </w:r>
      <w:r w:rsidR="00F8387F" w:rsidRPr="006E2E34">
        <w:rPr>
          <w:rFonts w:ascii="Arial" w:hAnsi="Arial" w:cs="Arial"/>
          <w:b/>
          <w:bCs/>
          <w:color w:val="050505"/>
          <w:spacing w:val="-8"/>
          <w:w w:val="105"/>
          <w:lang w:val="en-GB"/>
        </w:rPr>
        <w:t>N</w:t>
      </w:r>
      <w:r>
        <w:rPr>
          <w:rFonts w:ascii="Arial" w:hAnsi="Arial" w:cs="Arial"/>
          <w:b/>
          <w:bCs/>
          <w:color w:val="050505"/>
          <w:spacing w:val="-8"/>
          <w:w w:val="105"/>
          <w:lang w:val="en-GB"/>
        </w:rPr>
        <w:t>I</w:t>
      </w:r>
      <w:r w:rsidR="00F8387F" w:rsidRPr="006E2E34">
        <w:rPr>
          <w:rFonts w:ascii="Arial" w:hAnsi="Arial" w:cs="Arial"/>
          <w:b/>
          <w:bCs/>
          <w:color w:val="050505"/>
          <w:spacing w:val="-8"/>
          <w:w w:val="105"/>
          <w:lang w:val="en-GB"/>
        </w:rPr>
        <w:t>PWG Members</w:t>
      </w:r>
      <w:r w:rsidR="00F8387F" w:rsidRPr="006E2E34">
        <w:rPr>
          <w:rFonts w:ascii="Arial" w:hAnsi="Arial" w:cs="Arial"/>
          <w:color w:val="050505"/>
          <w:spacing w:val="-8"/>
          <w:w w:val="105"/>
          <w:lang w:val="en-GB"/>
        </w:rPr>
        <w:tab/>
      </w:r>
      <w:r w:rsidR="00F8387F" w:rsidRPr="006E2E34">
        <w:rPr>
          <w:rFonts w:ascii="Arial" w:hAnsi="Arial" w:cs="Arial"/>
          <w:color w:val="050505"/>
          <w:spacing w:val="-6"/>
          <w:w w:val="105"/>
          <w:lang w:val="en-GB"/>
        </w:rPr>
        <w:t xml:space="preserve">Date </w:t>
      </w:r>
      <w:r w:rsidR="00F8387F">
        <w:rPr>
          <w:rFonts w:ascii="Arial" w:hAnsi="Arial" w:cs="Arial"/>
          <w:color w:val="050505"/>
          <w:spacing w:val="-6"/>
          <w:w w:val="105"/>
          <w:lang w:val="en-GB"/>
        </w:rPr>
        <w:fldChar w:fldCharType="begin"/>
      </w:r>
      <w:r w:rsidR="00F8387F">
        <w:rPr>
          <w:rFonts w:ascii="Arial" w:hAnsi="Arial" w:cs="Arial"/>
          <w:color w:val="050505"/>
          <w:spacing w:val="-6"/>
          <w:w w:val="105"/>
          <w:lang w:val="en-GB"/>
        </w:rPr>
        <w:instrText xml:space="preserve"> DATE \@ "dd MMMM yyyy" </w:instrText>
      </w:r>
      <w:r w:rsidR="00F8387F">
        <w:rPr>
          <w:rFonts w:ascii="Arial" w:hAnsi="Arial" w:cs="Arial"/>
          <w:color w:val="050505"/>
          <w:spacing w:val="-6"/>
          <w:w w:val="105"/>
          <w:lang w:val="en-GB"/>
        </w:rPr>
        <w:fldChar w:fldCharType="separate"/>
      </w:r>
      <w:r w:rsidR="00561980">
        <w:rPr>
          <w:rFonts w:ascii="Arial" w:hAnsi="Arial" w:cs="Arial"/>
          <w:noProof/>
          <w:color w:val="050505"/>
          <w:spacing w:val="-6"/>
          <w:w w:val="105"/>
          <w:lang w:val="en-GB"/>
        </w:rPr>
        <w:t>11 April 2016</w:t>
      </w:r>
      <w:r w:rsidR="00F8387F">
        <w:rPr>
          <w:rFonts w:ascii="Arial" w:hAnsi="Arial" w:cs="Arial"/>
          <w:color w:val="050505"/>
          <w:spacing w:val="-6"/>
          <w:w w:val="105"/>
          <w:lang w:val="en-GB"/>
        </w:rPr>
        <w:fldChar w:fldCharType="end"/>
      </w:r>
    </w:p>
    <w:p w:rsidR="00F8387F" w:rsidRPr="006E2E34" w:rsidRDefault="00F8387F" w:rsidP="00F8387F">
      <w:pPr>
        <w:spacing w:before="288" w:line="292" w:lineRule="auto"/>
        <w:rPr>
          <w:rFonts w:ascii="Arial" w:hAnsi="Arial" w:cs="Arial"/>
          <w:b/>
          <w:bCs/>
          <w:color w:val="050505"/>
          <w:spacing w:val="-7"/>
          <w:w w:val="105"/>
          <w:u w:val="single"/>
          <w:lang w:val="en-GB"/>
        </w:rPr>
      </w:pPr>
      <w:r w:rsidRPr="006E2E34">
        <w:rPr>
          <w:rFonts w:ascii="Arial" w:hAnsi="Arial" w:cs="Arial"/>
          <w:b/>
          <w:bCs/>
          <w:color w:val="050505"/>
          <w:spacing w:val="-7"/>
          <w:w w:val="105"/>
          <w:u w:val="single"/>
          <w:lang w:val="en-GB"/>
        </w:rPr>
        <w:t xml:space="preserve">Subject: </w:t>
      </w:r>
      <w:bookmarkStart w:id="0" w:name="_GoBack"/>
      <w:r w:rsidR="0045700F">
        <w:rPr>
          <w:rFonts w:ascii="Arial" w:hAnsi="Arial" w:cs="Arial"/>
          <w:b/>
          <w:bCs/>
          <w:color w:val="050505"/>
          <w:spacing w:val="-7"/>
          <w:w w:val="105"/>
          <w:u w:val="single"/>
          <w:lang w:val="en-GB"/>
        </w:rPr>
        <w:t>Development of MSPs related to IHO work</w:t>
      </w:r>
      <w:bookmarkEnd w:id="0"/>
    </w:p>
    <w:p w:rsidR="00B82D62" w:rsidRPr="006C5420" w:rsidRDefault="00B82D62">
      <w:pPr>
        <w:widowControl/>
        <w:tabs>
          <w:tab w:val="left" w:pos="0"/>
        </w:tabs>
        <w:ind w:left="-432" w:right="-10" w:hanging="6480"/>
        <w:jc w:val="both"/>
        <w:rPr>
          <w:rFonts w:ascii="Arial" w:hAnsi="Arial" w:cs="Arial"/>
          <w:sz w:val="22"/>
          <w:szCs w:val="22"/>
          <w:lang w:val="en-GB"/>
        </w:rPr>
      </w:pPr>
    </w:p>
    <w:p w:rsidR="0045700F" w:rsidRDefault="00FB18A2" w:rsidP="0045700F">
      <w:pPr>
        <w:spacing w:after="120"/>
        <w:rPr>
          <w:rFonts w:ascii="Arial" w:hAnsi="Arial" w:cs="Arial"/>
          <w:sz w:val="22"/>
          <w:szCs w:val="22"/>
          <w:lang w:val="en-GB"/>
        </w:rPr>
      </w:pPr>
      <w:r>
        <w:rPr>
          <w:rFonts w:ascii="Arial" w:hAnsi="Arial" w:cs="Arial"/>
          <w:sz w:val="22"/>
          <w:szCs w:val="22"/>
          <w:lang w:val="en-GB"/>
        </w:rPr>
        <w:t>References:</w:t>
      </w:r>
      <w:r w:rsidR="00A21AF1">
        <w:rPr>
          <w:rFonts w:ascii="Arial" w:hAnsi="Arial" w:cs="Arial"/>
          <w:sz w:val="22"/>
          <w:szCs w:val="22"/>
          <w:lang w:val="en-GB"/>
        </w:rPr>
        <w:t xml:space="preserve"> </w:t>
      </w:r>
      <w:r w:rsidR="0045700F">
        <w:rPr>
          <w:rFonts w:ascii="Arial" w:hAnsi="Arial" w:cs="Arial"/>
          <w:sz w:val="22"/>
          <w:szCs w:val="22"/>
          <w:lang w:val="en-GB"/>
        </w:rPr>
        <w:t>NIPWG ToR</w:t>
      </w:r>
      <w:r w:rsidR="004026E6">
        <w:rPr>
          <w:rFonts w:ascii="Arial" w:hAnsi="Arial" w:cs="Arial"/>
          <w:sz w:val="22"/>
          <w:szCs w:val="22"/>
          <w:lang w:val="en-GB"/>
        </w:rPr>
        <w:t>, NIPWG Work Plan, HSSC7 (action item 7/35)</w:t>
      </w:r>
    </w:p>
    <w:p w:rsidR="00243147" w:rsidRDefault="0045700F" w:rsidP="00243147">
      <w:pPr>
        <w:spacing w:after="120"/>
        <w:rPr>
          <w:rFonts w:ascii="Arial" w:hAnsi="Arial" w:cs="Arial"/>
          <w:sz w:val="22"/>
          <w:szCs w:val="22"/>
          <w:lang w:val="en-GB"/>
        </w:rPr>
      </w:pPr>
      <w:r>
        <w:rPr>
          <w:rFonts w:ascii="Arial" w:hAnsi="Arial" w:cs="Arial"/>
          <w:sz w:val="22"/>
          <w:szCs w:val="22"/>
          <w:lang w:val="en-GB"/>
        </w:rPr>
        <w:t>As defined in the NIPWG ToR</w:t>
      </w:r>
      <w:r w:rsidR="004026E6">
        <w:rPr>
          <w:rFonts w:ascii="Arial" w:hAnsi="Arial" w:cs="Arial"/>
          <w:sz w:val="22"/>
          <w:szCs w:val="22"/>
          <w:lang w:val="en-GB"/>
        </w:rPr>
        <w:t xml:space="preserve">, the NIPWG </w:t>
      </w:r>
      <w:r>
        <w:rPr>
          <w:rFonts w:ascii="Arial" w:hAnsi="Arial" w:cs="Arial"/>
          <w:sz w:val="22"/>
          <w:szCs w:val="22"/>
          <w:lang w:val="en-GB"/>
        </w:rPr>
        <w:t>Work Plan</w:t>
      </w:r>
      <w:r w:rsidR="004026E6">
        <w:rPr>
          <w:rFonts w:ascii="Arial" w:hAnsi="Arial" w:cs="Arial"/>
          <w:sz w:val="22"/>
          <w:szCs w:val="22"/>
          <w:lang w:val="en-GB"/>
        </w:rPr>
        <w:t xml:space="preserve"> and as assigned by HSSC7</w:t>
      </w:r>
      <w:r>
        <w:rPr>
          <w:rFonts w:ascii="Arial" w:hAnsi="Arial" w:cs="Arial"/>
          <w:sz w:val="22"/>
          <w:szCs w:val="22"/>
          <w:lang w:val="en-GB"/>
        </w:rPr>
        <w:t>, the NIPWG has to coordinate the IHO submissions to the relevant IMO bodies</w:t>
      </w:r>
      <w:r w:rsidR="004026E6">
        <w:rPr>
          <w:rFonts w:ascii="Arial" w:hAnsi="Arial" w:cs="Arial"/>
          <w:sz w:val="22"/>
          <w:szCs w:val="22"/>
          <w:lang w:val="en-GB"/>
        </w:rPr>
        <w:t>.</w:t>
      </w:r>
    </w:p>
    <w:p w:rsidR="004026E6" w:rsidRDefault="004026E6" w:rsidP="00243147">
      <w:pPr>
        <w:spacing w:after="120"/>
        <w:rPr>
          <w:rFonts w:ascii="Arial" w:hAnsi="Arial" w:cs="Arial"/>
          <w:sz w:val="22"/>
          <w:szCs w:val="22"/>
          <w:lang w:val="en-GB"/>
        </w:rPr>
      </w:pPr>
    </w:p>
    <w:p w:rsidR="005F4AB4" w:rsidRPr="004026E6" w:rsidRDefault="005F4AB4" w:rsidP="004026E6">
      <w:pPr>
        <w:spacing w:after="120"/>
        <w:rPr>
          <w:rFonts w:ascii="Arial" w:hAnsi="Arial" w:cs="Arial"/>
          <w:sz w:val="22"/>
          <w:szCs w:val="22"/>
          <w:lang w:val="en-GB"/>
        </w:rPr>
      </w:pPr>
      <w:r w:rsidRPr="004026E6">
        <w:rPr>
          <w:rFonts w:ascii="Arial" w:hAnsi="Arial" w:cs="Arial"/>
          <w:sz w:val="22"/>
          <w:szCs w:val="22"/>
          <w:lang w:val="en-GB"/>
        </w:rPr>
        <w:t>Dear Colleagues,</w:t>
      </w:r>
    </w:p>
    <w:p w:rsidR="000F165F" w:rsidRDefault="00866FA2" w:rsidP="000F165F">
      <w:pPr>
        <w:spacing w:after="120"/>
        <w:rPr>
          <w:rFonts w:ascii="Arial" w:hAnsi="Arial" w:cs="Arial"/>
          <w:sz w:val="22"/>
          <w:szCs w:val="22"/>
          <w:lang w:val="en-GB"/>
        </w:rPr>
      </w:pPr>
      <w:r>
        <w:rPr>
          <w:rFonts w:ascii="Arial" w:hAnsi="Arial" w:cs="Arial"/>
          <w:sz w:val="22"/>
          <w:szCs w:val="22"/>
          <w:lang w:val="en-GB"/>
        </w:rPr>
        <w:t xml:space="preserve">The </w:t>
      </w:r>
      <w:r w:rsidR="00E054FF">
        <w:rPr>
          <w:rFonts w:ascii="Arial" w:hAnsi="Arial" w:cs="Arial"/>
          <w:sz w:val="22"/>
          <w:szCs w:val="22"/>
          <w:lang w:val="en-GB"/>
        </w:rPr>
        <w:t xml:space="preserve">development of </w:t>
      </w:r>
      <w:r w:rsidR="0045700F">
        <w:rPr>
          <w:rFonts w:ascii="Arial" w:hAnsi="Arial" w:cs="Arial"/>
          <w:sz w:val="22"/>
          <w:szCs w:val="22"/>
          <w:lang w:val="en-GB"/>
        </w:rPr>
        <w:t>e-navigation</w:t>
      </w:r>
      <w:r w:rsidR="00E054FF">
        <w:rPr>
          <w:rFonts w:ascii="Arial" w:hAnsi="Arial" w:cs="Arial"/>
          <w:sz w:val="22"/>
          <w:szCs w:val="22"/>
          <w:lang w:val="en-GB"/>
        </w:rPr>
        <w:t xml:space="preserve"> under the overall coordination of the IMO</w:t>
      </w:r>
      <w:r w:rsidR="0045700F">
        <w:rPr>
          <w:rFonts w:ascii="Arial" w:hAnsi="Arial" w:cs="Arial"/>
          <w:sz w:val="22"/>
          <w:szCs w:val="22"/>
          <w:lang w:val="en-GB"/>
        </w:rPr>
        <w:t xml:space="preserve"> </w:t>
      </w:r>
      <w:r w:rsidR="00E054FF">
        <w:rPr>
          <w:rFonts w:ascii="Arial" w:hAnsi="Arial" w:cs="Arial"/>
          <w:sz w:val="22"/>
          <w:szCs w:val="22"/>
          <w:lang w:val="en-GB"/>
        </w:rPr>
        <w:t xml:space="preserve">is guided by </w:t>
      </w:r>
      <w:r w:rsidR="0045700F">
        <w:rPr>
          <w:rFonts w:ascii="Arial" w:hAnsi="Arial" w:cs="Arial"/>
          <w:sz w:val="22"/>
          <w:szCs w:val="22"/>
          <w:lang w:val="en-GB"/>
        </w:rPr>
        <w:t>a Strategy Implementation Plan (SIP)</w:t>
      </w:r>
      <w:r w:rsidR="00243147">
        <w:rPr>
          <w:rFonts w:ascii="Arial" w:hAnsi="Arial" w:cs="Arial"/>
          <w:sz w:val="22"/>
          <w:szCs w:val="22"/>
          <w:lang w:val="en-GB"/>
        </w:rPr>
        <w:t xml:space="preserve">, </w:t>
      </w:r>
      <w:r w:rsidR="00243147" w:rsidRPr="00243147">
        <w:rPr>
          <w:rFonts w:ascii="Arial" w:hAnsi="Arial" w:cs="Arial"/>
          <w:sz w:val="22"/>
          <w:szCs w:val="22"/>
          <w:lang w:val="en-GB"/>
        </w:rPr>
        <w:t>which was approved by MSC 94 in November 2014</w:t>
      </w:r>
      <w:r w:rsidR="0045700F">
        <w:rPr>
          <w:rFonts w:ascii="Arial" w:hAnsi="Arial" w:cs="Arial"/>
          <w:sz w:val="22"/>
          <w:szCs w:val="22"/>
          <w:lang w:val="en-GB"/>
        </w:rPr>
        <w:t xml:space="preserve">. </w:t>
      </w:r>
      <w:r w:rsidR="00243147">
        <w:rPr>
          <w:rFonts w:ascii="Arial" w:hAnsi="Arial" w:cs="Arial"/>
          <w:sz w:val="22"/>
          <w:szCs w:val="22"/>
          <w:lang w:val="en-GB"/>
        </w:rPr>
        <w:t xml:space="preserve"> </w:t>
      </w:r>
      <w:r w:rsidR="00F45E67">
        <w:rPr>
          <w:rFonts w:ascii="Arial" w:hAnsi="Arial" w:cs="Arial"/>
          <w:sz w:val="22"/>
          <w:szCs w:val="22"/>
          <w:lang w:val="en-GB"/>
        </w:rPr>
        <w:t>T</w:t>
      </w:r>
      <w:r w:rsidR="000F165F">
        <w:rPr>
          <w:rFonts w:ascii="Arial" w:hAnsi="Arial" w:cs="Arial"/>
          <w:sz w:val="22"/>
          <w:szCs w:val="22"/>
          <w:lang w:val="en-GB"/>
        </w:rPr>
        <w:t>he SIP</w:t>
      </w:r>
      <w:r w:rsidR="00F45E67">
        <w:rPr>
          <w:rFonts w:ascii="Arial" w:hAnsi="Arial" w:cs="Arial"/>
          <w:sz w:val="22"/>
          <w:szCs w:val="22"/>
          <w:lang w:val="en-GB"/>
        </w:rPr>
        <w:t xml:space="preserve"> (NCSR1/28, annex 7) identifies</w:t>
      </w:r>
      <w:r w:rsidR="00243147">
        <w:rPr>
          <w:rFonts w:ascii="Arial" w:hAnsi="Arial" w:cs="Arial"/>
          <w:sz w:val="22"/>
          <w:szCs w:val="22"/>
          <w:lang w:val="en-GB"/>
        </w:rPr>
        <w:t xml:space="preserve"> Maritime Service Portfolios </w:t>
      </w:r>
      <w:r w:rsidR="000F165F">
        <w:rPr>
          <w:rFonts w:ascii="Arial" w:hAnsi="Arial" w:cs="Arial"/>
          <w:sz w:val="22"/>
          <w:szCs w:val="22"/>
          <w:lang w:val="en-GB"/>
        </w:rPr>
        <w:t xml:space="preserve">(MSPs) </w:t>
      </w:r>
      <w:r w:rsidR="00243147" w:rsidRPr="00243147">
        <w:rPr>
          <w:rFonts w:ascii="Arial" w:hAnsi="Arial" w:cs="Arial"/>
          <w:sz w:val="22"/>
          <w:szCs w:val="22"/>
          <w:lang w:val="en-GB"/>
        </w:rPr>
        <w:t>as the</w:t>
      </w:r>
      <w:r w:rsidR="00F54800">
        <w:rPr>
          <w:rFonts w:ascii="Arial" w:hAnsi="Arial" w:cs="Arial"/>
          <w:sz w:val="22"/>
          <w:szCs w:val="22"/>
          <w:lang w:val="en-GB"/>
        </w:rPr>
        <w:t xml:space="preserve"> </w:t>
      </w:r>
      <w:r w:rsidR="005F4AB4">
        <w:rPr>
          <w:rFonts w:ascii="Arial" w:hAnsi="Arial" w:cs="Arial"/>
          <w:sz w:val="22"/>
          <w:szCs w:val="22"/>
          <w:lang w:val="en-GB"/>
        </w:rPr>
        <w:t>future</w:t>
      </w:r>
      <w:r w:rsidR="00243147" w:rsidRPr="00243147">
        <w:rPr>
          <w:rFonts w:ascii="Arial" w:hAnsi="Arial" w:cs="Arial"/>
          <w:sz w:val="22"/>
          <w:szCs w:val="22"/>
          <w:lang w:val="en-GB"/>
        </w:rPr>
        <w:t xml:space="preserve"> means of providing </w:t>
      </w:r>
      <w:r w:rsidR="005F4AB4">
        <w:rPr>
          <w:rFonts w:ascii="Arial" w:hAnsi="Arial" w:cs="Arial"/>
          <w:sz w:val="22"/>
          <w:szCs w:val="22"/>
          <w:lang w:val="en-GB"/>
        </w:rPr>
        <w:t>digital ship to shore</w:t>
      </w:r>
      <w:r w:rsidR="005F4AB4" w:rsidRPr="00243147">
        <w:rPr>
          <w:rFonts w:ascii="Arial" w:hAnsi="Arial" w:cs="Arial"/>
          <w:sz w:val="22"/>
          <w:szCs w:val="22"/>
          <w:lang w:val="en-GB"/>
        </w:rPr>
        <w:t xml:space="preserve"> </w:t>
      </w:r>
      <w:r w:rsidR="00F54800">
        <w:rPr>
          <w:rFonts w:ascii="Arial" w:hAnsi="Arial" w:cs="Arial"/>
          <w:sz w:val="22"/>
          <w:szCs w:val="22"/>
          <w:lang w:val="en-GB"/>
        </w:rPr>
        <w:t xml:space="preserve">and shore to ship </w:t>
      </w:r>
      <w:r w:rsidR="00243147" w:rsidRPr="00243147">
        <w:rPr>
          <w:rFonts w:ascii="Arial" w:hAnsi="Arial" w:cs="Arial"/>
          <w:sz w:val="22"/>
          <w:szCs w:val="22"/>
          <w:lang w:val="en-GB"/>
        </w:rPr>
        <w:t>information</w:t>
      </w:r>
      <w:r w:rsidR="005F4AB4">
        <w:rPr>
          <w:rFonts w:ascii="Arial" w:hAnsi="Arial" w:cs="Arial"/>
          <w:sz w:val="22"/>
          <w:szCs w:val="22"/>
          <w:lang w:val="en-GB"/>
        </w:rPr>
        <w:t xml:space="preserve"> services</w:t>
      </w:r>
      <w:r w:rsidR="00243147" w:rsidRPr="00243147">
        <w:rPr>
          <w:rFonts w:ascii="Arial" w:hAnsi="Arial" w:cs="Arial"/>
          <w:sz w:val="22"/>
          <w:szCs w:val="22"/>
          <w:lang w:val="en-GB"/>
        </w:rPr>
        <w:t xml:space="preserve"> in a harmonized way</w:t>
      </w:r>
      <w:r w:rsidR="00243147">
        <w:rPr>
          <w:rFonts w:ascii="Arial" w:hAnsi="Arial" w:cs="Arial"/>
          <w:sz w:val="22"/>
          <w:szCs w:val="22"/>
          <w:lang w:val="en-GB"/>
        </w:rPr>
        <w:t xml:space="preserve">.  </w:t>
      </w:r>
    </w:p>
    <w:p w:rsidR="005F4AB4" w:rsidRDefault="00F45E67" w:rsidP="005F4AB4">
      <w:pPr>
        <w:spacing w:after="120"/>
        <w:rPr>
          <w:rFonts w:ascii="Arial" w:hAnsi="Arial" w:cs="Arial"/>
          <w:sz w:val="22"/>
          <w:szCs w:val="22"/>
          <w:lang w:val="en-GB"/>
        </w:rPr>
      </w:pPr>
      <w:r>
        <w:rPr>
          <w:rFonts w:ascii="Arial" w:hAnsi="Arial" w:cs="Arial"/>
          <w:sz w:val="22"/>
          <w:szCs w:val="22"/>
          <w:lang w:val="en-GB"/>
        </w:rPr>
        <w:t xml:space="preserve">The SIP identifies six different areas for the delivery of </w:t>
      </w:r>
      <w:r w:rsidR="005F4AB4">
        <w:rPr>
          <w:rFonts w:ascii="Arial" w:hAnsi="Arial" w:cs="Arial"/>
          <w:sz w:val="22"/>
          <w:szCs w:val="22"/>
          <w:lang w:val="en-GB"/>
        </w:rPr>
        <w:t>MSPs:</w:t>
      </w:r>
    </w:p>
    <w:p w:rsidR="005F4AB4" w:rsidRPr="000F165F" w:rsidRDefault="005F4AB4" w:rsidP="005F4AB4">
      <w:pPr>
        <w:pStyle w:val="ListParagraph"/>
        <w:numPr>
          <w:ilvl w:val="0"/>
          <w:numId w:val="7"/>
        </w:numPr>
        <w:spacing w:after="120"/>
        <w:rPr>
          <w:rFonts w:ascii="Arial" w:hAnsi="Arial" w:cs="Arial"/>
          <w:sz w:val="22"/>
          <w:szCs w:val="22"/>
          <w:lang w:val="en-GB"/>
        </w:rPr>
      </w:pPr>
      <w:r w:rsidRPr="000F165F">
        <w:rPr>
          <w:rFonts w:ascii="Arial" w:hAnsi="Arial" w:cs="Arial"/>
          <w:sz w:val="22"/>
          <w:szCs w:val="22"/>
          <w:lang w:val="en-GB"/>
        </w:rPr>
        <w:t xml:space="preserve">port areas and approaches; </w:t>
      </w:r>
    </w:p>
    <w:p w:rsidR="005F4AB4" w:rsidRPr="000F165F" w:rsidRDefault="005F4AB4" w:rsidP="005F4AB4">
      <w:pPr>
        <w:pStyle w:val="ListParagraph"/>
        <w:numPr>
          <w:ilvl w:val="0"/>
          <w:numId w:val="7"/>
        </w:numPr>
        <w:spacing w:after="120"/>
        <w:rPr>
          <w:rFonts w:ascii="Arial" w:hAnsi="Arial" w:cs="Arial"/>
          <w:sz w:val="22"/>
          <w:szCs w:val="22"/>
          <w:lang w:val="en-GB"/>
        </w:rPr>
      </w:pPr>
      <w:r w:rsidRPr="000F165F">
        <w:rPr>
          <w:rFonts w:ascii="Arial" w:hAnsi="Arial" w:cs="Arial"/>
          <w:sz w:val="22"/>
          <w:szCs w:val="22"/>
          <w:lang w:val="en-GB"/>
        </w:rPr>
        <w:t xml:space="preserve">coastal waters and confined or restricted areas; </w:t>
      </w:r>
    </w:p>
    <w:p w:rsidR="005F4AB4" w:rsidRPr="000F165F" w:rsidRDefault="005F4AB4" w:rsidP="005F4AB4">
      <w:pPr>
        <w:pStyle w:val="ListParagraph"/>
        <w:numPr>
          <w:ilvl w:val="0"/>
          <w:numId w:val="7"/>
        </w:numPr>
        <w:spacing w:after="120"/>
        <w:rPr>
          <w:rFonts w:ascii="Arial" w:hAnsi="Arial" w:cs="Arial"/>
          <w:sz w:val="22"/>
          <w:szCs w:val="22"/>
          <w:lang w:val="en-GB"/>
        </w:rPr>
      </w:pPr>
      <w:r w:rsidRPr="000F165F">
        <w:rPr>
          <w:rFonts w:ascii="Arial" w:hAnsi="Arial" w:cs="Arial"/>
          <w:sz w:val="22"/>
          <w:szCs w:val="22"/>
          <w:lang w:val="en-GB"/>
        </w:rPr>
        <w:t xml:space="preserve">open sea and open areas; </w:t>
      </w:r>
    </w:p>
    <w:p w:rsidR="005F4AB4" w:rsidRPr="000F165F" w:rsidRDefault="005F4AB4" w:rsidP="005F4AB4">
      <w:pPr>
        <w:pStyle w:val="ListParagraph"/>
        <w:numPr>
          <w:ilvl w:val="0"/>
          <w:numId w:val="7"/>
        </w:numPr>
        <w:spacing w:after="120"/>
        <w:rPr>
          <w:rFonts w:ascii="Arial" w:hAnsi="Arial" w:cs="Arial"/>
          <w:sz w:val="22"/>
          <w:szCs w:val="22"/>
          <w:lang w:val="en-GB"/>
        </w:rPr>
      </w:pPr>
      <w:r w:rsidRPr="000F165F">
        <w:rPr>
          <w:rFonts w:ascii="Arial" w:hAnsi="Arial" w:cs="Arial"/>
          <w:sz w:val="22"/>
          <w:szCs w:val="22"/>
          <w:lang w:val="en-GB"/>
        </w:rPr>
        <w:t xml:space="preserve">areas with offshore and/or infrastructure developments; </w:t>
      </w:r>
    </w:p>
    <w:p w:rsidR="005F4AB4" w:rsidRPr="000F165F" w:rsidRDefault="005F4AB4" w:rsidP="005F4AB4">
      <w:pPr>
        <w:pStyle w:val="ListParagraph"/>
        <w:numPr>
          <w:ilvl w:val="0"/>
          <w:numId w:val="7"/>
        </w:numPr>
        <w:spacing w:after="120"/>
        <w:rPr>
          <w:rFonts w:ascii="Arial" w:hAnsi="Arial" w:cs="Arial"/>
          <w:sz w:val="22"/>
          <w:szCs w:val="22"/>
          <w:lang w:val="en-GB"/>
        </w:rPr>
      </w:pPr>
      <w:r w:rsidRPr="000F165F">
        <w:rPr>
          <w:rFonts w:ascii="Arial" w:hAnsi="Arial" w:cs="Arial"/>
          <w:sz w:val="22"/>
          <w:szCs w:val="22"/>
          <w:lang w:val="en-GB"/>
        </w:rPr>
        <w:t xml:space="preserve">Polar areas; and </w:t>
      </w:r>
    </w:p>
    <w:p w:rsidR="005F4AB4" w:rsidRPr="000F165F" w:rsidRDefault="005F4AB4" w:rsidP="005F4AB4">
      <w:pPr>
        <w:pStyle w:val="ListParagraph"/>
        <w:numPr>
          <w:ilvl w:val="0"/>
          <w:numId w:val="7"/>
        </w:numPr>
        <w:spacing w:after="120"/>
        <w:rPr>
          <w:rFonts w:ascii="Arial" w:hAnsi="Arial" w:cs="Arial"/>
          <w:sz w:val="22"/>
          <w:szCs w:val="22"/>
          <w:lang w:val="en-GB"/>
        </w:rPr>
      </w:pPr>
      <w:proofErr w:type="gramStart"/>
      <w:r w:rsidRPr="000F165F">
        <w:rPr>
          <w:rFonts w:ascii="Arial" w:hAnsi="Arial" w:cs="Arial"/>
          <w:sz w:val="22"/>
          <w:szCs w:val="22"/>
          <w:lang w:val="en-GB"/>
        </w:rPr>
        <w:t>other</w:t>
      </w:r>
      <w:proofErr w:type="gramEnd"/>
      <w:r w:rsidRPr="000F165F">
        <w:rPr>
          <w:rFonts w:ascii="Arial" w:hAnsi="Arial" w:cs="Arial"/>
          <w:sz w:val="22"/>
          <w:szCs w:val="22"/>
          <w:lang w:val="en-GB"/>
        </w:rPr>
        <w:t xml:space="preserve"> remote areas. </w:t>
      </w:r>
    </w:p>
    <w:p w:rsidR="005F4AB4" w:rsidRDefault="005F4AB4" w:rsidP="000F165F">
      <w:pPr>
        <w:spacing w:after="120"/>
        <w:rPr>
          <w:rFonts w:ascii="Arial" w:hAnsi="Arial" w:cs="Arial"/>
          <w:sz w:val="22"/>
          <w:szCs w:val="22"/>
          <w:lang w:val="en-GB"/>
        </w:rPr>
      </w:pPr>
    </w:p>
    <w:p w:rsidR="0045700F" w:rsidRDefault="005F4AB4" w:rsidP="00243147">
      <w:pPr>
        <w:spacing w:after="120"/>
        <w:rPr>
          <w:rFonts w:ascii="Arial" w:hAnsi="Arial" w:cs="Arial"/>
          <w:sz w:val="22"/>
          <w:szCs w:val="22"/>
          <w:lang w:val="en-GB"/>
        </w:rPr>
      </w:pPr>
      <w:r>
        <w:rPr>
          <w:rFonts w:ascii="Arial" w:hAnsi="Arial" w:cs="Arial"/>
          <w:sz w:val="22"/>
          <w:szCs w:val="22"/>
          <w:lang w:val="en-GB"/>
        </w:rPr>
        <w:t>The wa</w:t>
      </w:r>
      <w:r w:rsidR="00F54800">
        <w:rPr>
          <w:rFonts w:ascii="Arial" w:hAnsi="Arial" w:cs="Arial"/>
          <w:sz w:val="22"/>
          <w:szCs w:val="22"/>
          <w:lang w:val="en-GB"/>
        </w:rPr>
        <w:t>y</w:t>
      </w:r>
      <w:r>
        <w:rPr>
          <w:rFonts w:ascii="Arial" w:hAnsi="Arial" w:cs="Arial"/>
          <w:sz w:val="22"/>
          <w:szCs w:val="22"/>
          <w:lang w:val="en-GB"/>
        </w:rPr>
        <w:t xml:space="preserve"> forward for MSPs is assigned to</w:t>
      </w:r>
      <w:r w:rsidRPr="000F165F">
        <w:rPr>
          <w:rFonts w:ascii="Arial" w:hAnsi="Arial" w:cs="Arial"/>
          <w:sz w:val="22"/>
          <w:szCs w:val="22"/>
          <w:lang w:val="en-GB"/>
        </w:rPr>
        <w:t xml:space="preserve"> </w:t>
      </w:r>
      <w:r>
        <w:rPr>
          <w:rFonts w:ascii="Arial" w:hAnsi="Arial" w:cs="Arial"/>
          <w:sz w:val="22"/>
          <w:szCs w:val="22"/>
          <w:lang w:val="en-GB"/>
        </w:rPr>
        <w:t>SIP t</w:t>
      </w:r>
      <w:r w:rsidRPr="000F165F">
        <w:rPr>
          <w:rFonts w:ascii="Arial" w:hAnsi="Arial" w:cs="Arial"/>
          <w:sz w:val="22"/>
          <w:szCs w:val="22"/>
          <w:lang w:val="en-GB"/>
        </w:rPr>
        <w:t>ask T17</w:t>
      </w:r>
      <w:r>
        <w:rPr>
          <w:rFonts w:ascii="Arial" w:hAnsi="Arial" w:cs="Arial"/>
          <w:sz w:val="22"/>
          <w:szCs w:val="22"/>
          <w:lang w:val="en-GB"/>
        </w:rPr>
        <w:t xml:space="preserve"> stating </w:t>
      </w:r>
      <w:r w:rsidR="0045700F" w:rsidRPr="0045700F">
        <w:rPr>
          <w:rFonts w:ascii="Arial" w:hAnsi="Arial" w:cs="Arial"/>
          <w:sz w:val="22"/>
          <w:szCs w:val="22"/>
          <w:lang w:val="en-GB"/>
        </w:rPr>
        <w:t>“Further develop the MSPs to refine services and responsibilities ahead of implementing transition arrangements”</w:t>
      </w:r>
      <w:r w:rsidR="0045700F">
        <w:rPr>
          <w:rFonts w:ascii="Arial" w:hAnsi="Arial" w:cs="Arial"/>
          <w:sz w:val="22"/>
          <w:szCs w:val="22"/>
          <w:lang w:val="en-GB"/>
        </w:rPr>
        <w:t xml:space="preserve">. </w:t>
      </w:r>
      <w:r w:rsidR="005B1F53">
        <w:rPr>
          <w:rFonts w:ascii="Arial" w:hAnsi="Arial" w:cs="Arial"/>
          <w:sz w:val="22"/>
          <w:szCs w:val="22"/>
          <w:lang w:val="en-GB"/>
        </w:rPr>
        <w:t xml:space="preserve"> </w:t>
      </w:r>
      <w:r w:rsidR="00243147">
        <w:rPr>
          <w:rFonts w:ascii="Arial" w:hAnsi="Arial" w:cs="Arial"/>
          <w:sz w:val="22"/>
          <w:szCs w:val="22"/>
          <w:lang w:val="en-GB"/>
        </w:rPr>
        <w:t xml:space="preserve">An initial list of </w:t>
      </w:r>
      <w:r w:rsidR="000F165F">
        <w:rPr>
          <w:rFonts w:ascii="Arial" w:hAnsi="Arial" w:cs="Arial"/>
          <w:sz w:val="22"/>
          <w:szCs w:val="22"/>
          <w:lang w:val="en-GB"/>
        </w:rPr>
        <w:t>MSPs</w:t>
      </w:r>
      <w:r w:rsidR="00243147">
        <w:rPr>
          <w:rFonts w:ascii="Arial" w:hAnsi="Arial" w:cs="Arial"/>
          <w:sz w:val="22"/>
          <w:szCs w:val="22"/>
          <w:lang w:val="en-GB"/>
        </w:rPr>
        <w:t xml:space="preserve"> has been </w:t>
      </w:r>
      <w:r w:rsidR="00F45E67">
        <w:rPr>
          <w:rFonts w:ascii="Arial" w:hAnsi="Arial" w:cs="Arial"/>
          <w:sz w:val="22"/>
          <w:szCs w:val="22"/>
          <w:lang w:val="en-GB"/>
        </w:rPr>
        <w:t>annexed to the SIP</w:t>
      </w:r>
      <w:r w:rsidR="00243147">
        <w:rPr>
          <w:rFonts w:ascii="Arial" w:hAnsi="Arial" w:cs="Arial"/>
          <w:sz w:val="22"/>
          <w:szCs w:val="22"/>
          <w:lang w:val="en-GB"/>
        </w:rPr>
        <w:t xml:space="preserve">. This paper lists 16 </w:t>
      </w:r>
      <w:r w:rsidR="000F165F">
        <w:rPr>
          <w:rFonts w:ascii="Arial" w:hAnsi="Arial" w:cs="Arial"/>
          <w:sz w:val="22"/>
          <w:szCs w:val="22"/>
          <w:lang w:val="en-GB"/>
        </w:rPr>
        <w:t>different MSPs:</w:t>
      </w:r>
    </w:p>
    <w:tbl>
      <w:tblPr>
        <w:tblStyle w:val="TableGrid"/>
        <w:tblW w:w="9780" w:type="dxa"/>
        <w:jc w:val="center"/>
        <w:tblLayout w:type="fixed"/>
        <w:tblLook w:val="04A0" w:firstRow="1" w:lastRow="0" w:firstColumn="1" w:lastColumn="0" w:noHBand="0" w:noVBand="1"/>
      </w:tblPr>
      <w:tblGrid>
        <w:gridCol w:w="1098"/>
        <w:gridCol w:w="2083"/>
        <w:gridCol w:w="2083"/>
        <w:gridCol w:w="4516"/>
      </w:tblGrid>
      <w:tr w:rsidR="0089135A" w:rsidRPr="009E0EF1" w:rsidTr="009E0EF1">
        <w:trPr>
          <w:tblHeader/>
          <w:jc w:val="center"/>
        </w:trPr>
        <w:tc>
          <w:tcPr>
            <w:tcW w:w="1098" w:type="dxa"/>
            <w:tcBorders>
              <w:bottom w:val="single" w:sz="4" w:space="0" w:color="auto"/>
            </w:tcBorders>
            <w:shd w:val="clear" w:color="auto" w:fill="D9D9D9" w:themeFill="background1" w:themeFillShade="D9"/>
          </w:tcPr>
          <w:p w:rsidR="0089135A" w:rsidRPr="009E0EF1" w:rsidRDefault="009E0EF1" w:rsidP="00243147">
            <w:pPr>
              <w:spacing w:after="120"/>
              <w:rPr>
                <w:rFonts w:ascii="Arial" w:hAnsi="Arial" w:cs="Arial"/>
                <w:b/>
                <w:sz w:val="22"/>
                <w:szCs w:val="22"/>
                <w:lang w:val="en-GB"/>
              </w:rPr>
            </w:pPr>
            <w:r w:rsidRPr="009E0EF1">
              <w:rPr>
                <w:rFonts w:ascii="Arial" w:hAnsi="Arial" w:cs="Arial"/>
                <w:b/>
                <w:sz w:val="22"/>
                <w:szCs w:val="22"/>
                <w:lang w:val="en-GB"/>
              </w:rPr>
              <w:t>MSP</w:t>
            </w:r>
          </w:p>
        </w:tc>
        <w:tc>
          <w:tcPr>
            <w:tcW w:w="2083" w:type="dxa"/>
            <w:tcBorders>
              <w:bottom w:val="single" w:sz="4" w:space="0" w:color="auto"/>
            </w:tcBorders>
            <w:shd w:val="clear" w:color="auto" w:fill="D9D9D9" w:themeFill="background1" w:themeFillShade="D9"/>
          </w:tcPr>
          <w:p w:rsidR="0089135A" w:rsidRPr="009E0EF1" w:rsidRDefault="009E0EF1" w:rsidP="00243147">
            <w:pPr>
              <w:spacing w:after="120"/>
              <w:rPr>
                <w:rFonts w:ascii="Arial" w:hAnsi="Arial" w:cs="Arial"/>
                <w:b/>
                <w:sz w:val="22"/>
                <w:szCs w:val="22"/>
                <w:lang w:val="en-GB"/>
              </w:rPr>
            </w:pPr>
            <w:r w:rsidRPr="009E0EF1">
              <w:rPr>
                <w:rFonts w:ascii="Arial" w:hAnsi="Arial" w:cs="Arial"/>
                <w:b/>
                <w:sz w:val="22"/>
                <w:szCs w:val="22"/>
                <w:lang w:val="en-GB"/>
              </w:rPr>
              <w:t>Service</w:t>
            </w:r>
          </w:p>
        </w:tc>
        <w:tc>
          <w:tcPr>
            <w:tcW w:w="2083" w:type="dxa"/>
            <w:tcBorders>
              <w:bottom w:val="single" w:sz="4" w:space="0" w:color="auto"/>
            </w:tcBorders>
            <w:shd w:val="clear" w:color="auto" w:fill="D9D9D9" w:themeFill="background1" w:themeFillShade="D9"/>
          </w:tcPr>
          <w:p w:rsidR="0089135A" w:rsidRPr="009E0EF1" w:rsidRDefault="009E0EF1" w:rsidP="00243147">
            <w:pPr>
              <w:spacing w:after="120"/>
              <w:rPr>
                <w:rFonts w:ascii="Arial" w:hAnsi="Arial" w:cs="Arial"/>
                <w:b/>
                <w:sz w:val="22"/>
                <w:szCs w:val="22"/>
                <w:lang w:val="en-GB"/>
              </w:rPr>
            </w:pPr>
            <w:r w:rsidRPr="009E0EF1">
              <w:rPr>
                <w:rFonts w:ascii="Arial" w:hAnsi="Arial" w:cs="Arial"/>
                <w:b/>
                <w:sz w:val="22"/>
                <w:szCs w:val="22"/>
                <w:lang w:val="en-GB"/>
              </w:rPr>
              <w:t>Service Provider</w:t>
            </w:r>
          </w:p>
        </w:tc>
        <w:tc>
          <w:tcPr>
            <w:tcW w:w="4516" w:type="dxa"/>
            <w:tcBorders>
              <w:bottom w:val="single" w:sz="4" w:space="0" w:color="auto"/>
            </w:tcBorders>
            <w:shd w:val="clear" w:color="auto" w:fill="D9D9D9" w:themeFill="background1" w:themeFillShade="D9"/>
          </w:tcPr>
          <w:p w:rsidR="0089135A" w:rsidRPr="009E0EF1" w:rsidRDefault="0089135A" w:rsidP="00243147">
            <w:pPr>
              <w:spacing w:after="120"/>
              <w:rPr>
                <w:rFonts w:ascii="Arial" w:hAnsi="Arial" w:cs="Arial"/>
                <w:b/>
                <w:sz w:val="22"/>
                <w:szCs w:val="22"/>
                <w:lang w:val="en-GB"/>
              </w:rPr>
            </w:pPr>
            <w:r w:rsidRPr="009E0EF1">
              <w:rPr>
                <w:rFonts w:ascii="Arial" w:hAnsi="Arial" w:cs="Arial"/>
                <w:b/>
                <w:sz w:val="22"/>
                <w:szCs w:val="22"/>
                <w:lang w:val="en-GB"/>
              </w:rPr>
              <w:t>Short Description</w:t>
            </w:r>
          </w:p>
        </w:tc>
      </w:tr>
      <w:tr w:rsidR="00E43A16" w:rsidTr="009E0EF1">
        <w:trPr>
          <w:jc w:val="center"/>
        </w:trPr>
        <w:tc>
          <w:tcPr>
            <w:tcW w:w="1098" w:type="dxa"/>
          </w:tcPr>
          <w:p w:rsidR="00E43A16" w:rsidRPr="000F165F" w:rsidRDefault="00E43A16" w:rsidP="00DD30E2">
            <w:pPr>
              <w:spacing w:after="120"/>
              <w:rPr>
                <w:rFonts w:ascii="Arial" w:hAnsi="Arial" w:cs="Arial"/>
                <w:sz w:val="22"/>
                <w:szCs w:val="22"/>
                <w:lang w:val="en-GB"/>
              </w:rPr>
            </w:pPr>
            <w:r w:rsidRPr="000F165F">
              <w:rPr>
                <w:rFonts w:ascii="Arial" w:hAnsi="Arial" w:cs="Arial"/>
                <w:sz w:val="22"/>
                <w:szCs w:val="22"/>
                <w:lang w:val="en-GB"/>
              </w:rPr>
              <w:t>MSP1</w:t>
            </w:r>
          </w:p>
        </w:tc>
        <w:tc>
          <w:tcPr>
            <w:tcW w:w="2083" w:type="dxa"/>
          </w:tcPr>
          <w:p w:rsidR="00E43A16" w:rsidRPr="000F165F" w:rsidRDefault="00E43A16" w:rsidP="00DD30E2">
            <w:pPr>
              <w:spacing w:after="120"/>
              <w:rPr>
                <w:rFonts w:ascii="Arial" w:hAnsi="Arial" w:cs="Arial"/>
                <w:sz w:val="22"/>
                <w:szCs w:val="22"/>
                <w:lang w:val="en-GB"/>
              </w:rPr>
            </w:pPr>
            <w:r w:rsidRPr="000F165F">
              <w:rPr>
                <w:rFonts w:ascii="Arial" w:hAnsi="Arial" w:cs="Arial"/>
                <w:sz w:val="22"/>
                <w:szCs w:val="22"/>
                <w:lang w:val="en-GB"/>
              </w:rPr>
              <w:t xml:space="preserve">VTS Information </w:t>
            </w:r>
            <w:r w:rsidRPr="000F165F">
              <w:rPr>
                <w:rFonts w:ascii="Arial" w:hAnsi="Arial" w:cs="Arial"/>
                <w:sz w:val="22"/>
                <w:szCs w:val="22"/>
                <w:lang w:val="en-GB"/>
              </w:rPr>
              <w:lastRenderedPageBreak/>
              <w:t>Service (IS)</w:t>
            </w:r>
          </w:p>
        </w:tc>
        <w:tc>
          <w:tcPr>
            <w:tcW w:w="2083" w:type="dxa"/>
          </w:tcPr>
          <w:p w:rsidR="00E43A16" w:rsidRPr="000F165F" w:rsidRDefault="00E43A16" w:rsidP="00DD30E2">
            <w:pPr>
              <w:spacing w:after="120"/>
              <w:rPr>
                <w:rFonts w:ascii="Arial" w:hAnsi="Arial" w:cs="Arial"/>
                <w:sz w:val="22"/>
                <w:szCs w:val="22"/>
                <w:lang w:val="en-GB"/>
              </w:rPr>
            </w:pPr>
            <w:r w:rsidRPr="000F165F">
              <w:rPr>
                <w:rFonts w:ascii="Arial" w:hAnsi="Arial" w:cs="Arial"/>
                <w:sz w:val="22"/>
                <w:szCs w:val="22"/>
                <w:lang w:val="en-GB"/>
              </w:rPr>
              <w:lastRenderedPageBreak/>
              <w:t>VTS Authority</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E26246">
            <w:pPr>
              <w:spacing w:after="120"/>
              <w:rPr>
                <w:rFonts w:ascii="Arial" w:hAnsi="Arial" w:cs="Arial"/>
                <w:sz w:val="22"/>
                <w:szCs w:val="22"/>
                <w:lang w:val="en-GB"/>
              </w:rPr>
            </w:pPr>
            <w:r w:rsidRPr="000F165F">
              <w:rPr>
                <w:rFonts w:ascii="Arial" w:hAnsi="Arial" w:cs="Arial"/>
                <w:sz w:val="22"/>
                <w:szCs w:val="22"/>
                <w:lang w:val="en-GB"/>
              </w:rPr>
              <w:lastRenderedPageBreak/>
              <w:t>MSP2</w:t>
            </w:r>
          </w:p>
        </w:tc>
        <w:tc>
          <w:tcPr>
            <w:tcW w:w="2083" w:type="dxa"/>
          </w:tcPr>
          <w:p w:rsidR="00E43A16" w:rsidRDefault="00E43A16" w:rsidP="00E26246">
            <w:pPr>
              <w:spacing w:after="120"/>
              <w:rPr>
                <w:rFonts w:ascii="Arial" w:hAnsi="Arial" w:cs="Arial"/>
                <w:sz w:val="22"/>
                <w:szCs w:val="22"/>
                <w:lang w:val="en-GB"/>
              </w:rPr>
            </w:pPr>
            <w:r w:rsidRPr="000F165F">
              <w:rPr>
                <w:rFonts w:ascii="Arial" w:hAnsi="Arial" w:cs="Arial"/>
                <w:sz w:val="22"/>
                <w:szCs w:val="22"/>
                <w:lang w:val="en-GB"/>
              </w:rPr>
              <w:t>Navigational Assistance Service (NAS)</w:t>
            </w:r>
          </w:p>
        </w:tc>
        <w:tc>
          <w:tcPr>
            <w:tcW w:w="2083" w:type="dxa"/>
          </w:tcPr>
          <w:p w:rsidR="00E43A16" w:rsidRDefault="00E43A16" w:rsidP="00E26246">
            <w:pPr>
              <w:spacing w:after="120"/>
              <w:rPr>
                <w:rFonts w:ascii="Arial" w:hAnsi="Arial" w:cs="Arial"/>
                <w:sz w:val="22"/>
                <w:szCs w:val="22"/>
                <w:lang w:val="en-GB"/>
              </w:rPr>
            </w:pPr>
            <w:r w:rsidRPr="000F165F">
              <w:rPr>
                <w:rFonts w:ascii="Arial" w:hAnsi="Arial" w:cs="Arial"/>
                <w:sz w:val="22"/>
                <w:szCs w:val="22"/>
                <w:lang w:val="en-GB"/>
              </w:rPr>
              <w:t>National Competent VTS Authority/Coastal or Port Authority</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MSP3</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Traffic Organization Service (TOS)</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National Competent VTS Authority/Coastal or Port Authority</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MSP4</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Local Port Service (LPS)</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Local Port/Harbour Operator</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MSP5</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Maritime Safety Information Service (MSI</w:t>
            </w:r>
            <w:r>
              <w:rPr>
                <w:rFonts w:ascii="Arial" w:hAnsi="Arial" w:cs="Arial"/>
                <w:sz w:val="22"/>
                <w:szCs w:val="22"/>
                <w:lang w:val="en-GB"/>
              </w:rPr>
              <w:t>)</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National Competent Authority</w:t>
            </w:r>
          </w:p>
        </w:tc>
        <w:tc>
          <w:tcPr>
            <w:tcW w:w="4516" w:type="dxa"/>
          </w:tcPr>
          <w:p w:rsidR="00E43A16" w:rsidRPr="0089135A" w:rsidRDefault="00E43A16" w:rsidP="0089135A">
            <w:pPr>
              <w:spacing w:after="120"/>
              <w:rPr>
                <w:rFonts w:ascii="Arial" w:hAnsi="Arial" w:cs="Arial"/>
                <w:sz w:val="22"/>
                <w:szCs w:val="22"/>
                <w:lang w:val="en-GB"/>
              </w:rPr>
            </w:pPr>
            <w:r w:rsidRPr="0089135A">
              <w:rPr>
                <w:rFonts w:ascii="Arial" w:hAnsi="Arial" w:cs="Arial"/>
                <w:sz w:val="22"/>
                <w:szCs w:val="22"/>
                <w:lang w:val="en-GB"/>
              </w:rPr>
              <w:t>The Global Maritime Distress and Safety System</w:t>
            </w:r>
            <w:r>
              <w:rPr>
                <w:rFonts w:ascii="Arial" w:hAnsi="Arial" w:cs="Arial"/>
                <w:sz w:val="22"/>
                <w:szCs w:val="22"/>
                <w:lang w:val="en-GB"/>
              </w:rPr>
              <w:t xml:space="preserve"> </w:t>
            </w:r>
            <w:r w:rsidRPr="0089135A">
              <w:rPr>
                <w:rFonts w:ascii="Arial" w:hAnsi="Arial" w:cs="Arial"/>
                <w:sz w:val="22"/>
                <w:szCs w:val="22"/>
                <w:lang w:val="en-GB"/>
              </w:rPr>
              <w:t xml:space="preserve">(GMDSS) as described in SOLAS chapter IV defines the seventh functional requirement as: </w:t>
            </w:r>
          </w:p>
          <w:p w:rsidR="00E43A16" w:rsidRPr="0089135A" w:rsidRDefault="00E43A16" w:rsidP="0089135A">
            <w:pPr>
              <w:spacing w:after="120"/>
              <w:rPr>
                <w:rFonts w:ascii="Arial" w:hAnsi="Arial" w:cs="Arial"/>
                <w:sz w:val="22"/>
                <w:szCs w:val="22"/>
                <w:lang w:val="en-GB"/>
              </w:rPr>
            </w:pPr>
            <w:r w:rsidRPr="0089135A">
              <w:rPr>
                <w:rFonts w:ascii="Arial" w:hAnsi="Arial" w:cs="Arial"/>
                <w:sz w:val="22"/>
                <w:szCs w:val="22"/>
                <w:lang w:val="en-GB"/>
              </w:rPr>
              <w:t xml:space="preserve">"Every ship, while at sea, shall be capable of transmitting and receiving maritime safety information". </w:t>
            </w:r>
          </w:p>
          <w:p w:rsidR="00E43A16" w:rsidRPr="0089135A" w:rsidRDefault="00E43A16" w:rsidP="0089135A">
            <w:pPr>
              <w:spacing w:after="120"/>
              <w:rPr>
                <w:rFonts w:ascii="Arial" w:hAnsi="Arial" w:cs="Arial"/>
                <w:sz w:val="22"/>
                <w:szCs w:val="22"/>
                <w:lang w:val="en-GB"/>
              </w:rPr>
            </w:pPr>
            <w:r w:rsidRPr="0089135A">
              <w:rPr>
                <w:rFonts w:ascii="Arial" w:hAnsi="Arial" w:cs="Arial"/>
                <w:sz w:val="22"/>
                <w:szCs w:val="22"/>
                <w:lang w:val="en-GB"/>
              </w:rPr>
              <w:t>The MSI service is an internationally coordinated network of broadcasts of Maritime Safety Information from official information pr</w:t>
            </w:r>
            <w:r>
              <w:rPr>
                <w:rFonts w:ascii="Arial" w:hAnsi="Arial" w:cs="Arial"/>
                <w:sz w:val="22"/>
                <w:szCs w:val="22"/>
                <w:lang w:val="en-GB"/>
              </w:rPr>
              <w:t>oviders, such as</w:t>
            </w:r>
            <w:proofErr w:type="gramStart"/>
            <w:r>
              <w:rPr>
                <w:rFonts w:ascii="Arial" w:hAnsi="Arial" w:cs="Arial"/>
                <w:sz w:val="22"/>
                <w:szCs w:val="22"/>
                <w:lang w:val="en-GB"/>
              </w:rPr>
              <w:t>:</w:t>
            </w:r>
            <w:proofErr w:type="gramEnd"/>
            <w:r w:rsidR="00850C11">
              <w:rPr>
                <w:rFonts w:ascii="Arial" w:hAnsi="Arial" w:cs="Arial"/>
                <w:sz w:val="22"/>
                <w:szCs w:val="22"/>
                <w:lang w:val="en-GB"/>
              </w:rPr>
              <w:br/>
            </w:r>
            <w:r w:rsidRPr="0089135A">
              <w:rPr>
                <w:rFonts w:ascii="Arial" w:hAnsi="Arial" w:cs="Arial"/>
                <w:sz w:val="22"/>
                <w:szCs w:val="22"/>
                <w:lang w:val="en-GB"/>
              </w:rPr>
              <w:t>National Hydrographic Offices, for navigational warn</w:t>
            </w:r>
            <w:r>
              <w:rPr>
                <w:rFonts w:ascii="Arial" w:hAnsi="Arial" w:cs="Arial"/>
                <w:sz w:val="22"/>
                <w:szCs w:val="22"/>
                <w:lang w:val="en-GB"/>
              </w:rPr>
              <w:t>ings and chart correction data;</w:t>
            </w:r>
            <w:r w:rsidR="00850C11">
              <w:rPr>
                <w:rFonts w:ascii="Arial" w:hAnsi="Arial" w:cs="Arial"/>
                <w:sz w:val="22"/>
                <w:szCs w:val="22"/>
                <w:lang w:val="en-GB"/>
              </w:rPr>
              <w:br/>
            </w:r>
            <w:r w:rsidRPr="0089135A">
              <w:rPr>
                <w:rFonts w:ascii="Arial" w:hAnsi="Arial" w:cs="Arial"/>
                <w:sz w:val="22"/>
                <w:szCs w:val="22"/>
                <w:lang w:val="en-GB"/>
              </w:rPr>
              <w:t xml:space="preserve">National Meteorological Offices, for </w:t>
            </w:r>
            <w:r>
              <w:rPr>
                <w:rFonts w:ascii="Arial" w:hAnsi="Arial" w:cs="Arial"/>
                <w:sz w:val="22"/>
                <w:szCs w:val="22"/>
                <w:lang w:val="en-GB"/>
              </w:rPr>
              <w:t>weather warnings and forecasts;</w:t>
            </w:r>
            <w:r w:rsidR="00850C11">
              <w:rPr>
                <w:rFonts w:ascii="Arial" w:hAnsi="Arial" w:cs="Arial"/>
                <w:sz w:val="22"/>
                <w:szCs w:val="22"/>
                <w:lang w:val="en-GB"/>
              </w:rPr>
              <w:br/>
            </w:r>
            <w:r w:rsidRPr="0089135A">
              <w:rPr>
                <w:rFonts w:ascii="Arial" w:hAnsi="Arial" w:cs="Arial"/>
                <w:sz w:val="22"/>
                <w:szCs w:val="22"/>
                <w:lang w:val="en-GB"/>
              </w:rPr>
              <w:t xml:space="preserve">Rescue Co-ordination Centres (RCCs), for shore-to-ship distress alerts; and </w:t>
            </w:r>
            <w:r w:rsidR="00850C11">
              <w:rPr>
                <w:rFonts w:ascii="Arial" w:hAnsi="Arial" w:cs="Arial"/>
                <w:sz w:val="22"/>
                <w:szCs w:val="22"/>
                <w:lang w:val="en-GB"/>
              </w:rPr>
              <w:br/>
            </w:r>
            <w:r w:rsidRPr="0089135A">
              <w:rPr>
                <w:rFonts w:ascii="Arial" w:hAnsi="Arial" w:cs="Arial"/>
                <w:sz w:val="22"/>
                <w:szCs w:val="22"/>
                <w:lang w:val="en-GB"/>
              </w:rPr>
              <w:t>the International Ice P</w:t>
            </w:r>
            <w:r w:rsidR="00850C11">
              <w:rPr>
                <w:rFonts w:ascii="Arial" w:hAnsi="Arial" w:cs="Arial"/>
                <w:sz w:val="22"/>
                <w:szCs w:val="22"/>
                <w:lang w:val="en-GB"/>
              </w:rPr>
              <w:t>atrol, for Oceanic ice hazards.</w:t>
            </w:r>
          </w:p>
          <w:p w:rsidR="00E43A16" w:rsidRPr="00850C11" w:rsidRDefault="00E43A16" w:rsidP="00137B09">
            <w:pPr>
              <w:spacing w:after="120"/>
              <w:rPr>
                <w:rFonts w:ascii="Arial" w:hAnsi="Arial" w:cs="Arial"/>
                <w:sz w:val="22"/>
                <w:szCs w:val="22"/>
                <w:lang w:val="en-GB"/>
              </w:rPr>
            </w:pPr>
            <w:r w:rsidRPr="0089135A">
              <w:rPr>
                <w:rFonts w:ascii="Arial" w:hAnsi="Arial" w:cs="Arial"/>
                <w:sz w:val="22"/>
                <w:szCs w:val="22"/>
                <w:lang w:val="en-GB"/>
              </w:rPr>
              <w:t xml:space="preserve">Specific information on Aids to Navigation and restrictions on safe navigation are part of MSI services provided by National Authorities. This can include but is not limited to, the following </w:t>
            </w:r>
            <w:r>
              <w:rPr>
                <w:rFonts w:ascii="Arial" w:hAnsi="Arial" w:cs="Arial"/>
                <w:sz w:val="22"/>
                <w:szCs w:val="22"/>
                <w:lang w:val="en-GB"/>
              </w:rPr>
              <w:t>t</w:t>
            </w:r>
            <w:r w:rsidRPr="0089135A">
              <w:rPr>
                <w:rFonts w:ascii="Arial" w:hAnsi="Arial" w:cs="Arial"/>
                <w:sz w:val="22"/>
                <w:szCs w:val="22"/>
                <w:lang w:val="en-GB"/>
              </w:rPr>
              <w:t>ype of information to be</w:t>
            </w:r>
            <w:r>
              <w:rPr>
                <w:rFonts w:ascii="Arial" w:hAnsi="Arial" w:cs="Arial"/>
                <w:sz w:val="22"/>
                <w:szCs w:val="22"/>
                <w:lang w:val="en-GB"/>
              </w:rPr>
              <w:t xml:space="preserve"> available to mariners</w:t>
            </w:r>
            <w:proofErr w:type="gramStart"/>
            <w:r>
              <w:rPr>
                <w:rFonts w:ascii="Arial" w:hAnsi="Arial" w:cs="Arial"/>
                <w:sz w:val="22"/>
                <w:szCs w:val="22"/>
                <w:lang w:val="en-GB"/>
              </w:rPr>
              <w:t>:</w:t>
            </w:r>
            <w:proofErr w:type="gramEnd"/>
            <w:r w:rsidR="00850C11">
              <w:rPr>
                <w:rFonts w:ascii="Arial" w:hAnsi="Arial" w:cs="Arial"/>
                <w:sz w:val="22"/>
                <w:szCs w:val="22"/>
                <w:lang w:val="en-GB"/>
              </w:rPr>
              <w:br/>
            </w:r>
            <w:r>
              <w:rPr>
                <w:rFonts w:ascii="Arial" w:hAnsi="Arial" w:cs="Arial"/>
                <w:sz w:val="22"/>
                <w:szCs w:val="22"/>
                <w:lang w:val="en-GB"/>
              </w:rPr>
              <w:t>status of Aids to Navigation;</w:t>
            </w:r>
            <w:r w:rsidR="00850C11">
              <w:rPr>
                <w:rFonts w:ascii="Arial" w:hAnsi="Arial" w:cs="Arial"/>
                <w:sz w:val="22"/>
                <w:szCs w:val="22"/>
                <w:lang w:val="en-GB"/>
              </w:rPr>
              <w:br/>
            </w:r>
            <w:r w:rsidRPr="0089135A">
              <w:rPr>
                <w:rFonts w:ascii="Arial" w:hAnsi="Arial" w:cs="Arial"/>
                <w:sz w:val="22"/>
                <w:szCs w:val="22"/>
                <w:lang w:val="en-GB"/>
              </w:rPr>
              <w:t xml:space="preserve">status of GPS and DGPs; </w:t>
            </w:r>
            <w:r w:rsidR="00850C11">
              <w:rPr>
                <w:rFonts w:ascii="Arial" w:hAnsi="Arial" w:cs="Arial"/>
                <w:sz w:val="22"/>
                <w:szCs w:val="22"/>
                <w:lang w:val="en-GB"/>
              </w:rPr>
              <w:br/>
            </w:r>
            <w:r w:rsidRPr="0089135A">
              <w:rPr>
                <w:rFonts w:ascii="Arial" w:hAnsi="Arial" w:cs="Arial"/>
                <w:sz w:val="22"/>
                <w:szCs w:val="22"/>
                <w:lang w:val="en-GB"/>
              </w:rPr>
              <w:t xml:space="preserve">buoy tendering operation; and </w:t>
            </w:r>
            <w:r w:rsidR="00850C11">
              <w:rPr>
                <w:rFonts w:ascii="Arial" w:hAnsi="Arial" w:cs="Arial"/>
                <w:sz w:val="22"/>
                <w:szCs w:val="22"/>
                <w:lang w:val="en-GB"/>
              </w:rPr>
              <w:br/>
            </w:r>
            <w:r w:rsidRPr="0089135A">
              <w:rPr>
                <w:rFonts w:ascii="Arial" w:hAnsi="Arial" w:cs="Arial"/>
                <w:sz w:val="22"/>
                <w:szCs w:val="22"/>
                <w:lang w:val="en-GB"/>
              </w:rPr>
              <w:t>restriction</w:t>
            </w:r>
            <w:r>
              <w:rPr>
                <w:rFonts w:ascii="Arial" w:hAnsi="Arial" w:cs="Arial"/>
                <w:sz w:val="22"/>
                <w:szCs w:val="22"/>
                <w:lang w:val="en-GB"/>
              </w:rPr>
              <w:t>s</w:t>
            </w:r>
            <w:r w:rsidRPr="0089135A">
              <w:rPr>
                <w:rFonts w:ascii="Arial" w:hAnsi="Arial" w:cs="Arial"/>
                <w:sz w:val="22"/>
                <w:szCs w:val="22"/>
                <w:lang w:val="en-GB"/>
              </w:rPr>
              <w:t xml:space="preserve"> on safe navigation such as bridge/hydro cable air gap, new hazards, construction or dredging operations.</w:t>
            </w: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MSP6</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Pilotage service</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Pilot Authority/Pilot Organization</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MSP7</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Tugs Service</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Tug Authority</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MSP8</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Vessel Shore Reporting</w:t>
            </w:r>
          </w:p>
        </w:tc>
        <w:tc>
          <w:tcPr>
            <w:tcW w:w="2083" w:type="dxa"/>
          </w:tcPr>
          <w:p w:rsidR="00E43A16" w:rsidRDefault="00E43A16" w:rsidP="00243147">
            <w:pPr>
              <w:spacing w:after="120"/>
              <w:rPr>
                <w:rFonts w:ascii="Arial" w:hAnsi="Arial" w:cs="Arial"/>
                <w:sz w:val="22"/>
                <w:szCs w:val="22"/>
                <w:lang w:val="en-GB"/>
              </w:rPr>
            </w:pPr>
            <w:r w:rsidRPr="000F165F">
              <w:rPr>
                <w:rFonts w:ascii="Arial" w:hAnsi="Arial" w:cs="Arial"/>
                <w:sz w:val="22"/>
                <w:szCs w:val="22"/>
                <w:lang w:val="en-GB"/>
              </w:rPr>
              <w:t xml:space="preserve">National Competent Authority, </w:t>
            </w:r>
            <w:proofErr w:type="spellStart"/>
            <w:r w:rsidRPr="000F165F">
              <w:rPr>
                <w:rFonts w:ascii="Arial" w:hAnsi="Arial" w:cs="Arial"/>
                <w:sz w:val="22"/>
                <w:szCs w:val="22"/>
                <w:lang w:val="en-GB"/>
              </w:rPr>
              <w:lastRenderedPageBreak/>
              <w:t>Shipowner</w:t>
            </w:r>
            <w:proofErr w:type="spellEnd"/>
            <w:r w:rsidRPr="000F165F">
              <w:rPr>
                <w:rFonts w:ascii="Arial" w:hAnsi="Arial" w:cs="Arial"/>
                <w:sz w:val="22"/>
                <w:szCs w:val="22"/>
                <w:lang w:val="en-GB"/>
              </w:rPr>
              <w:t>/Operator/Master</w:t>
            </w:r>
          </w:p>
        </w:tc>
        <w:tc>
          <w:tcPr>
            <w:tcW w:w="4516" w:type="dxa"/>
          </w:tcPr>
          <w:p w:rsidR="00E43A16" w:rsidRPr="000F165F" w:rsidRDefault="00E43A16" w:rsidP="00243147">
            <w:pPr>
              <w:spacing w:after="120"/>
              <w:rPr>
                <w:rFonts w:ascii="Arial" w:hAnsi="Arial" w:cs="Arial"/>
                <w:sz w:val="22"/>
                <w:szCs w:val="22"/>
                <w:lang w:val="en-GB"/>
              </w:rPr>
            </w:pP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lastRenderedPageBreak/>
              <w:t>MSP9</w:t>
            </w:r>
          </w:p>
        </w:tc>
        <w:tc>
          <w:tcPr>
            <w:tcW w:w="2083" w:type="dxa"/>
          </w:tcPr>
          <w:p w:rsidR="00E43A16" w:rsidRPr="000F165F" w:rsidRDefault="00E43A16" w:rsidP="00243147">
            <w:pPr>
              <w:spacing w:after="120"/>
              <w:rPr>
                <w:rFonts w:ascii="Arial" w:hAnsi="Arial" w:cs="Arial"/>
                <w:sz w:val="22"/>
                <w:szCs w:val="22"/>
                <w:lang w:val="en-GB"/>
              </w:rPr>
            </w:pPr>
            <w:proofErr w:type="spellStart"/>
            <w:r w:rsidRPr="000F165F">
              <w:rPr>
                <w:rFonts w:ascii="Arial" w:hAnsi="Arial" w:cs="Arial"/>
                <w:sz w:val="22"/>
                <w:szCs w:val="22"/>
                <w:lang w:val="en-GB"/>
              </w:rPr>
              <w:t>Telemedical</w:t>
            </w:r>
            <w:proofErr w:type="spellEnd"/>
            <w:r w:rsidRPr="000F165F">
              <w:rPr>
                <w:rFonts w:ascii="Arial" w:hAnsi="Arial" w:cs="Arial"/>
                <w:sz w:val="22"/>
                <w:szCs w:val="22"/>
                <w:lang w:val="en-GB"/>
              </w:rPr>
              <w:t xml:space="preserve"> Assistance Service (TMAS)</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Health Organization/dedicated Health Organization</w:t>
            </w:r>
          </w:p>
        </w:tc>
        <w:tc>
          <w:tcPr>
            <w:tcW w:w="4516" w:type="dxa"/>
          </w:tcPr>
          <w:p w:rsidR="00E43A16" w:rsidRPr="000F165F" w:rsidRDefault="00E43A16" w:rsidP="000F165F">
            <w:pPr>
              <w:spacing w:after="120"/>
              <w:rPr>
                <w:rFonts w:ascii="Arial" w:hAnsi="Arial" w:cs="Arial"/>
                <w:sz w:val="22"/>
                <w:szCs w:val="22"/>
                <w:lang w:val="en-GB"/>
              </w:rPr>
            </w:pP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MSP10</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Maritime Assistance Service (MAS)</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Coastal/Port Authority/Organization</w:t>
            </w:r>
          </w:p>
        </w:tc>
        <w:tc>
          <w:tcPr>
            <w:tcW w:w="4516" w:type="dxa"/>
          </w:tcPr>
          <w:p w:rsidR="00E43A16" w:rsidRPr="000F165F" w:rsidRDefault="00E43A16" w:rsidP="000F165F">
            <w:pPr>
              <w:spacing w:after="120"/>
              <w:rPr>
                <w:rFonts w:ascii="Arial" w:hAnsi="Arial" w:cs="Arial"/>
                <w:sz w:val="22"/>
                <w:szCs w:val="22"/>
                <w:lang w:val="en-GB"/>
              </w:rPr>
            </w:pP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MSP11</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Nautical Chart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Hydrographic Authority/ Organization</w:t>
            </w:r>
          </w:p>
        </w:tc>
        <w:tc>
          <w:tcPr>
            <w:tcW w:w="4516" w:type="dxa"/>
          </w:tcPr>
          <w:p w:rsidR="00E43A16" w:rsidRPr="0089135A" w:rsidRDefault="00E43A16" w:rsidP="0089135A">
            <w:pPr>
              <w:spacing w:after="120"/>
              <w:rPr>
                <w:rFonts w:ascii="Arial" w:hAnsi="Arial" w:cs="Arial"/>
                <w:sz w:val="22"/>
                <w:szCs w:val="22"/>
              </w:rPr>
            </w:pPr>
            <w:r w:rsidRPr="0089135A">
              <w:rPr>
                <w:rFonts w:ascii="Arial" w:hAnsi="Arial" w:cs="Arial"/>
                <w:sz w:val="22"/>
                <w:szCs w:val="22"/>
              </w:rPr>
              <w:t xml:space="preserve">The aim of the nautical chart service is to safeguard navigation at sea by providing information such as nature and form of the coast, water depth, tides table, obstructions and other dangers to navigation, location and type of aids to </w:t>
            </w:r>
            <w:r>
              <w:rPr>
                <w:rFonts w:ascii="Arial" w:hAnsi="Arial" w:cs="Arial"/>
                <w:sz w:val="22"/>
                <w:szCs w:val="22"/>
              </w:rPr>
              <w:t>navigation.</w:t>
            </w:r>
          </w:p>
          <w:p w:rsidR="00E43A16" w:rsidRPr="0089135A" w:rsidRDefault="00E43A16" w:rsidP="00137B09">
            <w:pPr>
              <w:spacing w:after="120"/>
              <w:rPr>
                <w:rFonts w:ascii="Arial" w:hAnsi="Arial" w:cs="Arial"/>
                <w:sz w:val="22"/>
                <w:szCs w:val="22"/>
              </w:rPr>
            </w:pPr>
            <w:r w:rsidRPr="0089135A">
              <w:rPr>
                <w:rFonts w:ascii="Arial" w:hAnsi="Arial" w:cs="Arial"/>
                <w:sz w:val="22"/>
                <w:szCs w:val="22"/>
              </w:rPr>
              <w:t>The Nautical Chart</w:t>
            </w:r>
            <w:r>
              <w:rPr>
                <w:rFonts w:ascii="Arial" w:hAnsi="Arial" w:cs="Arial"/>
                <w:sz w:val="22"/>
                <w:szCs w:val="22"/>
              </w:rPr>
              <w:t xml:space="preserve"> </w:t>
            </w:r>
            <w:r w:rsidRPr="0089135A">
              <w:rPr>
                <w:rFonts w:ascii="Arial" w:hAnsi="Arial" w:cs="Arial"/>
                <w:sz w:val="22"/>
                <w:szCs w:val="22"/>
              </w:rPr>
              <w:t>service also ensure the distribution, update and licensing of electronic chart to vessels and other maritime parties.</w:t>
            </w: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MSP12</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Nautical Publications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Hydrographic Authority/ Organization</w:t>
            </w:r>
          </w:p>
        </w:tc>
        <w:tc>
          <w:tcPr>
            <w:tcW w:w="4516" w:type="dxa"/>
          </w:tcPr>
          <w:p w:rsidR="00E43A16" w:rsidRPr="0089135A" w:rsidRDefault="00E43A16" w:rsidP="0089135A">
            <w:pPr>
              <w:spacing w:after="120"/>
              <w:rPr>
                <w:rFonts w:ascii="Arial" w:hAnsi="Arial" w:cs="Arial"/>
                <w:sz w:val="22"/>
                <w:szCs w:val="22"/>
              </w:rPr>
            </w:pPr>
            <w:r w:rsidRPr="0089135A">
              <w:rPr>
                <w:rFonts w:ascii="Arial" w:hAnsi="Arial" w:cs="Arial"/>
                <w:sz w:val="22"/>
                <w:szCs w:val="22"/>
              </w:rPr>
              <w:t xml:space="preserve">The aim of the nautical publication service is to promote navigation awareness and safe navigation of ships. The nature of waterways described by any given nautical publication changes regularly, and a mariner navigating by use of an old or uncorrected publication is courting disaster. Nautical publications </w:t>
            </w:r>
            <w:r>
              <w:rPr>
                <w:rFonts w:ascii="Arial" w:hAnsi="Arial" w:cs="Arial"/>
                <w:sz w:val="22"/>
                <w:szCs w:val="22"/>
              </w:rPr>
              <w:t>include:</w:t>
            </w:r>
          </w:p>
          <w:p w:rsidR="00E43A16" w:rsidRPr="0089135A" w:rsidRDefault="00E43A16" w:rsidP="00137B09">
            <w:pPr>
              <w:spacing w:after="120"/>
              <w:rPr>
                <w:rFonts w:ascii="Arial" w:hAnsi="Arial" w:cs="Arial"/>
                <w:sz w:val="22"/>
                <w:szCs w:val="22"/>
              </w:rPr>
            </w:pPr>
            <w:proofErr w:type="gramStart"/>
            <w:r w:rsidRPr="0089135A">
              <w:rPr>
                <w:rFonts w:ascii="Arial" w:hAnsi="Arial" w:cs="Arial"/>
                <w:sz w:val="22"/>
                <w:szCs w:val="22"/>
              </w:rPr>
              <w:t>tidal</w:t>
            </w:r>
            <w:proofErr w:type="gramEnd"/>
            <w:r w:rsidRPr="0089135A">
              <w:rPr>
                <w:rFonts w:ascii="Arial" w:hAnsi="Arial" w:cs="Arial"/>
                <w:sz w:val="22"/>
                <w:szCs w:val="22"/>
              </w:rPr>
              <w:t xml:space="preserve"> currents, aids to navigation system, buoys and fog signals, radio aids to marine navigation, chart symbols, terms and abbrevia</w:t>
            </w:r>
            <w:r>
              <w:rPr>
                <w:rFonts w:ascii="Arial" w:hAnsi="Arial" w:cs="Arial"/>
                <w:sz w:val="22"/>
                <w:szCs w:val="22"/>
              </w:rPr>
              <w:t xml:space="preserve">tions, sailing directions; and </w:t>
            </w:r>
            <w:r w:rsidRPr="0089135A">
              <w:rPr>
                <w:rFonts w:ascii="Arial" w:hAnsi="Arial" w:cs="Arial"/>
                <w:sz w:val="22"/>
                <w:szCs w:val="22"/>
              </w:rPr>
              <w:t>a Chart and Publication Correction Record Card system can be used to ensure that every publication is properly corrected prior use by mariners.</w:t>
            </w: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MSP13</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Ice Navigation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Competent Authority</w:t>
            </w:r>
            <w:r>
              <w:rPr>
                <w:rFonts w:ascii="Arial" w:hAnsi="Arial" w:cs="Arial"/>
                <w:sz w:val="22"/>
                <w:szCs w:val="22"/>
                <w:lang w:val="en-GB"/>
              </w:rPr>
              <w:t>/</w:t>
            </w:r>
            <w:r w:rsidRPr="000F165F">
              <w:rPr>
                <w:rFonts w:ascii="Arial" w:hAnsi="Arial" w:cs="Arial"/>
                <w:sz w:val="22"/>
                <w:szCs w:val="22"/>
                <w:lang w:val="en-GB"/>
              </w:rPr>
              <w:t xml:space="preserve"> Organization</w:t>
            </w:r>
          </w:p>
        </w:tc>
        <w:tc>
          <w:tcPr>
            <w:tcW w:w="4516" w:type="dxa"/>
          </w:tcPr>
          <w:p w:rsidR="00E43A16" w:rsidRPr="0089135A" w:rsidRDefault="00E43A16" w:rsidP="0089135A">
            <w:pPr>
              <w:spacing w:after="120"/>
              <w:rPr>
                <w:rFonts w:ascii="Arial" w:hAnsi="Arial" w:cs="Arial"/>
                <w:sz w:val="22"/>
                <w:szCs w:val="22"/>
                <w:lang w:val="en-GB"/>
              </w:rPr>
            </w:pPr>
            <w:r w:rsidRPr="0089135A">
              <w:rPr>
                <w:rFonts w:ascii="Arial" w:hAnsi="Arial" w:cs="Arial"/>
                <w:sz w:val="22"/>
                <w:szCs w:val="22"/>
                <w:lang w:val="en-GB"/>
              </w:rPr>
              <w:t>The ice navigation service is critical to safeguard the ship navigation in ice-infested waters, given how quickly the ice</w:t>
            </w:r>
            <w:r>
              <w:rPr>
                <w:rFonts w:ascii="Arial" w:hAnsi="Arial" w:cs="Arial"/>
                <w:sz w:val="22"/>
                <w:szCs w:val="22"/>
                <w:lang w:val="en-GB"/>
              </w:rPr>
              <w:t xml:space="preserve"> </w:t>
            </w:r>
            <w:r w:rsidRPr="0089135A">
              <w:rPr>
                <w:rFonts w:ascii="Arial" w:hAnsi="Arial" w:cs="Arial"/>
                <w:sz w:val="22"/>
                <w:szCs w:val="22"/>
                <w:lang w:val="en-GB"/>
              </w:rPr>
              <w:t>maps become outdated in the rapid changing conditions of the ice-covered navigational regions.</w:t>
            </w:r>
          </w:p>
          <w:p w:rsidR="00E43A16" w:rsidRPr="000F165F" w:rsidRDefault="00850C11" w:rsidP="0089135A">
            <w:pPr>
              <w:spacing w:after="120"/>
              <w:rPr>
                <w:rFonts w:ascii="Arial" w:hAnsi="Arial" w:cs="Arial"/>
                <w:sz w:val="22"/>
                <w:szCs w:val="22"/>
                <w:lang w:val="en-GB"/>
              </w:rPr>
            </w:pPr>
            <w:r>
              <w:rPr>
                <w:rFonts w:ascii="Arial" w:hAnsi="Arial" w:cs="Arial"/>
                <w:sz w:val="22"/>
                <w:szCs w:val="22"/>
                <w:lang w:val="en-GB"/>
              </w:rPr>
              <w:t>Such services include</w:t>
            </w:r>
            <w:proofErr w:type="gramStart"/>
            <w:r>
              <w:rPr>
                <w:rFonts w:ascii="Arial" w:hAnsi="Arial" w:cs="Arial"/>
                <w:sz w:val="22"/>
                <w:szCs w:val="22"/>
                <w:lang w:val="en-GB"/>
              </w:rPr>
              <w:t>:</w:t>
            </w:r>
            <w:proofErr w:type="gramEnd"/>
            <w:r>
              <w:rPr>
                <w:rFonts w:ascii="Arial" w:hAnsi="Arial" w:cs="Arial"/>
                <w:sz w:val="22"/>
                <w:szCs w:val="22"/>
                <w:lang w:val="en-GB"/>
              </w:rPr>
              <w:br/>
            </w:r>
            <w:r w:rsidR="00E43A16" w:rsidRPr="0089135A">
              <w:rPr>
                <w:rFonts w:ascii="Arial" w:hAnsi="Arial" w:cs="Arial"/>
                <w:sz w:val="22"/>
                <w:szCs w:val="22"/>
                <w:lang w:val="en-GB"/>
              </w:rPr>
              <w:t>ice condition information and operational reco</w:t>
            </w:r>
            <w:r w:rsidR="00E43A16">
              <w:rPr>
                <w:rFonts w:ascii="Arial" w:hAnsi="Arial" w:cs="Arial"/>
                <w:sz w:val="22"/>
                <w:szCs w:val="22"/>
                <w:lang w:val="en-GB"/>
              </w:rPr>
              <w:t>mmendations/advice;</w:t>
            </w:r>
            <w:r>
              <w:rPr>
                <w:rFonts w:ascii="Arial" w:hAnsi="Arial" w:cs="Arial"/>
                <w:sz w:val="22"/>
                <w:szCs w:val="22"/>
                <w:lang w:val="en-GB"/>
              </w:rPr>
              <w:br/>
            </w:r>
            <w:r w:rsidR="00E43A16">
              <w:rPr>
                <w:rFonts w:ascii="Arial" w:hAnsi="Arial" w:cs="Arial"/>
                <w:sz w:val="22"/>
                <w:szCs w:val="22"/>
                <w:lang w:val="en-GB"/>
              </w:rPr>
              <w:t>ice condition around a vessel;</w:t>
            </w:r>
            <w:r>
              <w:rPr>
                <w:rFonts w:ascii="Arial" w:hAnsi="Arial" w:cs="Arial"/>
                <w:sz w:val="22"/>
                <w:szCs w:val="22"/>
                <w:lang w:val="en-GB"/>
              </w:rPr>
              <w:br/>
            </w:r>
            <w:r w:rsidR="00E43A16">
              <w:rPr>
                <w:rFonts w:ascii="Arial" w:hAnsi="Arial" w:cs="Arial"/>
                <w:sz w:val="22"/>
                <w:szCs w:val="22"/>
                <w:lang w:val="en-GB"/>
              </w:rPr>
              <w:t>vessel routing;</w:t>
            </w:r>
            <w:r>
              <w:rPr>
                <w:rFonts w:ascii="Arial" w:hAnsi="Arial" w:cs="Arial"/>
                <w:sz w:val="22"/>
                <w:szCs w:val="22"/>
                <w:lang w:val="en-GB"/>
              </w:rPr>
              <w:br/>
            </w:r>
            <w:r w:rsidR="00E43A16" w:rsidRPr="0089135A">
              <w:rPr>
                <w:rFonts w:ascii="Arial" w:hAnsi="Arial" w:cs="Arial"/>
                <w:sz w:val="22"/>
                <w:szCs w:val="22"/>
                <w:lang w:val="en-GB"/>
              </w:rPr>
              <w:t>v</w:t>
            </w:r>
            <w:r w:rsidR="00E43A16">
              <w:rPr>
                <w:rFonts w:ascii="Arial" w:hAnsi="Arial" w:cs="Arial"/>
                <w:sz w:val="22"/>
                <w:szCs w:val="22"/>
                <w:lang w:val="en-GB"/>
              </w:rPr>
              <w:t>essel escort and ice breaking;</w:t>
            </w:r>
            <w:r>
              <w:rPr>
                <w:rFonts w:ascii="Arial" w:hAnsi="Arial" w:cs="Arial"/>
                <w:sz w:val="22"/>
                <w:szCs w:val="22"/>
                <w:lang w:val="en-GB"/>
              </w:rPr>
              <w:br/>
            </w:r>
            <w:r w:rsidR="00E43A16" w:rsidRPr="0089135A">
              <w:rPr>
                <w:rFonts w:ascii="Arial" w:hAnsi="Arial" w:cs="Arial"/>
                <w:sz w:val="22"/>
                <w:szCs w:val="22"/>
                <w:lang w:val="en-GB"/>
              </w:rPr>
              <w:t xml:space="preserve">ice drift load and momentum; </w:t>
            </w:r>
            <w:r w:rsidR="00E43A16">
              <w:rPr>
                <w:rFonts w:ascii="Arial" w:hAnsi="Arial" w:cs="Arial"/>
                <w:sz w:val="22"/>
                <w:szCs w:val="22"/>
                <w:lang w:val="en-GB"/>
              </w:rPr>
              <w:t>and</w:t>
            </w:r>
            <w:r>
              <w:rPr>
                <w:rFonts w:ascii="Arial" w:hAnsi="Arial" w:cs="Arial"/>
                <w:sz w:val="22"/>
                <w:szCs w:val="22"/>
                <w:lang w:val="en-GB"/>
              </w:rPr>
              <w:br/>
            </w:r>
            <w:r w:rsidR="00E43A16" w:rsidRPr="0089135A">
              <w:rPr>
                <w:rFonts w:ascii="Arial" w:hAnsi="Arial" w:cs="Arial"/>
                <w:sz w:val="22"/>
                <w:szCs w:val="22"/>
                <w:lang w:val="en-GB"/>
              </w:rPr>
              <w:t>ice patr</w:t>
            </w:r>
            <w:r w:rsidR="00E43A16">
              <w:rPr>
                <w:rFonts w:ascii="Arial" w:hAnsi="Arial" w:cs="Arial"/>
                <w:sz w:val="22"/>
                <w:szCs w:val="22"/>
                <w:lang w:val="en-GB"/>
              </w:rPr>
              <w:t>ol.</w:t>
            </w: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lastRenderedPageBreak/>
              <w:t>MSP14</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Meteorological Information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Meteorological Authority/WMO/ Public Institutions</w:t>
            </w:r>
          </w:p>
        </w:tc>
        <w:tc>
          <w:tcPr>
            <w:tcW w:w="4516" w:type="dxa"/>
          </w:tcPr>
          <w:p w:rsidR="00E43A16" w:rsidRPr="000F165F" w:rsidRDefault="00E43A16" w:rsidP="000F165F">
            <w:pPr>
              <w:spacing w:after="120"/>
              <w:rPr>
                <w:rFonts w:ascii="Arial" w:hAnsi="Arial" w:cs="Arial"/>
                <w:sz w:val="22"/>
                <w:szCs w:val="22"/>
                <w:lang w:val="en-GB"/>
              </w:rPr>
            </w:pP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MSP15</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Rea</w:t>
            </w:r>
            <w:r>
              <w:rPr>
                <w:rFonts w:ascii="Arial" w:hAnsi="Arial" w:cs="Arial"/>
                <w:sz w:val="22"/>
                <w:szCs w:val="22"/>
                <w:lang w:val="en-GB"/>
              </w:rPr>
              <w:t>l</w:t>
            </w:r>
            <w:r w:rsidRPr="000F165F">
              <w:rPr>
                <w:rFonts w:ascii="Arial" w:hAnsi="Arial" w:cs="Arial"/>
                <w:sz w:val="22"/>
                <w:szCs w:val="22"/>
                <w:lang w:val="en-GB"/>
              </w:rPr>
              <w:t>-time Hydrographic and Environmental Information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National Hydrographic and Meteorological Authorities</w:t>
            </w:r>
          </w:p>
        </w:tc>
        <w:tc>
          <w:tcPr>
            <w:tcW w:w="4516" w:type="dxa"/>
          </w:tcPr>
          <w:p w:rsidR="00E43A16" w:rsidRPr="0089135A" w:rsidRDefault="00E43A16" w:rsidP="0089135A">
            <w:pPr>
              <w:spacing w:after="120"/>
              <w:rPr>
                <w:rFonts w:ascii="Arial" w:hAnsi="Arial" w:cs="Arial"/>
                <w:sz w:val="22"/>
                <w:szCs w:val="22"/>
                <w:lang w:val="en-GB"/>
              </w:rPr>
            </w:pPr>
            <w:r w:rsidRPr="0089135A">
              <w:rPr>
                <w:rFonts w:ascii="Arial" w:hAnsi="Arial" w:cs="Arial"/>
                <w:sz w:val="22"/>
                <w:szCs w:val="22"/>
                <w:lang w:val="en-GB"/>
              </w:rPr>
              <w:t xml:space="preserve">The real-time hydrographic and environmental information service is essential to safeguard navigation at sea and protect the environment. The services provided are such as: </w:t>
            </w:r>
            <w:r w:rsidR="00850C11">
              <w:rPr>
                <w:rFonts w:ascii="Arial" w:hAnsi="Arial" w:cs="Arial"/>
                <w:sz w:val="22"/>
                <w:szCs w:val="22"/>
                <w:lang w:val="en-GB"/>
              </w:rPr>
              <w:br/>
            </w:r>
            <w:r>
              <w:rPr>
                <w:rFonts w:ascii="Arial" w:hAnsi="Arial" w:cs="Arial"/>
                <w:sz w:val="22"/>
                <w:szCs w:val="22"/>
                <w:lang w:val="en-GB"/>
              </w:rPr>
              <w:t>current speed and direction;</w:t>
            </w:r>
            <w:r w:rsidR="00850C11">
              <w:rPr>
                <w:rFonts w:ascii="Arial" w:hAnsi="Arial" w:cs="Arial"/>
                <w:sz w:val="22"/>
                <w:szCs w:val="22"/>
                <w:lang w:val="en-GB"/>
              </w:rPr>
              <w:br/>
            </w:r>
            <w:r>
              <w:rPr>
                <w:rFonts w:ascii="Arial" w:hAnsi="Arial" w:cs="Arial"/>
                <w:sz w:val="22"/>
                <w:szCs w:val="22"/>
                <w:lang w:val="en-GB"/>
              </w:rPr>
              <w:t>wave height;</w:t>
            </w:r>
            <w:r w:rsidR="00850C11">
              <w:rPr>
                <w:rFonts w:ascii="Arial" w:hAnsi="Arial" w:cs="Arial"/>
                <w:sz w:val="22"/>
                <w:szCs w:val="22"/>
                <w:lang w:val="en-GB"/>
              </w:rPr>
              <w:br/>
            </w:r>
            <w:r w:rsidRPr="0089135A">
              <w:rPr>
                <w:rFonts w:ascii="Arial" w:hAnsi="Arial" w:cs="Arial"/>
                <w:sz w:val="22"/>
                <w:szCs w:val="22"/>
                <w:lang w:val="en-GB"/>
              </w:rPr>
              <w:t>marine habitat an</w:t>
            </w:r>
            <w:r>
              <w:rPr>
                <w:rFonts w:ascii="Arial" w:hAnsi="Arial" w:cs="Arial"/>
                <w:sz w:val="22"/>
                <w:szCs w:val="22"/>
                <w:lang w:val="en-GB"/>
              </w:rPr>
              <w:t>d bathymetry;</w:t>
            </w:r>
          </w:p>
          <w:p w:rsidR="00E43A16" w:rsidRPr="000F165F" w:rsidRDefault="00B84205" w:rsidP="009E0EF1">
            <w:pPr>
              <w:spacing w:after="120"/>
              <w:rPr>
                <w:rFonts w:ascii="Arial" w:hAnsi="Arial" w:cs="Arial"/>
                <w:sz w:val="22"/>
                <w:szCs w:val="22"/>
                <w:lang w:val="en-GB"/>
              </w:rPr>
            </w:pPr>
            <w:r>
              <w:rPr>
                <w:rFonts w:ascii="Arial" w:hAnsi="Arial" w:cs="Arial"/>
                <w:sz w:val="22"/>
                <w:szCs w:val="22"/>
                <w:lang w:val="en-GB"/>
              </w:rPr>
              <w:t>S</w:t>
            </w:r>
            <w:r w:rsidR="00E43A16" w:rsidRPr="0089135A">
              <w:rPr>
                <w:rFonts w:ascii="Arial" w:hAnsi="Arial" w:cs="Arial"/>
                <w:sz w:val="22"/>
                <w:szCs w:val="22"/>
                <w:lang w:val="en-GB"/>
              </w:rPr>
              <w:t>ailing Directions (or pilots): detailed descriptions of areas of the sea, shipping routes, harbours, aids to naviga</w:t>
            </w:r>
            <w:r w:rsidR="00E43A16">
              <w:rPr>
                <w:rFonts w:ascii="Arial" w:hAnsi="Arial" w:cs="Arial"/>
                <w:sz w:val="22"/>
                <w:szCs w:val="22"/>
                <w:lang w:val="en-GB"/>
              </w:rPr>
              <w:t>tion, regulations, etc.;</w:t>
            </w:r>
            <w:r w:rsidR="00850C11">
              <w:rPr>
                <w:rFonts w:ascii="Arial" w:hAnsi="Arial" w:cs="Arial"/>
                <w:sz w:val="22"/>
                <w:szCs w:val="22"/>
                <w:lang w:val="en-GB"/>
              </w:rPr>
              <w:br/>
            </w:r>
            <w:r w:rsidR="00E43A16" w:rsidRPr="0089135A">
              <w:rPr>
                <w:rFonts w:ascii="Arial" w:hAnsi="Arial" w:cs="Arial"/>
                <w:sz w:val="22"/>
                <w:szCs w:val="22"/>
                <w:lang w:val="en-GB"/>
              </w:rPr>
              <w:t>lists of lights: descriptions of</w:t>
            </w:r>
            <w:r w:rsidR="00E43A16">
              <w:rPr>
                <w:rFonts w:ascii="Arial" w:hAnsi="Arial" w:cs="Arial"/>
                <w:sz w:val="22"/>
                <w:szCs w:val="22"/>
                <w:lang w:val="en-GB"/>
              </w:rPr>
              <w:t xml:space="preserve"> lighthouses and </w:t>
            </w:r>
            <w:proofErr w:type="spellStart"/>
            <w:r w:rsidR="00E43A16">
              <w:rPr>
                <w:rFonts w:ascii="Arial" w:hAnsi="Arial" w:cs="Arial"/>
                <w:sz w:val="22"/>
                <w:szCs w:val="22"/>
                <w:lang w:val="en-GB"/>
              </w:rPr>
              <w:t>lightbouys</w:t>
            </w:r>
            <w:proofErr w:type="spellEnd"/>
            <w:r w:rsidR="00E43A16">
              <w:rPr>
                <w:rFonts w:ascii="Arial" w:hAnsi="Arial" w:cs="Arial"/>
                <w:sz w:val="22"/>
                <w:szCs w:val="22"/>
                <w:lang w:val="en-GB"/>
              </w:rPr>
              <w:t>;</w:t>
            </w:r>
            <w:r w:rsidR="00850C11">
              <w:rPr>
                <w:rFonts w:ascii="Arial" w:hAnsi="Arial" w:cs="Arial"/>
                <w:sz w:val="22"/>
                <w:szCs w:val="22"/>
                <w:lang w:val="en-GB"/>
              </w:rPr>
              <w:br/>
            </w:r>
            <w:r w:rsidR="00E43A16" w:rsidRPr="0089135A">
              <w:rPr>
                <w:rFonts w:ascii="Arial" w:hAnsi="Arial" w:cs="Arial"/>
                <w:sz w:val="22"/>
                <w:szCs w:val="22"/>
                <w:lang w:val="en-GB"/>
              </w:rPr>
              <w:t xml:space="preserve">tide surge prediction tables </w:t>
            </w:r>
            <w:r w:rsidR="00E43A16">
              <w:rPr>
                <w:rFonts w:ascii="Arial" w:hAnsi="Arial" w:cs="Arial"/>
                <w:sz w:val="22"/>
                <w:szCs w:val="22"/>
                <w:lang w:val="en-GB"/>
              </w:rPr>
              <w:t>and tidal stream atlases;</w:t>
            </w:r>
            <w:r w:rsidR="00850C11">
              <w:rPr>
                <w:rFonts w:ascii="Arial" w:hAnsi="Arial" w:cs="Arial"/>
                <w:sz w:val="22"/>
                <w:szCs w:val="22"/>
                <w:lang w:val="en-GB"/>
              </w:rPr>
              <w:br/>
            </w:r>
            <w:r w:rsidR="00E43A16" w:rsidRPr="0089135A">
              <w:rPr>
                <w:rFonts w:ascii="Arial" w:hAnsi="Arial" w:cs="Arial"/>
                <w:sz w:val="22"/>
                <w:szCs w:val="22"/>
                <w:lang w:val="en-GB"/>
              </w:rPr>
              <w:t xml:space="preserve">ephemerides and nautical almanacs for celestial navigation; and </w:t>
            </w:r>
            <w:r w:rsidR="00850C11">
              <w:rPr>
                <w:rFonts w:ascii="Arial" w:hAnsi="Arial" w:cs="Arial"/>
                <w:sz w:val="22"/>
                <w:szCs w:val="22"/>
                <w:lang w:val="en-GB"/>
              </w:rPr>
              <w:br/>
            </w:r>
            <w:r w:rsidR="00E43A16" w:rsidRPr="0089135A">
              <w:rPr>
                <w:rFonts w:ascii="Arial" w:hAnsi="Arial" w:cs="Arial"/>
                <w:sz w:val="22"/>
                <w:szCs w:val="22"/>
                <w:lang w:val="en-GB"/>
              </w:rPr>
              <w:t>notice to mariners: periodical (often weekly) updates and corrections for nautical charts and publications.</w:t>
            </w:r>
          </w:p>
        </w:tc>
      </w:tr>
      <w:tr w:rsidR="00E43A16" w:rsidTr="009E0EF1">
        <w:trPr>
          <w:jc w:val="center"/>
        </w:trPr>
        <w:tc>
          <w:tcPr>
            <w:tcW w:w="1098"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MSP16</w:t>
            </w:r>
          </w:p>
        </w:tc>
        <w:tc>
          <w:tcPr>
            <w:tcW w:w="2083" w:type="dxa"/>
          </w:tcPr>
          <w:p w:rsidR="00E43A16" w:rsidRPr="000F165F" w:rsidRDefault="00E43A16" w:rsidP="00243147">
            <w:pPr>
              <w:spacing w:after="120"/>
              <w:rPr>
                <w:rFonts w:ascii="Arial" w:hAnsi="Arial" w:cs="Arial"/>
                <w:sz w:val="22"/>
                <w:szCs w:val="22"/>
                <w:lang w:val="en-GB"/>
              </w:rPr>
            </w:pPr>
            <w:r w:rsidRPr="000F165F">
              <w:rPr>
                <w:rFonts w:ascii="Arial" w:hAnsi="Arial" w:cs="Arial"/>
                <w:sz w:val="22"/>
                <w:szCs w:val="22"/>
                <w:lang w:val="en-GB"/>
              </w:rPr>
              <w:t>Search and Rescue Service</w:t>
            </w:r>
          </w:p>
        </w:tc>
        <w:tc>
          <w:tcPr>
            <w:tcW w:w="2083" w:type="dxa"/>
          </w:tcPr>
          <w:p w:rsidR="00E43A16" w:rsidRPr="000F165F" w:rsidRDefault="00E43A16" w:rsidP="000F165F">
            <w:pPr>
              <w:spacing w:after="120"/>
              <w:rPr>
                <w:rFonts w:ascii="Arial" w:hAnsi="Arial" w:cs="Arial"/>
                <w:sz w:val="22"/>
                <w:szCs w:val="22"/>
                <w:lang w:val="en-GB"/>
              </w:rPr>
            </w:pPr>
            <w:r w:rsidRPr="000F165F">
              <w:rPr>
                <w:rFonts w:ascii="Arial" w:hAnsi="Arial" w:cs="Arial"/>
                <w:sz w:val="22"/>
                <w:szCs w:val="22"/>
                <w:lang w:val="en-GB"/>
              </w:rPr>
              <w:t>SAR Authorities</w:t>
            </w:r>
          </w:p>
        </w:tc>
        <w:tc>
          <w:tcPr>
            <w:tcW w:w="4516" w:type="dxa"/>
          </w:tcPr>
          <w:p w:rsidR="00E43A16" w:rsidRPr="000F165F" w:rsidRDefault="00E43A16" w:rsidP="000F165F">
            <w:pPr>
              <w:spacing w:after="120"/>
              <w:rPr>
                <w:rFonts w:ascii="Arial" w:hAnsi="Arial" w:cs="Arial"/>
                <w:sz w:val="22"/>
                <w:szCs w:val="22"/>
                <w:lang w:val="en-GB"/>
              </w:rPr>
            </w:pPr>
          </w:p>
        </w:tc>
      </w:tr>
    </w:tbl>
    <w:p w:rsidR="000F165F" w:rsidRPr="000F165F" w:rsidRDefault="000F165F" w:rsidP="000F165F">
      <w:pPr>
        <w:spacing w:after="120"/>
        <w:rPr>
          <w:rFonts w:ascii="Arial" w:hAnsi="Arial" w:cs="Arial"/>
          <w:sz w:val="22"/>
          <w:szCs w:val="22"/>
          <w:lang w:val="en-GB"/>
        </w:rPr>
      </w:pPr>
    </w:p>
    <w:p w:rsidR="000F165F" w:rsidRDefault="009E0EF1" w:rsidP="000F165F">
      <w:pPr>
        <w:spacing w:after="120"/>
        <w:rPr>
          <w:rFonts w:ascii="Arial" w:hAnsi="Arial" w:cs="Arial"/>
          <w:sz w:val="22"/>
          <w:szCs w:val="22"/>
          <w:lang w:val="en-GB"/>
        </w:rPr>
      </w:pPr>
      <w:r>
        <w:rPr>
          <w:rFonts w:ascii="Arial" w:hAnsi="Arial" w:cs="Arial"/>
          <w:sz w:val="22"/>
          <w:szCs w:val="22"/>
          <w:lang w:val="en-GB"/>
        </w:rPr>
        <w:t xml:space="preserve">Five services </w:t>
      </w:r>
      <w:r w:rsidR="005F4AB4">
        <w:rPr>
          <w:rFonts w:ascii="Arial" w:hAnsi="Arial" w:cs="Arial"/>
          <w:sz w:val="22"/>
          <w:szCs w:val="22"/>
          <w:lang w:val="en-GB"/>
        </w:rPr>
        <w:t xml:space="preserve">out of this list are affected by themes and responsibilities </w:t>
      </w:r>
      <w:r w:rsidR="00F45E67">
        <w:rPr>
          <w:rFonts w:ascii="Arial" w:hAnsi="Arial" w:cs="Arial"/>
          <w:sz w:val="22"/>
          <w:szCs w:val="22"/>
          <w:lang w:val="en-GB"/>
        </w:rPr>
        <w:t>within</w:t>
      </w:r>
      <w:r w:rsidR="005F4AB4">
        <w:rPr>
          <w:rFonts w:ascii="Arial" w:hAnsi="Arial" w:cs="Arial"/>
          <w:sz w:val="22"/>
          <w:szCs w:val="22"/>
          <w:lang w:val="en-GB"/>
        </w:rPr>
        <w:t xml:space="preserve"> the I</w:t>
      </w:r>
      <w:r w:rsidR="00F54800">
        <w:rPr>
          <w:rFonts w:ascii="Arial" w:hAnsi="Arial" w:cs="Arial"/>
          <w:sz w:val="22"/>
          <w:szCs w:val="22"/>
          <w:lang w:val="en-GB"/>
        </w:rPr>
        <w:t>HO</w:t>
      </w:r>
      <w:r w:rsidR="005F4AB4">
        <w:rPr>
          <w:rFonts w:ascii="Arial" w:hAnsi="Arial" w:cs="Arial"/>
          <w:sz w:val="22"/>
          <w:szCs w:val="22"/>
          <w:lang w:val="en-GB"/>
        </w:rPr>
        <w:t xml:space="preserve"> scope</w:t>
      </w:r>
      <w:r>
        <w:rPr>
          <w:rFonts w:ascii="Arial" w:hAnsi="Arial" w:cs="Arial"/>
          <w:sz w:val="22"/>
          <w:szCs w:val="22"/>
          <w:lang w:val="en-GB"/>
        </w:rPr>
        <w:t>. Those are</w:t>
      </w:r>
    </w:p>
    <w:p w:rsidR="009E0EF1" w:rsidRPr="009E0EF1" w:rsidRDefault="009E0EF1" w:rsidP="009E0EF1">
      <w:pPr>
        <w:pStyle w:val="ListParagraph"/>
        <w:numPr>
          <w:ilvl w:val="0"/>
          <w:numId w:val="8"/>
        </w:numPr>
        <w:spacing w:after="120"/>
        <w:rPr>
          <w:rFonts w:ascii="Arial" w:hAnsi="Arial" w:cs="Arial"/>
          <w:sz w:val="22"/>
          <w:szCs w:val="22"/>
          <w:lang w:val="en-GB"/>
        </w:rPr>
      </w:pPr>
      <w:r w:rsidRPr="009E0EF1">
        <w:rPr>
          <w:rFonts w:ascii="Arial" w:hAnsi="Arial" w:cs="Arial"/>
          <w:sz w:val="22"/>
          <w:szCs w:val="22"/>
          <w:lang w:val="en-GB"/>
        </w:rPr>
        <w:t xml:space="preserve">MSP </w:t>
      </w:r>
      <w:r w:rsidR="005B1F53">
        <w:rPr>
          <w:rFonts w:ascii="Arial" w:hAnsi="Arial" w:cs="Arial"/>
          <w:sz w:val="22"/>
          <w:szCs w:val="22"/>
          <w:lang w:val="en-GB"/>
        </w:rPr>
        <w:t xml:space="preserve"> </w:t>
      </w:r>
      <w:r w:rsidRPr="009E0EF1">
        <w:rPr>
          <w:rFonts w:ascii="Arial" w:hAnsi="Arial" w:cs="Arial"/>
          <w:sz w:val="22"/>
          <w:szCs w:val="22"/>
          <w:lang w:val="en-GB"/>
        </w:rPr>
        <w:t>5 - Maritime Safety Information (MSI) service;</w:t>
      </w:r>
    </w:p>
    <w:p w:rsidR="009E0EF1" w:rsidRPr="009E0EF1" w:rsidRDefault="009E0EF1" w:rsidP="009E0EF1">
      <w:pPr>
        <w:pStyle w:val="ListParagraph"/>
        <w:numPr>
          <w:ilvl w:val="0"/>
          <w:numId w:val="8"/>
        </w:numPr>
        <w:spacing w:after="120"/>
        <w:rPr>
          <w:rFonts w:ascii="Arial" w:hAnsi="Arial" w:cs="Arial"/>
          <w:sz w:val="22"/>
          <w:szCs w:val="22"/>
          <w:lang w:val="en-GB"/>
        </w:rPr>
      </w:pPr>
      <w:r w:rsidRPr="009E0EF1">
        <w:rPr>
          <w:rFonts w:ascii="Arial" w:hAnsi="Arial" w:cs="Arial"/>
          <w:sz w:val="22"/>
          <w:szCs w:val="22"/>
          <w:lang w:val="en-GB"/>
        </w:rPr>
        <w:t>MSP 11 - Nautical chart service;</w:t>
      </w:r>
    </w:p>
    <w:p w:rsidR="009E0EF1" w:rsidRPr="009E0EF1" w:rsidRDefault="009E0EF1" w:rsidP="009E0EF1">
      <w:pPr>
        <w:pStyle w:val="ListParagraph"/>
        <w:numPr>
          <w:ilvl w:val="0"/>
          <w:numId w:val="8"/>
        </w:numPr>
        <w:spacing w:after="120"/>
        <w:rPr>
          <w:rFonts w:ascii="Arial" w:hAnsi="Arial" w:cs="Arial"/>
          <w:sz w:val="22"/>
          <w:szCs w:val="22"/>
          <w:lang w:val="en-GB"/>
        </w:rPr>
      </w:pPr>
      <w:r w:rsidRPr="009E0EF1">
        <w:rPr>
          <w:rFonts w:ascii="Arial" w:hAnsi="Arial" w:cs="Arial"/>
          <w:sz w:val="22"/>
          <w:szCs w:val="22"/>
          <w:lang w:val="en-GB"/>
        </w:rPr>
        <w:t>MSP 12 - Nautical publications service;</w:t>
      </w:r>
    </w:p>
    <w:p w:rsidR="009E0EF1" w:rsidRPr="009E0EF1" w:rsidRDefault="009E0EF1" w:rsidP="009E0EF1">
      <w:pPr>
        <w:pStyle w:val="ListParagraph"/>
        <w:numPr>
          <w:ilvl w:val="0"/>
          <w:numId w:val="8"/>
        </w:numPr>
        <w:spacing w:after="120"/>
        <w:rPr>
          <w:rFonts w:ascii="Arial" w:hAnsi="Arial" w:cs="Arial"/>
          <w:sz w:val="22"/>
          <w:szCs w:val="22"/>
          <w:lang w:val="en-GB"/>
        </w:rPr>
      </w:pPr>
      <w:r w:rsidRPr="009E0EF1">
        <w:rPr>
          <w:rFonts w:ascii="Arial" w:hAnsi="Arial" w:cs="Arial"/>
          <w:sz w:val="22"/>
          <w:szCs w:val="22"/>
          <w:lang w:val="en-GB"/>
        </w:rPr>
        <w:t>MSP 13 - Ice navigation service; and</w:t>
      </w:r>
    </w:p>
    <w:p w:rsidR="009E0EF1" w:rsidRPr="009E0EF1" w:rsidRDefault="009E0EF1" w:rsidP="009E0EF1">
      <w:pPr>
        <w:pStyle w:val="ListParagraph"/>
        <w:numPr>
          <w:ilvl w:val="0"/>
          <w:numId w:val="8"/>
        </w:numPr>
        <w:spacing w:after="120"/>
        <w:rPr>
          <w:rFonts w:ascii="Arial" w:hAnsi="Arial" w:cs="Arial"/>
          <w:sz w:val="22"/>
          <w:szCs w:val="22"/>
          <w:lang w:val="en-GB"/>
        </w:rPr>
      </w:pPr>
      <w:r w:rsidRPr="009E0EF1">
        <w:rPr>
          <w:rFonts w:ascii="Arial" w:hAnsi="Arial" w:cs="Arial"/>
          <w:sz w:val="22"/>
          <w:szCs w:val="22"/>
          <w:lang w:val="en-GB"/>
        </w:rPr>
        <w:t>MSP 15 - Real-time hydrographic and environmental information service.</w:t>
      </w:r>
    </w:p>
    <w:p w:rsidR="000F165F" w:rsidRPr="000F165F" w:rsidRDefault="000F165F" w:rsidP="000F165F">
      <w:pPr>
        <w:spacing w:after="120"/>
        <w:rPr>
          <w:rFonts w:ascii="Arial" w:hAnsi="Arial" w:cs="Arial"/>
          <w:sz w:val="22"/>
          <w:szCs w:val="22"/>
          <w:lang w:val="en-GB"/>
        </w:rPr>
      </w:pPr>
    </w:p>
    <w:p w:rsidR="000F165F" w:rsidRPr="00243147" w:rsidRDefault="009E0EF1" w:rsidP="000F165F">
      <w:pPr>
        <w:spacing w:after="120"/>
        <w:rPr>
          <w:rFonts w:ascii="Arial" w:hAnsi="Arial" w:cs="Arial"/>
          <w:sz w:val="22"/>
          <w:szCs w:val="22"/>
          <w:lang w:val="en-GB"/>
        </w:rPr>
      </w:pPr>
      <w:r>
        <w:rPr>
          <w:rFonts w:ascii="Arial" w:hAnsi="Arial" w:cs="Arial"/>
          <w:sz w:val="22"/>
          <w:szCs w:val="22"/>
          <w:lang w:val="en-GB"/>
        </w:rPr>
        <w:t>The IHO</w:t>
      </w:r>
      <w:r w:rsidR="00E43A16">
        <w:rPr>
          <w:rFonts w:ascii="Arial" w:hAnsi="Arial" w:cs="Arial"/>
          <w:sz w:val="22"/>
          <w:szCs w:val="22"/>
          <w:lang w:val="en-GB"/>
        </w:rPr>
        <w:t>’s</w:t>
      </w:r>
      <w:r>
        <w:rPr>
          <w:rFonts w:ascii="Arial" w:hAnsi="Arial" w:cs="Arial"/>
          <w:sz w:val="22"/>
          <w:szCs w:val="22"/>
          <w:lang w:val="en-GB"/>
        </w:rPr>
        <w:t xml:space="preserve"> position is that these MSPs </w:t>
      </w:r>
      <w:r w:rsidR="006E4DF3">
        <w:rPr>
          <w:rFonts w:ascii="Arial" w:hAnsi="Arial" w:cs="Arial"/>
          <w:sz w:val="22"/>
          <w:szCs w:val="22"/>
          <w:lang w:val="en-GB"/>
        </w:rPr>
        <w:t xml:space="preserve">in their strict segmentation </w:t>
      </w:r>
      <w:r>
        <w:rPr>
          <w:rFonts w:ascii="Arial" w:hAnsi="Arial" w:cs="Arial"/>
          <w:sz w:val="22"/>
          <w:szCs w:val="22"/>
          <w:lang w:val="en-GB"/>
        </w:rPr>
        <w:t xml:space="preserve">reflect the traditional methods of promulgating nautical information. </w:t>
      </w:r>
      <w:r w:rsidR="005B1F53">
        <w:rPr>
          <w:rFonts w:ascii="Arial" w:hAnsi="Arial" w:cs="Arial"/>
          <w:sz w:val="22"/>
          <w:szCs w:val="22"/>
          <w:lang w:val="en-GB"/>
        </w:rPr>
        <w:t xml:space="preserve"> </w:t>
      </w:r>
      <w:r w:rsidR="00F45E67">
        <w:rPr>
          <w:rFonts w:ascii="Arial" w:hAnsi="Arial" w:cs="Arial"/>
          <w:sz w:val="22"/>
          <w:szCs w:val="22"/>
          <w:lang w:val="en-GB"/>
        </w:rPr>
        <w:t>In</w:t>
      </w:r>
      <w:r w:rsidR="005F4AB4">
        <w:rPr>
          <w:rFonts w:ascii="Arial" w:hAnsi="Arial" w:cs="Arial"/>
          <w:sz w:val="22"/>
          <w:szCs w:val="22"/>
          <w:lang w:val="en-GB"/>
        </w:rPr>
        <w:t xml:space="preserve"> IHO´s opinion reflected in the associated report to NAV59 (NAV59/6/4)</w:t>
      </w:r>
      <w:r w:rsidR="006E4DF3">
        <w:rPr>
          <w:rFonts w:ascii="Arial" w:hAnsi="Arial" w:cs="Arial"/>
          <w:sz w:val="22"/>
          <w:szCs w:val="22"/>
          <w:lang w:val="en-GB"/>
        </w:rPr>
        <w:t>,</w:t>
      </w:r>
      <w:r w:rsidR="005F4AB4">
        <w:rPr>
          <w:rFonts w:ascii="Arial" w:hAnsi="Arial" w:cs="Arial"/>
          <w:sz w:val="22"/>
          <w:szCs w:val="22"/>
          <w:lang w:val="en-GB"/>
        </w:rPr>
        <w:t xml:space="preserve"> </w:t>
      </w:r>
      <w:r w:rsidR="006E4DF3">
        <w:rPr>
          <w:rFonts w:ascii="Arial" w:hAnsi="Arial" w:cs="Arial"/>
          <w:sz w:val="22"/>
          <w:szCs w:val="22"/>
          <w:lang w:val="en-GB"/>
        </w:rPr>
        <w:t xml:space="preserve">the themes of these </w:t>
      </w:r>
      <w:r w:rsidR="005B1F53">
        <w:rPr>
          <w:rFonts w:ascii="Arial" w:hAnsi="Arial" w:cs="Arial"/>
          <w:sz w:val="22"/>
          <w:szCs w:val="22"/>
          <w:lang w:val="en-GB"/>
        </w:rPr>
        <w:t xml:space="preserve">MSPs do not </w:t>
      </w:r>
      <w:r w:rsidR="006E4DF3">
        <w:rPr>
          <w:rFonts w:ascii="Arial" w:hAnsi="Arial" w:cs="Arial"/>
          <w:sz w:val="22"/>
          <w:szCs w:val="22"/>
          <w:lang w:val="en-GB"/>
        </w:rPr>
        <w:t>address</w:t>
      </w:r>
      <w:r w:rsidR="006E4DF3" w:rsidRPr="005B1F53">
        <w:rPr>
          <w:rFonts w:ascii="Arial" w:hAnsi="Arial" w:cs="Arial"/>
          <w:sz w:val="22"/>
          <w:szCs w:val="22"/>
          <w:lang w:val="en-GB"/>
        </w:rPr>
        <w:t xml:space="preserve"> </w:t>
      </w:r>
      <w:r w:rsidR="005B1F53" w:rsidRPr="005B1F53">
        <w:rPr>
          <w:rFonts w:ascii="Arial" w:hAnsi="Arial" w:cs="Arial"/>
          <w:sz w:val="22"/>
          <w:szCs w:val="22"/>
          <w:lang w:val="en-GB"/>
        </w:rPr>
        <w:t xml:space="preserve">the </w:t>
      </w:r>
      <w:r w:rsidR="006E4DF3">
        <w:rPr>
          <w:rFonts w:ascii="Arial" w:hAnsi="Arial" w:cs="Arial"/>
          <w:sz w:val="22"/>
          <w:szCs w:val="22"/>
          <w:lang w:val="en-GB"/>
        </w:rPr>
        <w:t xml:space="preserve">desired </w:t>
      </w:r>
      <w:r w:rsidR="005B1F53" w:rsidRPr="005B1F53">
        <w:rPr>
          <w:rFonts w:ascii="Arial" w:hAnsi="Arial" w:cs="Arial"/>
          <w:sz w:val="22"/>
          <w:szCs w:val="22"/>
          <w:lang w:val="en-GB"/>
        </w:rPr>
        <w:t>flexibility offered by digital products and electronic display and information systems in the context of e-navigation</w:t>
      </w:r>
      <w:r w:rsidR="006E4DF3">
        <w:rPr>
          <w:rFonts w:ascii="Arial" w:hAnsi="Arial" w:cs="Arial"/>
          <w:sz w:val="22"/>
          <w:szCs w:val="22"/>
          <w:lang w:val="en-GB"/>
        </w:rPr>
        <w:t xml:space="preserve"> and should therefore be revised</w:t>
      </w:r>
      <w:r w:rsidR="005B1F53" w:rsidRPr="005B1F53">
        <w:rPr>
          <w:rFonts w:ascii="Arial" w:hAnsi="Arial" w:cs="Arial"/>
          <w:sz w:val="22"/>
          <w:szCs w:val="22"/>
          <w:lang w:val="en-GB"/>
        </w:rPr>
        <w:t>.</w:t>
      </w:r>
    </w:p>
    <w:p w:rsidR="006B728A" w:rsidRDefault="00F45E67" w:rsidP="006B728A">
      <w:pPr>
        <w:spacing w:after="120"/>
        <w:rPr>
          <w:rFonts w:ascii="Arial" w:hAnsi="Arial" w:cs="Arial"/>
          <w:sz w:val="22"/>
          <w:szCs w:val="22"/>
          <w:lang w:val="en-GB"/>
        </w:rPr>
      </w:pPr>
      <w:r>
        <w:rPr>
          <w:rFonts w:ascii="Arial" w:hAnsi="Arial" w:cs="Arial"/>
          <w:sz w:val="22"/>
          <w:szCs w:val="22"/>
          <w:lang w:val="en-GB"/>
        </w:rPr>
        <w:t>In order to progress task T17</w:t>
      </w:r>
      <w:r w:rsidR="006E4DF3">
        <w:rPr>
          <w:rFonts w:ascii="Arial" w:hAnsi="Arial" w:cs="Arial"/>
          <w:sz w:val="22"/>
          <w:szCs w:val="22"/>
          <w:lang w:val="en-GB"/>
        </w:rPr>
        <w:t xml:space="preserve">, </w:t>
      </w:r>
      <w:r w:rsidR="006B728A">
        <w:rPr>
          <w:rFonts w:ascii="Arial" w:hAnsi="Arial" w:cs="Arial"/>
          <w:sz w:val="22"/>
          <w:szCs w:val="22"/>
          <w:lang w:val="en-GB"/>
        </w:rPr>
        <w:t xml:space="preserve">MSC 96/23/7 proposes a new output </w:t>
      </w:r>
      <w:r w:rsidR="006B728A" w:rsidRPr="006B728A">
        <w:rPr>
          <w:rFonts w:ascii="Arial" w:hAnsi="Arial" w:cs="Arial"/>
          <w:sz w:val="22"/>
          <w:szCs w:val="22"/>
          <w:lang w:val="en-GB"/>
        </w:rPr>
        <w:t xml:space="preserve">on e-navigation related to Maritime Service Portfolios (MSPs). </w:t>
      </w:r>
      <w:r w:rsidR="006B728A">
        <w:rPr>
          <w:rFonts w:ascii="Arial" w:hAnsi="Arial" w:cs="Arial"/>
          <w:sz w:val="22"/>
          <w:szCs w:val="22"/>
          <w:lang w:val="en-GB"/>
        </w:rPr>
        <w:t xml:space="preserve"> </w:t>
      </w:r>
      <w:r w:rsidR="006B728A" w:rsidRPr="006B728A">
        <w:rPr>
          <w:rFonts w:ascii="Arial" w:hAnsi="Arial" w:cs="Arial"/>
          <w:sz w:val="22"/>
          <w:szCs w:val="22"/>
          <w:lang w:val="en-GB"/>
        </w:rPr>
        <w:t>It aims to define and harmonize the format and structure of MSPs and to provide guidance on the appropriate communication channels used for the electronic exchange of information between shore and ship, including any necessary coordination mechanisms and transitional arrangements that may be required</w:t>
      </w:r>
      <w:r w:rsidR="006E4DF3">
        <w:rPr>
          <w:rFonts w:ascii="Arial" w:hAnsi="Arial" w:cs="Arial"/>
          <w:sz w:val="22"/>
          <w:szCs w:val="22"/>
          <w:lang w:val="en-GB"/>
        </w:rPr>
        <w:t xml:space="preserve">. </w:t>
      </w:r>
      <w:r w:rsidR="00F54800">
        <w:rPr>
          <w:rFonts w:ascii="Arial" w:hAnsi="Arial" w:cs="Arial"/>
          <w:sz w:val="22"/>
          <w:szCs w:val="22"/>
          <w:lang w:val="en-GB"/>
        </w:rPr>
        <w:t xml:space="preserve"> </w:t>
      </w:r>
      <w:r w:rsidR="006E4DF3">
        <w:rPr>
          <w:rFonts w:ascii="Arial" w:hAnsi="Arial" w:cs="Arial"/>
          <w:sz w:val="22"/>
          <w:szCs w:val="22"/>
          <w:lang w:val="en-GB"/>
        </w:rPr>
        <w:t>This</w:t>
      </w:r>
      <w:r w:rsidR="006B728A">
        <w:rPr>
          <w:rFonts w:ascii="Arial" w:hAnsi="Arial" w:cs="Arial"/>
          <w:sz w:val="22"/>
          <w:szCs w:val="22"/>
          <w:lang w:val="en-GB"/>
        </w:rPr>
        <w:t xml:space="preserve"> </w:t>
      </w:r>
      <w:r w:rsidR="006E4DF3">
        <w:rPr>
          <w:rFonts w:ascii="Arial" w:hAnsi="Arial" w:cs="Arial"/>
          <w:sz w:val="22"/>
          <w:szCs w:val="22"/>
          <w:lang w:val="en-GB"/>
        </w:rPr>
        <w:t xml:space="preserve">document </w:t>
      </w:r>
      <w:r w:rsidR="003374EB">
        <w:rPr>
          <w:rFonts w:ascii="Arial" w:hAnsi="Arial" w:cs="Arial"/>
          <w:sz w:val="22"/>
          <w:szCs w:val="22"/>
          <w:lang w:val="en-GB"/>
        </w:rPr>
        <w:t>acknowledges</w:t>
      </w:r>
      <w:r w:rsidR="006E4DF3">
        <w:rPr>
          <w:rFonts w:ascii="Arial" w:hAnsi="Arial" w:cs="Arial"/>
          <w:sz w:val="22"/>
          <w:szCs w:val="22"/>
          <w:lang w:val="en-GB"/>
        </w:rPr>
        <w:t xml:space="preserve"> </w:t>
      </w:r>
      <w:r w:rsidR="006B728A">
        <w:rPr>
          <w:rFonts w:ascii="Arial" w:hAnsi="Arial" w:cs="Arial"/>
          <w:sz w:val="22"/>
          <w:szCs w:val="22"/>
          <w:lang w:val="en-GB"/>
        </w:rPr>
        <w:t>that the IHO has agreed to coordinate the developme</w:t>
      </w:r>
      <w:r w:rsidR="006E4DF3">
        <w:rPr>
          <w:rFonts w:ascii="Arial" w:hAnsi="Arial" w:cs="Arial"/>
          <w:sz w:val="22"/>
          <w:szCs w:val="22"/>
          <w:lang w:val="en-GB"/>
        </w:rPr>
        <w:t xml:space="preserve">nt of MSPs within </w:t>
      </w:r>
      <w:r>
        <w:rPr>
          <w:rFonts w:ascii="Arial" w:hAnsi="Arial" w:cs="Arial"/>
          <w:sz w:val="22"/>
          <w:szCs w:val="22"/>
          <w:lang w:val="en-GB"/>
        </w:rPr>
        <w:t>its</w:t>
      </w:r>
      <w:r w:rsidR="006E4DF3">
        <w:rPr>
          <w:rFonts w:ascii="Arial" w:hAnsi="Arial" w:cs="Arial"/>
          <w:sz w:val="22"/>
          <w:szCs w:val="22"/>
          <w:lang w:val="en-GB"/>
        </w:rPr>
        <w:t xml:space="preserve"> remit. In this context concerns </w:t>
      </w:r>
      <w:r w:rsidR="006B728A">
        <w:rPr>
          <w:rFonts w:ascii="Arial" w:hAnsi="Arial" w:cs="Arial"/>
          <w:sz w:val="22"/>
          <w:szCs w:val="22"/>
          <w:lang w:val="en-GB"/>
        </w:rPr>
        <w:t xml:space="preserve">on the possible duplication of efforts, </w:t>
      </w:r>
      <w:r w:rsidR="006B728A" w:rsidRPr="006B728A">
        <w:rPr>
          <w:rFonts w:ascii="Arial" w:hAnsi="Arial" w:cs="Arial"/>
          <w:sz w:val="22"/>
          <w:szCs w:val="22"/>
          <w:lang w:val="en-GB"/>
        </w:rPr>
        <w:t>development of regional solutions, use of different communication systems and the</w:t>
      </w:r>
      <w:r w:rsidR="006B728A">
        <w:rPr>
          <w:rFonts w:ascii="Arial" w:hAnsi="Arial" w:cs="Arial"/>
          <w:sz w:val="22"/>
          <w:szCs w:val="22"/>
          <w:lang w:val="en-GB"/>
        </w:rPr>
        <w:t xml:space="preserve"> p</w:t>
      </w:r>
      <w:r w:rsidR="006B728A" w:rsidRPr="006B728A">
        <w:rPr>
          <w:rFonts w:ascii="Arial" w:hAnsi="Arial" w:cs="Arial"/>
          <w:sz w:val="22"/>
          <w:szCs w:val="22"/>
          <w:lang w:val="en-GB"/>
        </w:rPr>
        <w:t>rovision of superfluous or non-</w:t>
      </w:r>
      <w:r w:rsidR="006E4DF3">
        <w:rPr>
          <w:rFonts w:ascii="Arial" w:hAnsi="Arial" w:cs="Arial"/>
          <w:sz w:val="22"/>
          <w:szCs w:val="22"/>
          <w:lang w:val="en-GB"/>
        </w:rPr>
        <w:t>i</w:t>
      </w:r>
      <w:r w:rsidR="006B728A" w:rsidRPr="006B728A">
        <w:rPr>
          <w:rFonts w:ascii="Arial" w:hAnsi="Arial" w:cs="Arial"/>
          <w:sz w:val="22"/>
          <w:szCs w:val="22"/>
          <w:lang w:val="en-GB"/>
        </w:rPr>
        <w:t>nteroperable information</w:t>
      </w:r>
      <w:r w:rsidR="006B728A">
        <w:rPr>
          <w:rFonts w:ascii="Arial" w:hAnsi="Arial" w:cs="Arial"/>
          <w:sz w:val="22"/>
          <w:szCs w:val="22"/>
          <w:lang w:val="en-GB"/>
        </w:rPr>
        <w:t xml:space="preserve"> were raised.</w:t>
      </w:r>
      <w:r w:rsidR="00F54800">
        <w:rPr>
          <w:rFonts w:ascii="Arial" w:hAnsi="Arial" w:cs="Arial"/>
          <w:sz w:val="22"/>
          <w:szCs w:val="22"/>
          <w:lang w:val="en-GB"/>
        </w:rPr>
        <w:t xml:space="preserve">  </w:t>
      </w:r>
      <w:r w:rsidR="00E43A16">
        <w:rPr>
          <w:rFonts w:ascii="Arial" w:hAnsi="Arial" w:cs="Arial"/>
          <w:sz w:val="22"/>
          <w:szCs w:val="22"/>
          <w:lang w:val="en-GB"/>
        </w:rPr>
        <w:t xml:space="preserve">The document </w:t>
      </w:r>
      <w:r>
        <w:rPr>
          <w:rFonts w:ascii="Arial" w:hAnsi="Arial" w:cs="Arial"/>
          <w:sz w:val="22"/>
          <w:szCs w:val="22"/>
          <w:lang w:val="en-GB"/>
        </w:rPr>
        <w:t>proposes</w:t>
      </w:r>
      <w:r w:rsidR="00E43A16">
        <w:rPr>
          <w:rFonts w:ascii="Arial" w:hAnsi="Arial" w:cs="Arial"/>
          <w:sz w:val="22"/>
          <w:szCs w:val="22"/>
          <w:lang w:val="en-GB"/>
        </w:rPr>
        <w:t xml:space="preserve"> to harmonize the fo</w:t>
      </w:r>
      <w:r w:rsidR="006E4DF3">
        <w:rPr>
          <w:rFonts w:ascii="Arial" w:hAnsi="Arial" w:cs="Arial"/>
          <w:sz w:val="22"/>
          <w:szCs w:val="22"/>
          <w:lang w:val="en-GB"/>
        </w:rPr>
        <w:t xml:space="preserve">rmat and structure of MSPs and </w:t>
      </w:r>
      <w:r>
        <w:rPr>
          <w:rFonts w:ascii="Arial" w:hAnsi="Arial" w:cs="Arial"/>
          <w:sz w:val="22"/>
          <w:szCs w:val="22"/>
          <w:lang w:val="en-GB"/>
        </w:rPr>
        <w:t xml:space="preserve">to </w:t>
      </w:r>
      <w:r w:rsidR="00E43A16">
        <w:rPr>
          <w:rFonts w:ascii="Arial" w:hAnsi="Arial" w:cs="Arial"/>
          <w:sz w:val="22"/>
          <w:szCs w:val="22"/>
          <w:lang w:val="en-GB"/>
        </w:rPr>
        <w:t>assign th</w:t>
      </w:r>
      <w:r w:rsidR="006E4DF3">
        <w:rPr>
          <w:rFonts w:ascii="Arial" w:hAnsi="Arial" w:cs="Arial"/>
          <w:sz w:val="22"/>
          <w:szCs w:val="22"/>
          <w:lang w:val="en-GB"/>
        </w:rPr>
        <w:t>is</w:t>
      </w:r>
      <w:r w:rsidR="00E43A16">
        <w:rPr>
          <w:rFonts w:ascii="Arial" w:hAnsi="Arial" w:cs="Arial"/>
          <w:sz w:val="22"/>
          <w:szCs w:val="22"/>
          <w:lang w:val="en-GB"/>
        </w:rPr>
        <w:t xml:space="preserve"> work to NCSR as the coordinating organ. </w:t>
      </w:r>
    </w:p>
    <w:p w:rsidR="00E43A16" w:rsidRDefault="00E43A16" w:rsidP="006B728A">
      <w:pPr>
        <w:spacing w:after="120"/>
        <w:rPr>
          <w:rFonts w:ascii="Arial" w:hAnsi="Arial" w:cs="Arial"/>
          <w:sz w:val="22"/>
          <w:szCs w:val="22"/>
          <w:lang w:val="en-GB"/>
        </w:rPr>
      </w:pPr>
    </w:p>
    <w:p w:rsidR="00E43A16" w:rsidRPr="00E43A16" w:rsidRDefault="00E43A16" w:rsidP="006B728A">
      <w:pPr>
        <w:spacing w:after="120"/>
        <w:rPr>
          <w:rFonts w:ascii="Arial" w:hAnsi="Arial" w:cs="Arial"/>
          <w:b/>
          <w:sz w:val="22"/>
          <w:szCs w:val="22"/>
          <w:lang w:val="en-GB"/>
        </w:rPr>
      </w:pPr>
      <w:r w:rsidRPr="00E43A16">
        <w:rPr>
          <w:rFonts w:ascii="Arial" w:hAnsi="Arial" w:cs="Arial"/>
          <w:b/>
          <w:sz w:val="22"/>
          <w:szCs w:val="22"/>
          <w:lang w:val="en-GB"/>
        </w:rPr>
        <w:t>Action on NIPWG</w:t>
      </w:r>
    </w:p>
    <w:p w:rsidR="00E43A16" w:rsidRDefault="006E4DF3" w:rsidP="006B728A">
      <w:pPr>
        <w:spacing w:after="120"/>
        <w:rPr>
          <w:rFonts w:ascii="Arial" w:hAnsi="Arial" w:cs="Arial"/>
          <w:sz w:val="22"/>
          <w:szCs w:val="22"/>
          <w:lang w:val="en-GB"/>
        </w:rPr>
      </w:pPr>
      <w:r>
        <w:rPr>
          <w:rFonts w:ascii="Arial" w:hAnsi="Arial" w:cs="Arial"/>
          <w:sz w:val="22"/>
          <w:szCs w:val="22"/>
          <w:lang w:val="en-GB"/>
        </w:rPr>
        <w:t>As a result of the above mentioned activities</w:t>
      </w:r>
      <w:r w:rsidR="00E43A16">
        <w:rPr>
          <w:rFonts w:ascii="Arial" w:hAnsi="Arial" w:cs="Arial"/>
          <w:sz w:val="22"/>
          <w:szCs w:val="22"/>
          <w:lang w:val="en-GB"/>
        </w:rPr>
        <w:t xml:space="preserve">, </w:t>
      </w:r>
      <w:r w:rsidR="004026E6">
        <w:rPr>
          <w:rFonts w:ascii="Arial" w:hAnsi="Arial" w:cs="Arial"/>
          <w:sz w:val="22"/>
          <w:szCs w:val="22"/>
          <w:lang w:val="en-GB"/>
        </w:rPr>
        <w:t xml:space="preserve">and based on action item HSSC7/35, </w:t>
      </w:r>
      <w:r w:rsidR="00E43A16">
        <w:rPr>
          <w:rFonts w:ascii="Arial" w:hAnsi="Arial" w:cs="Arial"/>
          <w:sz w:val="22"/>
          <w:szCs w:val="22"/>
          <w:lang w:val="en-GB"/>
        </w:rPr>
        <w:t xml:space="preserve">the NIPWG should start the discussion process </w:t>
      </w:r>
      <w:r w:rsidR="00F45E67">
        <w:rPr>
          <w:rFonts w:ascii="Arial" w:hAnsi="Arial" w:cs="Arial"/>
          <w:sz w:val="22"/>
          <w:szCs w:val="22"/>
          <w:lang w:val="en-GB"/>
        </w:rPr>
        <w:t xml:space="preserve">on </w:t>
      </w:r>
      <w:r w:rsidR="00E43A16">
        <w:rPr>
          <w:rFonts w:ascii="Arial" w:hAnsi="Arial" w:cs="Arial"/>
          <w:sz w:val="22"/>
          <w:szCs w:val="22"/>
          <w:lang w:val="en-GB"/>
        </w:rPr>
        <w:t xml:space="preserve">which </w:t>
      </w:r>
      <w:r>
        <w:rPr>
          <w:rFonts w:ascii="Arial" w:hAnsi="Arial" w:cs="Arial"/>
          <w:sz w:val="22"/>
          <w:szCs w:val="22"/>
          <w:lang w:val="en-GB"/>
        </w:rPr>
        <w:t xml:space="preserve">type of </w:t>
      </w:r>
      <w:r w:rsidR="00E43A16">
        <w:rPr>
          <w:rFonts w:ascii="Arial" w:hAnsi="Arial" w:cs="Arial"/>
          <w:sz w:val="22"/>
          <w:szCs w:val="22"/>
          <w:lang w:val="en-GB"/>
        </w:rPr>
        <w:t>MSP</w:t>
      </w:r>
      <w:r w:rsidR="00626ADB">
        <w:rPr>
          <w:rFonts w:ascii="Arial" w:hAnsi="Arial" w:cs="Arial"/>
          <w:sz w:val="22"/>
          <w:szCs w:val="22"/>
          <w:lang w:val="en-GB"/>
        </w:rPr>
        <w:t>(</w:t>
      </w:r>
      <w:r w:rsidR="00E43A16">
        <w:rPr>
          <w:rFonts w:ascii="Arial" w:hAnsi="Arial" w:cs="Arial"/>
          <w:sz w:val="22"/>
          <w:szCs w:val="22"/>
          <w:lang w:val="en-GB"/>
        </w:rPr>
        <w:t>s</w:t>
      </w:r>
      <w:r w:rsidR="00626ADB">
        <w:rPr>
          <w:rFonts w:ascii="Arial" w:hAnsi="Arial" w:cs="Arial"/>
          <w:sz w:val="22"/>
          <w:szCs w:val="22"/>
          <w:lang w:val="en-GB"/>
        </w:rPr>
        <w:t>)</w:t>
      </w:r>
      <w:r w:rsidR="00E43A16">
        <w:rPr>
          <w:rFonts w:ascii="Arial" w:hAnsi="Arial" w:cs="Arial"/>
          <w:sz w:val="22"/>
          <w:szCs w:val="22"/>
          <w:lang w:val="en-GB"/>
        </w:rPr>
        <w:t xml:space="preserve"> would suffic</w:t>
      </w:r>
      <w:r w:rsidR="00513D60">
        <w:rPr>
          <w:rFonts w:ascii="Arial" w:hAnsi="Arial" w:cs="Arial"/>
          <w:sz w:val="22"/>
          <w:szCs w:val="22"/>
          <w:lang w:val="en-GB"/>
        </w:rPr>
        <w:t xml:space="preserve">iently </w:t>
      </w:r>
      <w:r>
        <w:rPr>
          <w:rFonts w:ascii="Arial" w:hAnsi="Arial" w:cs="Arial"/>
          <w:sz w:val="22"/>
          <w:szCs w:val="22"/>
          <w:lang w:val="en-GB"/>
        </w:rPr>
        <w:t>match the scope</w:t>
      </w:r>
      <w:r w:rsidR="00513D60">
        <w:rPr>
          <w:rFonts w:ascii="Arial" w:hAnsi="Arial" w:cs="Arial"/>
          <w:sz w:val="22"/>
          <w:szCs w:val="22"/>
          <w:lang w:val="en-GB"/>
        </w:rPr>
        <w:t xml:space="preserve"> of the Hydrographic Authorities</w:t>
      </w:r>
      <w:r w:rsidR="00513D60" w:rsidRPr="000F165F">
        <w:rPr>
          <w:rFonts w:ascii="Arial" w:hAnsi="Arial" w:cs="Arial"/>
          <w:sz w:val="22"/>
          <w:szCs w:val="22"/>
          <w:lang w:val="en-GB"/>
        </w:rPr>
        <w:t>/ Organization</w:t>
      </w:r>
      <w:r w:rsidR="00513D60">
        <w:rPr>
          <w:rFonts w:ascii="Arial" w:hAnsi="Arial" w:cs="Arial"/>
          <w:sz w:val="22"/>
          <w:szCs w:val="22"/>
          <w:lang w:val="en-GB"/>
        </w:rPr>
        <w:t>s</w:t>
      </w:r>
      <w:r>
        <w:rPr>
          <w:rFonts w:ascii="Arial" w:hAnsi="Arial" w:cs="Arial"/>
          <w:sz w:val="22"/>
          <w:szCs w:val="22"/>
          <w:lang w:val="en-GB"/>
        </w:rPr>
        <w:t xml:space="preserve"> in both technical and </w:t>
      </w:r>
      <w:r w:rsidR="009E513B">
        <w:rPr>
          <w:rFonts w:ascii="Arial" w:hAnsi="Arial" w:cs="Arial"/>
          <w:sz w:val="22"/>
          <w:szCs w:val="22"/>
          <w:lang w:val="en-GB"/>
        </w:rPr>
        <w:t>organisational</w:t>
      </w:r>
      <w:r>
        <w:rPr>
          <w:rFonts w:ascii="Arial" w:hAnsi="Arial" w:cs="Arial"/>
          <w:sz w:val="22"/>
          <w:szCs w:val="22"/>
          <w:lang w:val="en-GB"/>
        </w:rPr>
        <w:t xml:space="preserve"> aspects</w:t>
      </w:r>
      <w:r w:rsidR="00E43A16">
        <w:rPr>
          <w:rFonts w:ascii="Arial" w:hAnsi="Arial" w:cs="Arial"/>
          <w:sz w:val="22"/>
          <w:szCs w:val="22"/>
          <w:lang w:val="en-GB"/>
        </w:rPr>
        <w:t xml:space="preserve">. </w:t>
      </w:r>
    </w:p>
    <w:p w:rsidR="00991C13" w:rsidRPr="00991C13" w:rsidRDefault="00626ADB" w:rsidP="006B728A">
      <w:pPr>
        <w:spacing w:after="120"/>
        <w:rPr>
          <w:rFonts w:ascii="Arial" w:hAnsi="Arial" w:cs="Arial"/>
          <w:b/>
          <w:sz w:val="22"/>
          <w:szCs w:val="22"/>
          <w:lang w:val="en-GB"/>
        </w:rPr>
      </w:pPr>
      <w:r>
        <w:rPr>
          <w:rFonts w:ascii="Arial" w:hAnsi="Arial" w:cs="Arial"/>
          <w:b/>
          <w:sz w:val="22"/>
          <w:szCs w:val="22"/>
          <w:lang w:val="en-GB"/>
        </w:rPr>
        <w:t xml:space="preserve">Proposed </w:t>
      </w:r>
      <w:r w:rsidR="006E4DF3">
        <w:rPr>
          <w:rFonts w:ascii="Arial" w:hAnsi="Arial" w:cs="Arial"/>
          <w:b/>
          <w:sz w:val="22"/>
          <w:szCs w:val="22"/>
          <w:lang w:val="en-GB"/>
        </w:rPr>
        <w:t xml:space="preserve">future </w:t>
      </w:r>
      <w:r>
        <w:rPr>
          <w:rFonts w:ascii="Arial" w:hAnsi="Arial" w:cs="Arial"/>
          <w:b/>
          <w:sz w:val="22"/>
          <w:szCs w:val="22"/>
          <w:lang w:val="en-GB"/>
        </w:rPr>
        <w:t xml:space="preserve">MSP for which the </w:t>
      </w:r>
      <w:r w:rsidRPr="00626ADB">
        <w:rPr>
          <w:rFonts w:ascii="Arial" w:hAnsi="Arial" w:cs="Arial"/>
          <w:b/>
          <w:sz w:val="22"/>
          <w:szCs w:val="22"/>
          <w:lang w:val="en-GB"/>
        </w:rPr>
        <w:t>National Hydrographic Authority/ Organization</w:t>
      </w:r>
      <w:r>
        <w:rPr>
          <w:rFonts w:ascii="Arial" w:hAnsi="Arial" w:cs="Arial"/>
          <w:b/>
          <w:sz w:val="22"/>
          <w:szCs w:val="22"/>
          <w:lang w:val="en-GB"/>
        </w:rPr>
        <w:t xml:space="preserve"> would be responsible for</w:t>
      </w:r>
    </w:p>
    <w:p w:rsidR="00E43A16" w:rsidRDefault="00E43A16" w:rsidP="006B728A">
      <w:pPr>
        <w:spacing w:after="120"/>
        <w:rPr>
          <w:rFonts w:ascii="Arial" w:hAnsi="Arial" w:cs="Arial"/>
          <w:sz w:val="22"/>
          <w:szCs w:val="22"/>
          <w:lang w:val="en-GB"/>
        </w:rPr>
      </w:pPr>
      <w:r>
        <w:rPr>
          <w:rFonts w:ascii="Arial" w:hAnsi="Arial" w:cs="Arial"/>
          <w:sz w:val="22"/>
          <w:szCs w:val="22"/>
          <w:lang w:val="en-GB"/>
        </w:rPr>
        <w:t>It is proposed to merge the MSPs</w:t>
      </w:r>
      <w:r w:rsidR="001B11E3">
        <w:rPr>
          <w:rFonts w:ascii="Arial" w:hAnsi="Arial" w:cs="Arial"/>
          <w:sz w:val="22"/>
          <w:szCs w:val="22"/>
          <w:lang w:val="en-GB"/>
        </w:rPr>
        <w:t xml:space="preserve"> 11, 12</w:t>
      </w:r>
      <w:r>
        <w:rPr>
          <w:rFonts w:ascii="Arial" w:hAnsi="Arial" w:cs="Arial"/>
          <w:sz w:val="22"/>
          <w:szCs w:val="22"/>
          <w:lang w:val="en-GB"/>
        </w:rPr>
        <w:t xml:space="preserve"> and the MSP</w:t>
      </w:r>
      <w:r w:rsidR="003C46F1">
        <w:rPr>
          <w:rFonts w:ascii="Arial" w:hAnsi="Arial" w:cs="Arial"/>
          <w:sz w:val="22"/>
          <w:szCs w:val="22"/>
          <w:lang w:val="en-GB"/>
        </w:rPr>
        <w:t xml:space="preserve"> </w:t>
      </w:r>
      <w:r>
        <w:rPr>
          <w:rFonts w:ascii="Arial" w:hAnsi="Arial" w:cs="Arial"/>
          <w:sz w:val="22"/>
          <w:szCs w:val="22"/>
          <w:lang w:val="en-GB"/>
        </w:rPr>
        <w:t xml:space="preserve">5 </w:t>
      </w:r>
      <w:r w:rsidR="00991C13">
        <w:rPr>
          <w:rFonts w:ascii="Arial" w:hAnsi="Arial" w:cs="Arial"/>
          <w:sz w:val="22"/>
          <w:szCs w:val="22"/>
          <w:lang w:val="en-GB"/>
        </w:rPr>
        <w:t xml:space="preserve">parts </w:t>
      </w:r>
      <w:r>
        <w:rPr>
          <w:rFonts w:ascii="Arial" w:hAnsi="Arial" w:cs="Arial"/>
          <w:sz w:val="22"/>
          <w:szCs w:val="22"/>
          <w:lang w:val="en-GB"/>
        </w:rPr>
        <w:t>pertaining to the hydrographic offices/agencies to</w:t>
      </w:r>
    </w:p>
    <w:tbl>
      <w:tblPr>
        <w:tblStyle w:val="TableGrid"/>
        <w:tblW w:w="9780" w:type="dxa"/>
        <w:jc w:val="center"/>
        <w:tblLayout w:type="fixed"/>
        <w:tblLook w:val="04A0" w:firstRow="1" w:lastRow="0" w:firstColumn="1" w:lastColumn="0" w:noHBand="0" w:noVBand="1"/>
      </w:tblPr>
      <w:tblGrid>
        <w:gridCol w:w="1098"/>
        <w:gridCol w:w="1666"/>
        <w:gridCol w:w="1559"/>
        <w:gridCol w:w="5457"/>
      </w:tblGrid>
      <w:tr w:rsidR="00F54800" w:rsidRPr="009E0EF1" w:rsidTr="00F54800">
        <w:trPr>
          <w:tblHeader/>
          <w:jc w:val="center"/>
        </w:trPr>
        <w:tc>
          <w:tcPr>
            <w:tcW w:w="1098" w:type="dxa"/>
            <w:tcBorders>
              <w:bottom w:val="single" w:sz="4" w:space="0" w:color="auto"/>
            </w:tcBorders>
            <w:shd w:val="clear" w:color="auto" w:fill="D9D9D9" w:themeFill="background1" w:themeFillShade="D9"/>
          </w:tcPr>
          <w:p w:rsidR="00F54800" w:rsidRPr="009E0EF1" w:rsidRDefault="00F54800" w:rsidP="003A7A24">
            <w:pPr>
              <w:spacing w:after="120"/>
              <w:rPr>
                <w:rFonts w:ascii="Arial" w:hAnsi="Arial" w:cs="Arial"/>
                <w:b/>
                <w:sz w:val="22"/>
                <w:szCs w:val="22"/>
                <w:lang w:val="en-GB"/>
              </w:rPr>
            </w:pPr>
            <w:r w:rsidRPr="009E0EF1">
              <w:rPr>
                <w:rFonts w:ascii="Arial" w:hAnsi="Arial" w:cs="Arial"/>
                <w:b/>
                <w:sz w:val="22"/>
                <w:szCs w:val="22"/>
                <w:lang w:val="en-GB"/>
              </w:rPr>
              <w:t>MSP</w:t>
            </w:r>
          </w:p>
        </w:tc>
        <w:tc>
          <w:tcPr>
            <w:tcW w:w="1666" w:type="dxa"/>
            <w:tcBorders>
              <w:bottom w:val="single" w:sz="4" w:space="0" w:color="auto"/>
            </w:tcBorders>
            <w:shd w:val="clear" w:color="auto" w:fill="D9D9D9" w:themeFill="background1" w:themeFillShade="D9"/>
          </w:tcPr>
          <w:p w:rsidR="00F54800" w:rsidRPr="009E0EF1" w:rsidRDefault="00F54800" w:rsidP="003A7A24">
            <w:pPr>
              <w:spacing w:after="120"/>
              <w:rPr>
                <w:rFonts w:ascii="Arial" w:hAnsi="Arial" w:cs="Arial"/>
                <w:b/>
                <w:sz w:val="22"/>
                <w:szCs w:val="22"/>
                <w:lang w:val="en-GB"/>
              </w:rPr>
            </w:pPr>
            <w:r w:rsidRPr="009E0EF1">
              <w:rPr>
                <w:rFonts w:ascii="Arial" w:hAnsi="Arial" w:cs="Arial"/>
                <w:b/>
                <w:sz w:val="22"/>
                <w:szCs w:val="22"/>
                <w:lang w:val="en-GB"/>
              </w:rPr>
              <w:t>Service</w:t>
            </w:r>
          </w:p>
        </w:tc>
        <w:tc>
          <w:tcPr>
            <w:tcW w:w="1559" w:type="dxa"/>
            <w:tcBorders>
              <w:bottom w:val="single" w:sz="4" w:space="0" w:color="auto"/>
            </w:tcBorders>
            <w:shd w:val="clear" w:color="auto" w:fill="D9D9D9" w:themeFill="background1" w:themeFillShade="D9"/>
          </w:tcPr>
          <w:p w:rsidR="00F54800" w:rsidRPr="009E0EF1" w:rsidRDefault="00F54800" w:rsidP="003A7A24">
            <w:pPr>
              <w:spacing w:after="120"/>
              <w:rPr>
                <w:rFonts w:ascii="Arial" w:hAnsi="Arial" w:cs="Arial"/>
                <w:b/>
                <w:sz w:val="22"/>
                <w:szCs w:val="22"/>
                <w:lang w:val="en-GB"/>
              </w:rPr>
            </w:pPr>
            <w:r w:rsidRPr="009E0EF1">
              <w:rPr>
                <w:rFonts w:ascii="Arial" w:hAnsi="Arial" w:cs="Arial"/>
                <w:b/>
                <w:sz w:val="22"/>
                <w:szCs w:val="22"/>
                <w:lang w:val="en-GB"/>
              </w:rPr>
              <w:t>Service Provider</w:t>
            </w:r>
          </w:p>
        </w:tc>
        <w:tc>
          <w:tcPr>
            <w:tcW w:w="5457" w:type="dxa"/>
            <w:tcBorders>
              <w:bottom w:val="single" w:sz="4" w:space="0" w:color="auto"/>
            </w:tcBorders>
            <w:shd w:val="clear" w:color="auto" w:fill="D9D9D9" w:themeFill="background1" w:themeFillShade="D9"/>
          </w:tcPr>
          <w:p w:rsidR="00F54800" w:rsidRPr="009E0EF1" w:rsidRDefault="00F54800" w:rsidP="003A7A24">
            <w:pPr>
              <w:spacing w:after="120"/>
              <w:rPr>
                <w:rFonts w:ascii="Arial" w:hAnsi="Arial" w:cs="Arial"/>
                <w:b/>
                <w:sz w:val="22"/>
                <w:szCs w:val="22"/>
                <w:lang w:val="en-GB"/>
              </w:rPr>
            </w:pPr>
            <w:r w:rsidRPr="009E0EF1">
              <w:rPr>
                <w:rFonts w:ascii="Arial" w:hAnsi="Arial" w:cs="Arial"/>
                <w:b/>
                <w:sz w:val="22"/>
                <w:szCs w:val="22"/>
                <w:lang w:val="en-GB"/>
              </w:rPr>
              <w:t>Short Description</w:t>
            </w:r>
          </w:p>
        </w:tc>
      </w:tr>
      <w:tr w:rsidR="00513D60" w:rsidTr="00ED5152">
        <w:trPr>
          <w:jc w:val="center"/>
        </w:trPr>
        <w:tc>
          <w:tcPr>
            <w:tcW w:w="1098" w:type="dxa"/>
          </w:tcPr>
          <w:p w:rsidR="009E513B" w:rsidRPr="000F165F" w:rsidRDefault="009E513B" w:rsidP="00F54800">
            <w:pPr>
              <w:spacing w:after="120"/>
              <w:rPr>
                <w:rFonts w:ascii="Arial" w:hAnsi="Arial" w:cs="Arial"/>
                <w:sz w:val="22"/>
                <w:szCs w:val="22"/>
                <w:lang w:val="en-GB"/>
              </w:rPr>
            </w:pPr>
            <w:r>
              <w:rPr>
                <w:rFonts w:ascii="Arial" w:hAnsi="Arial" w:cs="Arial"/>
                <w:sz w:val="22"/>
                <w:szCs w:val="22"/>
                <w:lang w:val="en-GB"/>
              </w:rPr>
              <w:t xml:space="preserve">MSP </w:t>
            </w:r>
            <w:r w:rsidR="00F54800">
              <w:rPr>
                <w:rFonts w:ascii="Arial" w:hAnsi="Arial" w:cs="Arial"/>
                <w:sz w:val="22"/>
                <w:szCs w:val="22"/>
                <w:lang w:val="en-GB"/>
              </w:rPr>
              <w:t>number</w:t>
            </w:r>
          </w:p>
        </w:tc>
        <w:tc>
          <w:tcPr>
            <w:tcW w:w="1666" w:type="dxa"/>
          </w:tcPr>
          <w:p w:rsidR="00513D60" w:rsidRPr="000F165F" w:rsidRDefault="00513D60" w:rsidP="00C23B75">
            <w:pPr>
              <w:spacing w:after="120"/>
              <w:rPr>
                <w:rFonts w:ascii="Arial" w:hAnsi="Arial" w:cs="Arial"/>
                <w:sz w:val="22"/>
                <w:szCs w:val="22"/>
                <w:lang w:val="en-GB"/>
              </w:rPr>
            </w:pPr>
            <w:r>
              <w:rPr>
                <w:rFonts w:ascii="Arial" w:hAnsi="Arial" w:cs="Arial"/>
                <w:sz w:val="22"/>
                <w:szCs w:val="22"/>
                <w:lang w:val="en-GB"/>
              </w:rPr>
              <w:t>Hydrographic Services</w:t>
            </w:r>
          </w:p>
        </w:tc>
        <w:tc>
          <w:tcPr>
            <w:tcW w:w="1559" w:type="dxa"/>
          </w:tcPr>
          <w:p w:rsidR="00513D60" w:rsidRPr="000F165F" w:rsidRDefault="00513D60" w:rsidP="00513D60">
            <w:pPr>
              <w:spacing w:after="120"/>
              <w:rPr>
                <w:rFonts w:ascii="Arial" w:hAnsi="Arial" w:cs="Arial"/>
                <w:sz w:val="22"/>
                <w:szCs w:val="22"/>
                <w:lang w:val="en-GB"/>
              </w:rPr>
            </w:pPr>
            <w:r w:rsidRPr="000F165F">
              <w:rPr>
                <w:rFonts w:ascii="Arial" w:hAnsi="Arial" w:cs="Arial"/>
                <w:sz w:val="22"/>
                <w:szCs w:val="22"/>
                <w:lang w:val="en-GB"/>
              </w:rPr>
              <w:t xml:space="preserve">National </w:t>
            </w:r>
            <w:r w:rsidR="00ED5152">
              <w:rPr>
                <w:rFonts w:ascii="Arial" w:hAnsi="Arial" w:cs="Arial"/>
                <w:sz w:val="22"/>
                <w:szCs w:val="22"/>
                <w:lang w:val="en-GB"/>
              </w:rPr>
              <w:br/>
            </w:r>
            <w:r w:rsidRPr="000F165F">
              <w:rPr>
                <w:rFonts w:ascii="Arial" w:hAnsi="Arial" w:cs="Arial"/>
                <w:sz w:val="22"/>
                <w:szCs w:val="22"/>
                <w:lang w:val="en-GB"/>
              </w:rPr>
              <w:t>Hydrographic Authority/ Organization</w:t>
            </w:r>
          </w:p>
        </w:tc>
        <w:tc>
          <w:tcPr>
            <w:tcW w:w="5457" w:type="dxa"/>
          </w:tcPr>
          <w:p w:rsidR="001A6CCD" w:rsidRDefault="001A6CCD" w:rsidP="00B567A9">
            <w:pPr>
              <w:spacing w:after="120"/>
              <w:rPr>
                <w:rFonts w:ascii="Arial" w:hAnsi="Arial" w:cs="Arial"/>
                <w:sz w:val="22"/>
                <w:szCs w:val="22"/>
              </w:rPr>
            </w:pPr>
            <w:r>
              <w:rPr>
                <w:rFonts w:ascii="Arial" w:hAnsi="Arial" w:cs="Arial"/>
                <w:sz w:val="22"/>
                <w:szCs w:val="22"/>
              </w:rPr>
              <w:t xml:space="preserve">Provision of </w:t>
            </w:r>
            <w:r w:rsidR="00BC3614">
              <w:rPr>
                <w:rFonts w:ascii="Arial" w:hAnsi="Arial" w:cs="Arial"/>
                <w:sz w:val="22"/>
                <w:szCs w:val="22"/>
              </w:rPr>
              <w:t xml:space="preserve">SOLAS V compliant static and real-time </w:t>
            </w:r>
            <w:r>
              <w:rPr>
                <w:rFonts w:ascii="Arial" w:hAnsi="Arial" w:cs="Arial"/>
                <w:sz w:val="22"/>
                <w:szCs w:val="22"/>
              </w:rPr>
              <w:t>nautical information based on the S-100 universal hydrographic data model.</w:t>
            </w:r>
            <w:r w:rsidR="00BC3614">
              <w:rPr>
                <w:rFonts w:ascii="Arial" w:hAnsi="Arial" w:cs="Arial"/>
                <w:sz w:val="22"/>
                <w:szCs w:val="22"/>
              </w:rPr>
              <w:t xml:space="preserve">  The nautical information is also available for other stakeholders.</w:t>
            </w:r>
          </w:p>
          <w:p w:rsidR="0014410D" w:rsidRDefault="001A6CCD" w:rsidP="0014410D">
            <w:pPr>
              <w:spacing w:after="120"/>
              <w:rPr>
                <w:rFonts w:ascii="Arial" w:hAnsi="Arial" w:cs="Arial"/>
                <w:sz w:val="22"/>
                <w:szCs w:val="22"/>
                <w:lang w:val="en-GB"/>
              </w:rPr>
            </w:pPr>
            <w:r>
              <w:rPr>
                <w:rFonts w:ascii="Arial" w:hAnsi="Arial" w:cs="Arial"/>
                <w:sz w:val="22"/>
                <w:szCs w:val="22"/>
              </w:rPr>
              <w:t xml:space="preserve">The information is to be delivered and maintained in form of </w:t>
            </w:r>
            <w:r w:rsidR="003374EB">
              <w:rPr>
                <w:rFonts w:ascii="Arial" w:hAnsi="Arial" w:cs="Arial"/>
                <w:sz w:val="22"/>
                <w:szCs w:val="22"/>
              </w:rPr>
              <w:t xml:space="preserve">interoperable </w:t>
            </w:r>
            <w:r>
              <w:rPr>
                <w:rFonts w:ascii="Arial" w:hAnsi="Arial" w:cs="Arial"/>
                <w:sz w:val="22"/>
                <w:szCs w:val="22"/>
              </w:rPr>
              <w:t xml:space="preserve">product specifications.  The portrayal of information is harmonized.  The provision of the information </w:t>
            </w:r>
            <w:r w:rsidR="003374EB">
              <w:rPr>
                <w:rFonts w:ascii="Arial" w:hAnsi="Arial" w:cs="Arial"/>
                <w:sz w:val="22"/>
                <w:szCs w:val="22"/>
              </w:rPr>
              <w:t xml:space="preserve">is </w:t>
            </w:r>
            <w:r>
              <w:rPr>
                <w:rFonts w:ascii="Arial" w:hAnsi="Arial" w:cs="Arial"/>
                <w:sz w:val="22"/>
                <w:szCs w:val="22"/>
              </w:rPr>
              <w:t xml:space="preserve">based on a common data quality specification.  </w:t>
            </w:r>
            <w:r w:rsidR="00BC3614">
              <w:rPr>
                <w:rFonts w:ascii="Arial" w:hAnsi="Arial" w:cs="Arial"/>
                <w:sz w:val="22"/>
                <w:szCs w:val="22"/>
              </w:rPr>
              <w:t xml:space="preserve">In addition to the </w:t>
            </w:r>
            <w:r w:rsidR="00BC3614" w:rsidRPr="0089135A">
              <w:rPr>
                <w:rFonts w:ascii="Arial" w:hAnsi="Arial" w:cs="Arial"/>
                <w:sz w:val="22"/>
                <w:szCs w:val="22"/>
                <w:lang w:val="en-GB"/>
              </w:rPr>
              <w:t>protect</w:t>
            </w:r>
            <w:r w:rsidR="00BC3614">
              <w:rPr>
                <w:rFonts w:ascii="Arial" w:hAnsi="Arial" w:cs="Arial"/>
                <w:sz w:val="22"/>
                <w:szCs w:val="22"/>
                <w:lang w:val="en-GB"/>
              </w:rPr>
              <w:t>ion of</w:t>
            </w:r>
            <w:r w:rsidR="00BC3614" w:rsidRPr="0089135A">
              <w:rPr>
                <w:rFonts w:ascii="Arial" w:hAnsi="Arial" w:cs="Arial"/>
                <w:sz w:val="22"/>
                <w:szCs w:val="22"/>
                <w:lang w:val="en-GB"/>
              </w:rPr>
              <w:t xml:space="preserve"> the environment</w:t>
            </w:r>
            <w:r w:rsidR="00BC3614">
              <w:rPr>
                <w:rFonts w:ascii="Arial" w:hAnsi="Arial" w:cs="Arial"/>
                <w:sz w:val="22"/>
                <w:szCs w:val="22"/>
                <w:lang w:val="en-GB"/>
              </w:rPr>
              <w:t>, t</w:t>
            </w:r>
            <w:r>
              <w:rPr>
                <w:rFonts w:ascii="Arial" w:hAnsi="Arial" w:cs="Arial"/>
                <w:sz w:val="22"/>
                <w:szCs w:val="22"/>
              </w:rPr>
              <w:t xml:space="preserve">he aim is </w:t>
            </w:r>
            <w:r w:rsidRPr="0089135A">
              <w:rPr>
                <w:rFonts w:ascii="Arial" w:hAnsi="Arial" w:cs="Arial"/>
                <w:sz w:val="22"/>
                <w:szCs w:val="22"/>
              </w:rPr>
              <w:t xml:space="preserve">to </w:t>
            </w:r>
            <w:r w:rsidR="00BC3614" w:rsidRPr="0089135A">
              <w:rPr>
                <w:rFonts w:ascii="Arial" w:hAnsi="Arial" w:cs="Arial"/>
                <w:sz w:val="22"/>
                <w:szCs w:val="22"/>
              </w:rPr>
              <w:t>promote navigation awareness</w:t>
            </w:r>
            <w:r w:rsidR="00BC3614">
              <w:rPr>
                <w:rFonts w:ascii="Arial" w:hAnsi="Arial" w:cs="Arial"/>
                <w:sz w:val="22"/>
                <w:szCs w:val="22"/>
              </w:rPr>
              <w:t xml:space="preserve">, and </w:t>
            </w:r>
            <w:r w:rsidRPr="0089135A">
              <w:rPr>
                <w:rFonts w:ascii="Arial" w:hAnsi="Arial" w:cs="Arial"/>
                <w:sz w:val="22"/>
                <w:szCs w:val="22"/>
              </w:rPr>
              <w:t>safeguard navigation at sea by providing information such as</w:t>
            </w:r>
            <w:r>
              <w:rPr>
                <w:rFonts w:ascii="Arial" w:hAnsi="Arial" w:cs="Arial"/>
                <w:sz w:val="22"/>
                <w:szCs w:val="22"/>
              </w:rPr>
              <w:t>:</w:t>
            </w:r>
            <w:r w:rsidR="009F1743">
              <w:rPr>
                <w:rFonts w:ascii="Arial" w:hAnsi="Arial" w:cs="Arial"/>
                <w:sz w:val="22"/>
                <w:szCs w:val="22"/>
              </w:rPr>
              <w:br/>
            </w:r>
            <w:r w:rsidR="00455027" w:rsidRPr="0089135A">
              <w:rPr>
                <w:rFonts w:ascii="Arial" w:hAnsi="Arial" w:cs="Arial"/>
                <w:sz w:val="22"/>
                <w:szCs w:val="22"/>
                <w:lang w:val="en-GB"/>
              </w:rPr>
              <w:t>areas of the sea</w:t>
            </w:r>
            <w:r w:rsidR="00455027">
              <w:rPr>
                <w:rFonts w:ascii="Arial" w:hAnsi="Arial" w:cs="Arial"/>
                <w:sz w:val="22"/>
                <w:szCs w:val="22"/>
                <w:lang w:val="en-GB"/>
              </w:rPr>
              <w:t>,</w:t>
            </w:r>
            <w:r w:rsidR="00455027">
              <w:rPr>
                <w:rFonts w:ascii="Arial" w:hAnsi="Arial" w:cs="Arial"/>
                <w:sz w:val="22"/>
                <w:szCs w:val="22"/>
                <w:lang w:val="en-GB"/>
              </w:rPr>
              <w:br/>
            </w:r>
            <w:r w:rsidR="00850C11">
              <w:rPr>
                <w:rFonts w:ascii="Arial" w:hAnsi="Arial" w:cs="Arial"/>
                <w:sz w:val="22"/>
                <w:szCs w:val="22"/>
              </w:rPr>
              <w:t>nature and form of the coast,</w:t>
            </w:r>
            <w:r>
              <w:rPr>
                <w:rFonts w:ascii="Arial" w:hAnsi="Arial" w:cs="Arial"/>
                <w:sz w:val="22"/>
                <w:szCs w:val="22"/>
              </w:rPr>
              <w:br/>
            </w:r>
            <w:r w:rsidR="00455027" w:rsidRPr="0089135A">
              <w:rPr>
                <w:rFonts w:ascii="Arial" w:hAnsi="Arial" w:cs="Arial"/>
                <w:sz w:val="22"/>
                <w:szCs w:val="22"/>
              </w:rPr>
              <w:t>nature of waterways</w:t>
            </w:r>
            <w:r w:rsidR="00455027">
              <w:rPr>
                <w:rFonts w:ascii="Arial" w:hAnsi="Arial" w:cs="Arial"/>
                <w:sz w:val="22"/>
                <w:szCs w:val="22"/>
              </w:rPr>
              <w:t>,</w:t>
            </w:r>
            <w:r w:rsidR="00455027">
              <w:rPr>
                <w:rFonts w:ascii="Arial" w:hAnsi="Arial" w:cs="Arial"/>
                <w:sz w:val="22"/>
                <w:szCs w:val="22"/>
              </w:rPr>
              <w:br/>
            </w:r>
            <w:r w:rsidR="00455027" w:rsidRPr="0089135A">
              <w:rPr>
                <w:rFonts w:ascii="Arial" w:hAnsi="Arial" w:cs="Arial"/>
                <w:sz w:val="22"/>
                <w:szCs w:val="22"/>
                <w:lang w:val="en-GB"/>
              </w:rPr>
              <w:t>shipping routes,</w:t>
            </w:r>
            <w:r w:rsidR="00455027">
              <w:rPr>
                <w:rFonts w:ascii="Arial" w:hAnsi="Arial" w:cs="Arial"/>
                <w:sz w:val="22"/>
                <w:szCs w:val="22"/>
                <w:lang w:val="en-GB"/>
              </w:rPr>
              <w:br/>
            </w:r>
            <w:r w:rsidR="00850C11">
              <w:rPr>
                <w:rFonts w:ascii="Arial" w:hAnsi="Arial" w:cs="Arial"/>
                <w:sz w:val="22"/>
                <w:szCs w:val="22"/>
              </w:rPr>
              <w:t>water depth,</w:t>
            </w:r>
            <w:r>
              <w:rPr>
                <w:rFonts w:ascii="Arial" w:hAnsi="Arial" w:cs="Arial"/>
                <w:sz w:val="22"/>
                <w:szCs w:val="22"/>
              </w:rPr>
              <w:br/>
            </w:r>
            <w:r w:rsidRPr="0089135A">
              <w:rPr>
                <w:rFonts w:ascii="Arial" w:hAnsi="Arial" w:cs="Arial"/>
                <w:sz w:val="22"/>
                <w:szCs w:val="22"/>
              </w:rPr>
              <w:t>obstructions and other dangers to navigation,</w:t>
            </w:r>
            <w:r>
              <w:rPr>
                <w:rFonts w:ascii="Arial" w:hAnsi="Arial" w:cs="Arial"/>
                <w:sz w:val="22"/>
                <w:szCs w:val="22"/>
              </w:rPr>
              <w:br/>
            </w:r>
            <w:r w:rsidR="00BC3614" w:rsidRPr="0089135A">
              <w:rPr>
                <w:rFonts w:ascii="Arial" w:hAnsi="Arial" w:cs="Arial"/>
                <w:sz w:val="22"/>
                <w:szCs w:val="22"/>
              </w:rPr>
              <w:t>aids to navigation system,</w:t>
            </w:r>
            <w:r w:rsidR="00BC3614">
              <w:rPr>
                <w:rFonts w:ascii="Arial" w:hAnsi="Arial" w:cs="Arial"/>
                <w:sz w:val="22"/>
                <w:szCs w:val="22"/>
              </w:rPr>
              <w:br/>
            </w:r>
            <w:r w:rsidR="00455027">
              <w:rPr>
                <w:rFonts w:ascii="Arial" w:hAnsi="Arial" w:cs="Arial"/>
                <w:sz w:val="22"/>
                <w:szCs w:val="22"/>
              </w:rPr>
              <w:t>details of</w:t>
            </w:r>
            <w:r w:rsidRPr="0089135A">
              <w:rPr>
                <w:rFonts w:ascii="Arial" w:hAnsi="Arial" w:cs="Arial"/>
                <w:sz w:val="22"/>
                <w:szCs w:val="22"/>
              </w:rPr>
              <w:t xml:space="preserve"> aids to </w:t>
            </w:r>
            <w:r>
              <w:rPr>
                <w:rFonts w:ascii="Arial" w:hAnsi="Arial" w:cs="Arial"/>
                <w:sz w:val="22"/>
                <w:szCs w:val="22"/>
              </w:rPr>
              <w:t>navigation</w:t>
            </w:r>
            <w:r w:rsidR="00455027">
              <w:rPr>
                <w:rFonts w:ascii="Arial" w:hAnsi="Arial" w:cs="Arial"/>
                <w:sz w:val="22"/>
                <w:szCs w:val="22"/>
              </w:rPr>
              <w:t>,</w:t>
            </w:r>
            <w:r w:rsidR="00455027">
              <w:rPr>
                <w:rFonts w:ascii="Arial" w:hAnsi="Arial" w:cs="Arial"/>
                <w:sz w:val="22"/>
                <w:szCs w:val="22"/>
              </w:rPr>
              <w:br/>
            </w:r>
            <w:r w:rsidR="0014410D" w:rsidRPr="0089135A">
              <w:rPr>
                <w:rFonts w:ascii="Arial" w:hAnsi="Arial" w:cs="Arial"/>
                <w:sz w:val="22"/>
                <w:szCs w:val="22"/>
                <w:lang w:val="en-GB"/>
              </w:rPr>
              <w:t>harbours,</w:t>
            </w:r>
            <w:r w:rsidR="0014410D">
              <w:rPr>
                <w:rFonts w:ascii="Arial" w:hAnsi="Arial" w:cs="Arial"/>
                <w:sz w:val="22"/>
                <w:szCs w:val="22"/>
                <w:lang w:val="en-GB"/>
              </w:rPr>
              <w:br/>
            </w:r>
            <w:r w:rsidR="0014410D" w:rsidRPr="0089135A">
              <w:rPr>
                <w:rFonts w:ascii="Arial" w:hAnsi="Arial" w:cs="Arial"/>
                <w:sz w:val="22"/>
                <w:szCs w:val="22"/>
                <w:lang w:val="en-GB"/>
              </w:rPr>
              <w:t>tide surge prediction</w:t>
            </w:r>
            <w:r w:rsidR="0014410D">
              <w:rPr>
                <w:rFonts w:ascii="Arial" w:hAnsi="Arial" w:cs="Arial"/>
                <w:sz w:val="22"/>
                <w:szCs w:val="22"/>
                <w:lang w:val="en-GB"/>
              </w:rPr>
              <w:t>,</w:t>
            </w:r>
            <w:r w:rsidR="0014410D">
              <w:rPr>
                <w:rFonts w:ascii="Arial" w:hAnsi="Arial" w:cs="Arial"/>
                <w:sz w:val="22"/>
                <w:szCs w:val="22"/>
                <w:lang w:val="en-GB"/>
              </w:rPr>
              <w:br/>
            </w:r>
            <w:r w:rsidR="00850C11" w:rsidRPr="0089135A">
              <w:rPr>
                <w:rFonts w:ascii="Arial" w:hAnsi="Arial" w:cs="Arial"/>
                <w:sz w:val="22"/>
                <w:szCs w:val="22"/>
              </w:rPr>
              <w:t>tidal currents</w:t>
            </w:r>
            <w:r w:rsidR="00850C11">
              <w:rPr>
                <w:rFonts w:ascii="Arial" w:hAnsi="Arial" w:cs="Arial"/>
                <w:sz w:val="22"/>
                <w:szCs w:val="22"/>
              </w:rPr>
              <w:t>,</w:t>
            </w:r>
            <w:r w:rsidR="00850C11">
              <w:rPr>
                <w:rFonts w:ascii="Arial" w:hAnsi="Arial" w:cs="Arial"/>
                <w:sz w:val="22"/>
                <w:szCs w:val="22"/>
              </w:rPr>
              <w:br/>
            </w:r>
            <w:r w:rsidR="0014410D">
              <w:rPr>
                <w:rFonts w:ascii="Arial" w:hAnsi="Arial" w:cs="Arial"/>
                <w:sz w:val="22"/>
                <w:szCs w:val="22"/>
                <w:lang w:val="en-GB"/>
              </w:rPr>
              <w:t>tidal stream</w:t>
            </w:r>
            <w:r w:rsidR="00455027">
              <w:rPr>
                <w:rFonts w:ascii="Arial" w:hAnsi="Arial" w:cs="Arial"/>
                <w:sz w:val="22"/>
                <w:szCs w:val="22"/>
                <w:lang w:val="en-GB"/>
              </w:rPr>
              <w:t>s</w:t>
            </w:r>
            <w:r w:rsidR="0014410D">
              <w:rPr>
                <w:rFonts w:ascii="Arial" w:hAnsi="Arial" w:cs="Arial"/>
                <w:sz w:val="22"/>
                <w:szCs w:val="22"/>
                <w:lang w:val="en-GB"/>
              </w:rPr>
              <w:t>,</w:t>
            </w:r>
            <w:r w:rsidR="0014410D">
              <w:rPr>
                <w:rFonts w:ascii="Arial" w:hAnsi="Arial" w:cs="Arial"/>
                <w:sz w:val="22"/>
                <w:szCs w:val="22"/>
                <w:lang w:val="en-GB"/>
              </w:rPr>
              <w:br/>
            </w:r>
            <w:r w:rsidR="0014410D" w:rsidRPr="0089135A">
              <w:rPr>
                <w:rFonts w:ascii="Arial" w:hAnsi="Arial" w:cs="Arial"/>
                <w:sz w:val="22"/>
                <w:szCs w:val="22"/>
                <w:lang w:val="en-GB"/>
              </w:rPr>
              <w:t>ephemerides and nautical almanacs for celestial navigation</w:t>
            </w:r>
            <w:r w:rsidR="0014410D">
              <w:rPr>
                <w:rFonts w:ascii="Arial" w:hAnsi="Arial" w:cs="Arial"/>
                <w:sz w:val="22"/>
                <w:szCs w:val="22"/>
                <w:lang w:val="en-GB"/>
              </w:rPr>
              <w:t>.</w:t>
            </w:r>
          </w:p>
          <w:p w:rsidR="001A6CCD" w:rsidRPr="0014410D" w:rsidRDefault="001A6CCD" w:rsidP="00B567A9">
            <w:pPr>
              <w:spacing w:after="120"/>
              <w:rPr>
                <w:rFonts w:ascii="Arial" w:hAnsi="Arial" w:cs="Arial"/>
                <w:sz w:val="22"/>
                <w:szCs w:val="22"/>
                <w:lang w:val="en-GB"/>
              </w:rPr>
            </w:pPr>
          </w:p>
          <w:p w:rsidR="0014410D" w:rsidRDefault="0014410D" w:rsidP="0014410D">
            <w:pPr>
              <w:spacing w:after="120"/>
              <w:rPr>
                <w:rFonts w:ascii="Arial" w:hAnsi="Arial" w:cs="Arial"/>
                <w:sz w:val="22"/>
                <w:szCs w:val="22"/>
                <w:lang w:val="en-GB"/>
              </w:rPr>
            </w:pPr>
            <w:r w:rsidRPr="0089135A">
              <w:rPr>
                <w:rFonts w:ascii="Arial" w:hAnsi="Arial" w:cs="Arial"/>
                <w:sz w:val="22"/>
                <w:szCs w:val="22"/>
                <w:lang w:val="en-GB"/>
              </w:rPr>
              <w:t>The real-time hydrographic and environmental information service provide</w:t>
            </w:r>
            <w:r>
              <w:rPr>
                <w:rFonts w:ascii="Arial" w:hAnsi="Arial" w:cs="Arial"/>
                <w:sz w:val="22"/>
                <w:szCs w:val="22"/>
                <w:lang w:val="en-GB"/>
              </w:rPr>
              <w:t>s</w:t>
            </w:r>
            <w:r w:rsidRPr="0089135A">
              <w:rPr>
                <w:rFonts w:ascii="Arial" w:hAnsi="Arial" w:cs="Arial"/>
                <w:sz w:val="22"/>
                <w:szCs w:val="22"/>
                <w:lang w:val="en-GB"/>
              </w:rPr>
              <w:t xml:space="preserve"> </w:t>
            </w:r>
            <w:r>
              <w:rPr>
                <w:rFonts w:ascii="Arial" w:hAnsi="Arial" w:cs="Arial"/>
                <w:sz w:val="22"/>
                <w:szCs w:val="22"/>
                <w:lang w:val="en-GB"/>
              </w:rPr>
              <w:t xml:space="preserve">information </w:t>
            </w:r>
            <w:r w:rsidR="009F1743">
              <w:rPr>
                <w:rFonts w:ascii="Arial" w:hAnsi="Arial" w:cs="Arial"/>
                <w:sz w:val="22"/>
                <w:szCs w:val="22"/>
                <w:lang w:val="en-GB"/>
              </w:rPr>
              <w:t>such as</w:t>
            </w:r>
            <w:proofErr w:type="gramStart"/>
            <w:r w:rsidR="009F1743">
              <w:rPr>
                <w:rFonts w:ascii="Arial" w:hAnsi="Arial" w:cs="Arial"/>
                <w:sz w:val="22"/>
                <w:szCs w:val="22"/>
                <w:lang w:val="en-GB"/>
              </w:rPr>
              <w:t>:</w:t>
            </w:r>
            <w:proofErr w:type="gramEnd"/>
            <w:r w:rsidR="009F1743">
              <w:rPr>
                <w:rFonts w:ascii="Arial" w:hAnsi="Arial" w:cs="Arial"/>
                <w:sz w:val="22"/>
                <w:szCs w:val="22"/>
                <w:lang w:val="en-GB"/>
              </w:rPr>
              <w:br/>
            </w:r>
            <w:r>
              <w:rPr>
                <w:rFonts w:ascii="Arial" w:hAnsi="Arial" w:cs="Arial"/>
                <w:sz w:val="22"/>
                <w:szCs w:val="22"/>
                <w:lang w:val="en-GB"/>
              </w:rPr>
              <w:t>current speed and direction,</w:t>
            </w:r>
            <w:r>
              <w:rPr>
                <w:rFonts w:ascii="Arial" w:hAnsi="Arial" w:cs="Arial"/>
                <w:sz w:val="22"/>
                <w:szCs w:val="22"/>
                <w:lang w:val="en-GB"/>
              </w:rPr>
              <w:br/>
            </w:r>
            <w:r w:rsidR="00850C11">
              <w:rPr>
                <w:rFonts w:ascii="Arial" w:hAnsi="Arial" w:cs="Arial"/>
                <w:sz w:val="22"/>
                <w:szCs w:val="22"/>
                <w:lang w:val="en-GB"/>
              </w:rPr>
              <w:t>height of the tide,</w:t>
            </w:r>
            <w:r w:rsidR="00850C11">
              <w:rPr>
                <w:rFonts w:ascii="Arial" w:hAnsi="Arial" w:cs="Arial"/>
                <w:sz w:val="22"/>
                <w:szCs w:val="22"/>
                <w:lang w:val="en-GB"/>
              </w:rPr>
              <w:br/>
            </w:r>
            <w:r>
              <w:rPr>
                <w:rFonts w:ascii="Arial" w:hAnsi="Arial" w:cs="Arial"/>
                <w:sz w:val="22"/>
                <w:szCs w:val="22"/>
                <w:lang w:val="en-GB"/>
              </w:rPr>
              <w:t>wave height,</w:t>
            </w:r>
            <w:r>
              <w:rPr>
                <w:rFonts w:ascii="Arial" w:hAnsi="Arial" w:cs="Arial"/>
                <w:sz w:val="22"/>
                <w:szCs w:val="22"/>
                <w:lang w:val="en-GB"/>
              </w:rPr>
              <w:br/>
            </w:r>
            <w:r w:rsidRPr="0089135A">
              <w:rPr>
                <w:rFonts w:ascii="Arial" w:hAnsi="Arial" w:cs="Arial"/>
                <w:sz w:val="22"/>
                <w:szCs w:val="22"/>
                <w:lang w:val="en-GB"/>
              </w:rPr>
              <w:t>marine habitat an</w:t>
            </w:r>
            <w:r>
              <w:rPr>
                <w:rFonts w:ascii="Arial" w:hAnsi="Arial" w:cs="Arial"/>
                <w:sz w:val="22"/>
                <w:szCs w:val="22"/>
                <w:lang w:val="en-GB"/>
              </w:rPr>
              <w:t>d bathymetry.</w:t>
            </w:r>
          </w:p>
          <w:p w:rsidR="0014410D" w:rsidRDefault="0014410D" w:rsidP="0014410D">
            <w:pPr>
              <w:spacing w:after="120"/>
              <w:rPr>
                <w:rFonts w:ascii="Arial" w:hAnsi="Arial" w:cs="Arial"/>
                <w:sz w:val="22"/>
                <w:szCs w:val="22"/>
                <w:lang w:val="en-GB"/>
              </w:rPr>
            </w:pPr>
          </w:p>
          <w:p w:rsidR="009F1743" w:rsidRDefault="001A6CCD" w:rsidP="00B567A9">
            <w:pPr>
              <w:spacing w:after="120"/>
              <w:rPr>
                <w:rFonts w:ascii="Arial" w:hAnsi="Arial" w:cs="Arial"/>
                <w:sz w:val="22"/>
                <w:szCs w:val="22"/>
              </w:rPr>
            </w:pPr>
            <w:r>
              <w:rPr>
                <w:rFonts w:ascii="Arial" w:hAnsi="Arial" w:cs="Arial"/>
                <w:sz w:val="22"/>
                <w:szCs w:val="22"/>
              </w:rPr>
              <w:t>A sophisticated distribution, licensing and update service has to be</w:t>
            </w:r>
            <w:r w:rsidR="00BC3614">
              <w:rPr>
                <w:rFonts w:ascii="Arial" w:hAnsi="Arial" w:cs="Arial"/>
                <w:sz w:val="22"/>
                <w:szCs w:val="22"/>
              </w:rPr>
              <w:t xml:space="preserve"> established.</w:t>
            </w:r>
            <w:r w:rsidR="009F1743">
              <w:rPr>
                <w:rFonts w:ascii="Arial" w:hAnsi="Arial" w:cs="Arial"/>
                <w:sz w:val="22"/>
                <w:szCs w:val="22"/>
              </w:rPr>
              <w:t xml:space="preserve">  The collection and provision of information coming from various sources directly or preprocessed to the end user system.</w:t>
            </w:r>
          </w:p>
          <w:p w:rsidR="00B567A9" w:rsidRPr="000F165F" w:rsidRDefault="0014410D" w:rsidP="009F1743">
            <w:pPr>
              <w:spacing w:after="120"/>
              <w:rPr>
                <w:rFonts w:ascii="Arial" w:hAnsi="Arial" w:cs="Arial"/>
                <w:sz w:val="22"/>
                <w:szCs w:val="22"/>
                <w:lang w:val="en-GB"/>
              </w:rPr>
            </w:pPr>
            <w:r>
              <w:rPr>
                <w:rFonts w:ascii="Arial" w:hAnsi="Arial" w:cs="Arial"/>
                <w:sz w:val="22"/>
                <w:szCs w:val="22"/>
              </w:rPr>
              <w:t xml:space="preserve">Immediate </w:t>
            </w:r>
            <w:r w:rsidRPr="0089135A">
              <w:rPr>
                <w:rFonts w:ascii="Arial" w:hAnsi="Arial" w:cs="Arial"/>
                <w:sz w:val="22"/>
                <w:szCs w:val="22"/>
                <w:lang w:val="en-GB"/>
              </w:rPr>
              <w:t>navigational warn</w:t>
            </w:r>
            <w:r>
              <w:rPr>
                <w:rFonts w:ascii="Arial" w:hAnsi="Arial" w:cs="Arial"/>
                <w:sz w:val="22"/>
                <w:szCs w:val="22"/>
                <w:lang w:val="en-GB"/>
              </w:rPr>
              <w:t>ings related to the status of the Aids to Navigation and chart correction data shall be provided using MSP5 (MSI) services. This includes but is not limited to</w:t>
            </w:r>
            <w:proofErr w:type="gramStart"/>
            <w:r>
              <w:rPr>
                <w:rFonts w:ascii="Arial" w:hAnsi="Arial" w:cs="Arial"/>
                <w:sz w:val="22"/>
                <w:szCs w:val="22"/>
                <w:lang w:val="en-GB"/>
              </w:rPr>
              <w:t>:</w:t>
            </w:r>
            <w:proofErr w:type="gramEnd"/>
            <w:r w:rsidR="009F1743">
              <w:rPr>
                <w:rFonts w:ascii="Arial" w:hAnsi="Arial" w:cs="Arial"/>
                <w:sz w:val="22"/>
                <w:szCs w:val="22"/>
              </w:rPr>
              <w:br/>
            </w:r>
            <w:r w:rsidR="00850C11">
              <w:rPr>
                <w:rFonts w:ascii="Arial" w:hAnsi="Arial" w:cs="Arial"/>
                <w:sz w:val="22"/>
                <w:szCs w:val="22"/>
                <w:lang w:val="en-GB"/>
              </w:rPr>
              <w:t>status of Aids to Navigation,</w:t>
            </w:r>
            <w:r w:rsidR="00850C11">
              <w:rPr>
                <w:rFonts w:ascii="Arial" w:hAnsi="Arial" w:cs="Arial"/>
                <w:sz w:val="22"/>
                <w:szCs w:val="22"/>
                <w:lang w:val="en-GB"/>
              </w:rPr>
              <w:br/>
            </w:r>
            <w:r w:rsidR="00B567A9" w:rsidRPr="0089135A">
              <w:rPr>
                <w:rFonts w:ascii="Arial" w:hAnsi="Arial" w:cs="Arial"/>
                <w:sz w:val="22"/>
                <w:szCs w:val="22"/>
                <w:lang w:val="en-GB"/>
              </w:rPr>
              <w:t>status of GPS and DGP</w:t>
            </w:r>
            <w:r w:rsidR="00850C11">
              <w:rPr>
                <w:rFonts w:ascii="Arial" w:hAnsi="Arial" w:cs="Arial"/>
                <w:sz w:val="22"/>
                <w:szCs w:val="22"/>
                <w:lang w:val="en-GB"/>
              </w:rPr>
              <w:t>S,</w:t>
            </w:r>
            <w:r w:rsidR="00850C11">
              <w:rPr>
                <w:rFonts w:ascii="Arial" w:hAnsi="Arial" w:cs="Arial"/>
                <w:sz w:val="22"/>
                <w:szCs w:val="22"/>
                <w:lang w:val="en-GB"/>
              </w:rPr>
              <w:br/>
            </w:r>
            <w:r w:rsidR="00B567A9" w:rsidRPr="0089135A">
              <w:rPr>
                <w:rFonts w:ascii="Arial" w:hAnsi="Arial" w:cs="Arial"/>
                <w:sz w:val="22"/>
                <w:szCs w:val="22"/>
                <w:lang w:val="en-GB"/>
              </w:rPr>
              <w:t>buoy tendering operation</w:t>
            </w:r>
            <w:r w:rsidR="00850C11">
              <w:rPr>
                <w:rFonts w:ascii="Arial" w:hAnsi="Arial" w:cs="Arial"/>
                <w:sz w:val="22"/>
                <w:szCs w:val="22"/>
                <w:lang w:val="en-GB"/>
              </w:rPr>
              <w:t>, and</w:t>
            </w:r>
            <w:r w:rsidR="00850C11">
              <w:rPr>
                <w:rFonts w:ascii="Arial" w:hAnsi="Arial" w:cs="Arial"/>
                <w:sz w:val="22"/>
                <w:szCs w:val="22"/>
                <w:lang w:val="en-GB"/>
              </w:rPr>
              <w:br/>
            </w:r>
            <w:r w:rsidR="00B567A9" w:rsidRPr="0089135A">
              <w:rPr>
                <w:rFonts w:ascii="Arial" w:hAnsi="Arial" w:cs="Arial"/>
                <w:sz w:val="22"/>
                <w:szCs w:val="22"/>
                <w:lang w:val="en-GB"/>
              </w:rPr>
              <w:t>restriction</w:t>
            </w:r>
            <w:r w:rsidR="00B567A9">
              <w:rPr>
                <w:rFonts w:ascii="Arial" w:hAnsi="Arial" w:cs="Arial"/>
                <w:sz w:val="22"/>
                <w:szCs w:val="22"/>
                <w:lang w:val="en-GB"/>
              </w:rPr>
              <w:t>s</w:t>
            </w:r>
            <w:r w:rsidR="00B567A9" w:rsidRPr="0089135A">
              <w:rPr>
                <w:rFonts w:ascii="Arial" w:hAnsi="Arial" w:cs="Arial"/>
                <w:sz w:val="22"/>
                <w:szCs w:val="22"/>
                <w:lang w:val="en-GB"/>
              </w:rPr>
              <w:t xml:space="preserve"> on safe navigation such as bridge/hydro cable air gap, new hazards, construction or dredging operations.</w:t>
            </w:r>
          </w:p>
        </w:tc>
      </w:tr>
    </w:tbl>
    <w:p w:rsidR="00E43A16" w:rsidRDefault="00E43A16" w:rsidP="006B728A">
      <w:pPr>
        <w:spacing w:after="120"/>
        <w:rPr>
          <w:rFonts w:ascii="Arial" w:hAnsi="Arial" w:cs="Arial"/>
          <w:sz w:val="22"/>
          <w:szCs w:val="22"/>
          <w:lang w:val="en-GB"/>
        </w:rPr>
      </w:pPr>
    </w:p>
    <w:p w:rsidR="00E43A16" w:rsidRDefault="00626ADB" w:rsidP="006B728A">
      <w:pPr>
        <w:spacing w:after="120"/>
        <w:rPr>
          <w:rFonts w:ascii="Arial" w:hAnsi="Arial" w:cs="Arial"/>
          <w:b/>
          <w:sz w:val="22"/>
          <w:szCs w:val="22"/>
          <w:lang w:val="en-GB"/>
        </w:rPr>
      </w:pPr>
      <w:r>
        <w:rPr>
          <w:rFonts w:ascii="Arial" w:hAnsi="Arial" w:cs="Arial"/>
          <w:b/>
          <w:sz w:val="22"/>
          <w:szCs w:val="22"/>
          <w:lang w:val="en-GB"/>
        </w:rPr>
        <w:t xml:space="preserve">Proposal </w:t>
      </w:r>
      <w:r w:rsidR="00E43A16" w:rsidRPr="00626ADB">
        <w:rPr>
          <w:rFonts w:ascii="Arial" w:hAnsi="Arial" w:cs="Arial"/>
          <w:b/>
          <w:sz w:val="22"/>
          <w:szCs w:val="22"/>
          <w:lang w:val="en-GB"/>
        </w:rPr>
        <w:t>to introduce a new MSP</w:t>
      </w:r>
      <w:r w:rsidR="00E66DBD">
        <w:rPr>
          <w:rFonts w:ascii="Arial" w:hAnsi="Arial" w:cs="Arial"/>
          <w:b/>
          <w:sz w:val="22"/>
          <w:szCs w:val="22"/>
          <w:lang w:val="en-GB"/>
        </w:rPr>
        <w:t xml:space="preserve"> without </w:t>
      </w:r>
      <w:r w:rsidR="00455027" w:rsidRPr="00455027">
        <w:rPr>
          <w:rFonts w:ascii="Arial" w:hAnsi="Arial" w:cs="Arial"/>
          <w:b/>
          <w:sz w:val="22"/>
          <w:szCs w:val="22"/>
          <w:lang w:val="en-GB"/>
        </w:rPr>
        <w:t>National Hydrographic Authority/ Organization</w:t>
      </w:r>
      <w:r w:rsidR="00455027">
        <w:rPr>
          <w:rFonts w:ascii="Arial" w:hAnsi="Arial" w:cs="Arial"/>
          <w:b/>
          <w:sz w:val="22"/>
          <w:szCs w:val="22"/>
          <w:lang w:val="en-GB"/>
        </w:rPr>
        <w:t xml:space="preserve"> responsibility to the IMO</w:t>
      </w:r>
    </w:p>
    <w:tbl>
      <w:tblPr>
        <w:tblStyle w:val="TableGrid"/>
        <w:tblW w:w="9780" w:type="dxa"/>
        <w:jc w:val="center"/>
        <w:tblLayout w:type="fixed"/>
        <w:tblLook w:val="04A0" w:firstRow="1" w:lastRow="0" w:firstColumn="1" w:lastColumn="0" w:noHBand="0" w:noVBand="1"/>
      </w:tblPr>
      <w:tblGrid>
        <w:gridCol w:w="1098"/>
        <w:gridCol w:w="1666"/>
        <w:gridCol w:w="1559"/>
        <w:gridCol w:w="5457"/>
      </w:tblGrid>
      <w:tr w:rsidR="008F2C7E" w:rsidRPr="009E0EF1" w:rsidTr="003A7A24">
        <w:trPr>
          <w:tblHeader/>
          <w:jc w:val="center"/>
        </w:trPr>
        <w:tc>
          <w:tcPr>
            <w:tcW w:w="1098" w:type="dxa"/>
            <w:tcBorders>
              <w:bottom w:val="single" w:sz="4" w:space="0" w:color="auto"/>
            </w:tcBorders>
            <w:shd w:val="clear" w:color="auto" w:fill="D9D9D9" w:themeFill="background1" w:themeFillShade="D9"/>
          </w:tcPr>
          <w:p w:rsidR="008F2C7E" w:rsidRPr="009E0EF1" w:rsidRDefault="008F2C7E" w:rsidP="003A7A24">
            <w:pPr>
              <w:spacing w:after="120"/>
              <w:rPr>
                <w:rFonts w:ascii="Arial" w:hAnsi="Arial" w:cs="Arial"/>
                <w:b/>
                <w:sz w:val="22"/>
                <w:szCs w:val="22"/>
                <w:lang w:val="en-GB"/>
              </w:rPr>
            </w:pPr>
            <w:r w:rsidRPr="009E0EF1">
              <w:rPr>
                <w:rFonts w:ascii="Arial" w:hAnsi="Arial" w:cs="Arial"/>
                <w:b/>
                <w:sz w:val="22"/>
                <w:szCs w:val="22"/>
                <w:lang w:val="en-GB"/>
              </w:rPr>
              <w:t>MSP</w:t>
            </w:r>
          </w:p>
        </w:tc>
        <w:tc>
          <w:tcPr>
            <w:tcW w:w="1666" w:type="dxa"/>
            <w:tcBorders>
              <w:bottom w:val="single" w:sz="4" w:space="0" w:color="auto"/>
            </w:tcBorders>
            <w:shd w:val="clear" w:color="auto" w:fill="D9D9D9" w:themeFill="background1" w:themeFillShade="D9"/>
          </w:tcPr>
          <w:p w:rsidR="008F2C7E" w:rsidRPr="009E0EF1" w:rsidRDefault="008F2C7E" w:rsidP="003A7A24">
            <w:pPr>
              <w:spacing w:after="120"/>
              <w:rPr>
                <w:rFonts w:ascii="Arial" w:hAnsi="Arial" w:cs="Arial"/>
                <w:b/>
                <w:sz w:val="22"/>
                <w:szCs w:val="22"/>
                <w:lang w:val="en-GB"/>
              </w:rPr>
            </w:pPr>
            <w:r w:rsidRPr="009E0EF1">
              <w:rPr>
                <w:rFonts w:ascii="Arial" w:hAnsi="Arial" w:cs="Arial"/>
                <w:b/>
                <w:sz w:val="22"/>
                <w:szCs w:val="22"/>
                <w:lang w:val="en-GB"/>
              </w:rPr>
              <w:t>Service</w:t>
            </w:r>
          </w:p>
        </w:tc>
        <w:tc>
          <w:tcPr>
            <w:tcW w:w="1559" w:type="dxa"/>
            <w:tcBorders>
              <w:bottom w:val="single" w:sz="4" w:space="0" w:color="auto"/>
            </w:tcBorders>
            <w:shd w:val="clear" w:color="auto" w:fill="D9D9D9" w:themeFill="background1" w:themeFillShade="D9"/>
          </w:tcPr>
          <w:p w:rsidR="008F2C7E" w:rsidRPr="009E0EF1" w:rsidRDefault="008F2C7E" w:rsidP="003A7A24">
            <w:pPr>
              <w:spacing w:after="120"/>
              <w:rPr>
                <w:rFonts w:ascii="Arial" w:hAnsi="Arial" w:cs="Arial"/>
                <w:b/>
                <w:sz w:val="22"/>
                <w:szCs w:val="22"/>
                <w:lang w:val="en-GB"/>
              </w:rPr>
            </w:pPr>
            <w:r w:rsidRPr="009E0EF1">
              <w:rPr>
                <w:rFonts w:ascii="Arial" w:hAnsi="Arial" w:cs="Arial"/>
                <w:b/>
                <w:sz w:val="22"/>
                <w:szCs w:val="22"/>
                <w:lang w:val="en-GB"/>
              </w:rPr>
              <w:t>Service Provider</w:t>
            </w:r>
          </w:p>
        </w:tc>
        <w:tc>
          <w:tcPr>
            <w:tcW w:w="5457" w:type="dxa"/>
            <w:tcBorders>
              <w:bottom w:val="single" w:sz="4" w:space="0" w:color="auto"/>
            </w:tcBorders>
            <w:shd w:val="clear" w:color="auto" w:fill="D9D9D9" w:themeFill="background1" w:themeFillShade="D9"/>
          </w:tcPr>
          <w:p w:rsidR="008F2C7E" w:rsidRPr="009E0EF1" w:rsidRDefault="008F2C7E" w:rsidP="003A7A24">
            <w:pPr>
              <w:spacing w:after="120"/>
              <w:rPr>
                <w:rFonts w:ascii="Arial" w:hAnsi="Arial" w:cs="Arial"/>
                <w:b/>
                <w:sz w:val="22"/>
                <w:szCs w:val="22"/>
                <w:lang w:val="en-GB"/>
              </w:rPr>
            </w:pPr>
            <w:r w:rsidRPr="009E0EF1">
              <w:rPr>
                <w:rFonts w:ascii="Arial" w:hAnsi="Arial" w:cs="Arial"/>
                <w:b/>
                <w:sz w:val="22"/>
                <w:szCs w:val="22"/>
                <w:lang w:val="en-GB"/>
              </w:rPr>
              <w:t>Short Description</w:t>
            </w:r>
          </w:p>
        </w:tc>
      </w:tr>
      <w:tr w:rsidR="00513D60" w:rsidTr="008F2C7E">
        <w:trPr>
          <w:jc w:val="center"/>
        </w:trPr>
        <w:tc>
          <w:tcPr>
            <w:tcW w:w="1098" w:type="dxa"/>
          </w:tcPr>
          <w:p w:rsidR="00513D60" w:rsidRPr="000F165F" w:rsidRDefault="009E513B" w:rsidP="00F54800">
            <w:pPr>
              <w:spacing w:after="120"/>
              <w:rPr>
                <w:rFonts w:ascii="Arial" w:hAnsi="Arial" w:cs="Arial"/>
                <w:sz w:val="22"/>
                <w:szCs w:val="22"/>
                <w:lang w:val="en-GB"/>
              </w:rPr>
            </w:pPr>
            <w:r>
              <w:rPr>
                <w:rFonts w:ascii="Arial" w:hAnsi="Arial" w:cs="Arial"/>
                <w:sz w:val="22"/>
                <w:szCs w:val="22"/>
                <w:lang w:val="en-GB"/>
              </w:rPr>
              <w:t xml:space="preserve">MSP </w:t>
            </w:r>
            <w:r w:rsidR="00F54800">
              <w:rPr>
                <w:rFonts w:ascii="Arial" w:hAnsi="Arial" w:cs="Arial"/>
                <w:sz w:val="22"/>
                <w:szCs w:val="22"/>
                <w:lang w:val="en-GB"/>
              </w:rPr>
              <w:t>Number</w:t>
            </w:r>
          </w:p>
        </w:tc>
        <w:tc>
          <w:tcPr>
            <w:tcW w:w="1666" w:type="dxa"/>
          </w:tcPr>
          <w:p w:rsidR="00513D60" w:rsidRPr="000F165F" w:rsidRDefault="00513D60" w:rsidP="00C23B75">
            <w:pPr>
              <w:spacing w:after="120"/>
              <w:rPr>
                <w:rFonts w:ascii="Arial" w:hAnsi="Arial" w:cs="Arial"/>
                <w:sz w:val="22"/>
                <w:szCs w:val="22"/>
                <w:lang w:val="en-GB"/>
              </w:rPr>
            </w:pPr>
            <w:r>
              <w:rPr>
                <w:rFonts w:ascii="Arial" w:hAnsi="Arial" w:cs="Arial"/>
                <w:sz w:val="22"/>
                <w:szCs w:val="22"/>
                <w:lang w:val="en-GB"/>
              </w:rPr>
              <w:t>Ship Reporting Systems</w:t>
            </w:r>
          </w:p>
        </w:tc>
        <w:tc>
          <w:tcPr>
            <w:tcW w:w="1559" w:type="dxa"/>
          </w:tcPr>
          <w:p w:rsidR="00513D60" w:rsidRPr="000F165F" w:rsidRDefault="008F2C7E" w:rsidP="00C23B75">
            <w:pPr>
              <w:spacing w:after="120"/>
              <w:rPr>
                <w:rFonts w:ascii="Arial" w:hAnsi="Arial" w:cs="Arial"/>
                <w:sz w:val="22"/>
                <w:szCs w:val="22"/>
                <w:lang w:val="en-GB"/>
              </w:rPr>
            </w:pPr>
            <w:r>
              <w:rPr>
                <w:rFonts w:ascii="Arial" w:hAnsi="Arial" w:cs="Arial"/>
                <w:sz w:val="22"/>
                <w:szCs w:val="22"/>
                <w:lang w:val="en-GB"/>
              </w:rPr>
              <w:t>??????</w:t>
            </w:r>
          </w:p>
        </w:tc>
        <w:tc>
          <w:tcPr>
            <w:tcW w:w="5457" w:type="dxa"/>
          </w:tcPr>
          <w:p w:rsidR="00626ADB" w:rsidRDefault="00850C11" w:rsidP="00C23B75">
            <w:pPr>
              <w:spacing w:after="120"/>
              <w:rPr>
                <w:rFonts w:ascii="Arial" w:hAnsi="Arial" w:cs="Arial"/>
                <w:sz w:val="22"/>
                <w:szCs w:val="22"/>
                <w:lang w:val="en-GB"/>
              </w:rPr>
            </w:pPr>
            <w:r>
              <w:rPr>
                <w:rFonts w:ascii="Arial" w:hAnsi="Arial" w:cs="Arial"/>
                <w:sz w:val="22"/>
                <w:szCs w:val="22"/>
                <w:lang w:val="en-GB"/>
              </w:rPr>
              <w:t>Provision of a common interface to support all existing SR</w:t>
            </w:r>
            <w:r w:rsidR="00626ADB">
              <w:rPr>
                <w:rFonts w:ascii="Arial" w:hAnsi="Arial" w:cs="Arial"/>
                <w:sz w:val="22"/>
                <w:szCs w:val="22"/>
                <w:lang w:val="en-GB"/>
              </w:rPr>
              <w:t>S</w:t>
            </w:r>
            <w:r w:rsidR="00430A98">
              <w:rPr>
                <w:rFonts w:ascii="Arial" w:hAnsi="Arial" w:cs="Arial"/>
                <w:sz w:val="22"/>
                <w:szCs w:val="22"/>
                <w:lang w:val="en-GB"/>
              </w:rPr>
              <w:t>s</w:t>
            </w:r>
            <w:r w:rsidR="00626ADB">
              <w:rPr>
                <w:rFonts w:ascii="Arial" w:hAnsi="Arial" w:cs="Arial"/>
                <w:sz w:val="22"/>
                <w:szCs w:val="22"/>
                <w:lang w:val="en-GB"/>
              </w:rPr>
              <w:t xml:space="preserve">. </w:t>
            </w:r>
          </w:p>
          <w:p w:rsidR="00626ADB" w:rsidRPr="000F165F" w:rsidRDefault="00626ADB" w:rsidP="00C23B75">
            <w:pPr>
              <w:spacing w:after="120"/>
              <w:rPr>
                <w:rFonts w:ascii="Arial" w:hAnsi="Arial" w:cs="Arial"/>
                <w:sz w:val="22"/>
                <w:szCs w:val="22"/>
                <w:lang w:val="en-GB"/>
              </w:rPr>
            </w:pPr>
            <w:r>
              <w:rPr>
                <w:rFonts w:ascii="Arial" w:hAnsi="Arial" w:cs="Arial"/>
                <w:sz w:val="22"/>
                <w:szCs w:val="22"/>
                <w:lang w:val="en-GB"/>
              </w:rPr>
              <w:t xml:space="preserve">Establishment of an infrastructure to </w:t>
            </w:r>
            <w:r w:rsidR="00430A98">
              <w:rPr>
                <w:rFonts w:ascii="Arial" w:hAnsi="Arial" w:cs="Arial"/>
                <w:sz w:val="22"/>
                <w:szCs w:val="22"/>
                <w:lang w:val="en-GB"/>
              </w:rPr>
              <w:t>collect, to</w:t>
            </w:r>
            <w:r>
              <w:rPr>
                <w:rFonts w:ascii="Arial" w:hAnsi="Arial" w:cs="Arial"/>
                <w:sz w:val="22"/>
                <w:szCs w:val="22"/>
                <w:lang w:val="en-GB"/>
              </w:rPr>
              <w:t xml:space="preserve"> exchange and </w:t>
            </w:r>
            <w:r w:rsidR="00430A98">
              <w:rPr>
                <w:rFonts w:ascii="Arial" w:hAnsi="Arial" w:cs="Arial"/>
                <w:sz w:val="22"/>
                <w:szCs w:val="22"/>
                <w:lang w:val="en-GB"/>
              </w:rPr>
              <w:t xml:space="preserve">to </w:t>
            </w:r>
            <w:r w:rsidR="001B11E3">
              <w:rPr>
                <w:rFonts w:ascii="Arial" w:hAnsi="Arial" w:cs="Arial"/>
                <w:sz w:val="22"/>
                <w:szCs w:val="22"/>
                <w:lang w:val="en-GB"/>
              </w:rPr>
              <w:t>utilise the reported data</w:t>
            </w:r>
            <w:r>
              <w:rPr>
                <w:rFonts w:ascii="Arial" w:hAnsi="Arial" w:cs="Arial"/>
                <w:sz w:val="22"/>
                <w:szCs w:val="22"/>
                <w:lang w:val="en-GB"/>
              </w:rPr>
              <w:t>.</w:t>
            </w:r>
          </w:p>
        </w:tc>
      </w:tr>
    </w:tbl>
    <w:p w:rsidR="00E43A16" w:rsidRDefault="00E43A16" w:rsidP="006B728A">
      <w:pPr>
        <w:spacing w:after="120"/>
        <w:rPr>
          <w:rFonts w:ascii="Arial" w:hAnsi="Arial" w:cs="Arial"/>
          <w:sz w:val="22"/>
          <w:szCs w:val="22"/>
          <w:lang w:val="en-GB"/>
        </w:rPr>
      </w:pPr>
    </w:p>
    <w:p w:rsidR="00E43A16" w:rsidRPr="00991C13" w:rsidRDefault="00991C13" w:rsidP="006B728A">
      <w:pPr>
        <w:spacing w:after="120"/>
        <w:rPr>
          <w:rFonts w:ascii="Arial" w:hAnsi="Arial" w:cs="Arial"/>
          <w:b/>
          <w:sz w:val="22"/>
          <w:szCs w:val="22"/>
          <w:lang w:val="en-GB"/>
        </w:rPr>
      </w:pPr>
      <w:r w:rsidRPr="00991C13">
        <w:rPr>
          <w:rFonts w:ascii="Arial" w:hAnsi="Arial" w:cs="Arial"/>
          <w:b/>
          <w:sz w:val="22"/>
          <w:szCs w:val="22"/>
          <w:lang w:val="en-GB"/>
        </w:rPr>
        <w:t>MSPs rational</w:t>
      </w:r>
    </w:p>
    <w:p w:rsidR="006B728A" w:rsidRDefault="00F6102F" w:rsidP="00243147">
      <w:pPr>
        <w:spacing w:after="120"/>
        <w:rPr>
          <w:rFonts w:ascii="Arial" w:hAnsi="Arial" w:cs="Arial"/>
          <w:sz w:val="22"/>
          <w:szCs w:val="22"/>
          <w:lang w:val="en-GB"/>
        </w:rPr>
      </w:pPr>
      <w:r>
        <w:rPr>
          <w:rFonts w:ascii="Arial" w:hAnsi="Arial" w:cs="Arial"/>
          <w:sz w:val="22"/>
          <w:szCs w:val="22"/>
          <w:lang w:val="en-GB"/>
        </w:rPr>
        <w:t>Hydrographic Services</w:t>
      </w:r>
    </w:p>
    <w:p w:rsidR="00F6102F" w:rsidRPr="00243147" w:rsidRDefault="00F6102F" w:rsidP="00243147">
      <w:pPr>
        <w:spacing w:after="120"/>
        <w:rPr>
          <w:rFonts w:ascii="Arial" w:hAnsi="Arial" w:cs="Arial"/>
          <w:sz w:val="22"/>
          <w:szCs w:val="22"/>
          <w:lang w:val="en-GB"/>
        </w:rPr>
      </w:pPr>
      <w:r>
        <w:rPr>
          <w:rFonts w:ascii="Arial" w:hAnsi="Arial" w:cs="Arial"/>
          <w:sz w:val="22"/>
          <w:szCs w:val="22"/>
          <w:lang w:val="en-GB"/>
        </w:rPr>
        <w:t xml:space="preserve">The e-navigation concept </w:t>
      </w:r>
      <w:r w:rsidR="003F1B76">
        <w:rPr>
          <w:rFonts w:ascii="Arial" w:hAnsi="Arial" w:cs="Arial"/>
          <w:sz w:val="22"/>
          <w:szCs w:val="22"/>
          <w:lang w:val="en-GB"/>
        </w:rPr>
        <w:t xml:space="preserve">is </w:t>
      </w:r>
      <w:r>
        <w:rPr>
          <w:rFonts w:ascii="Arial" w:hAnsi="Arial" w:cs="Arial"/>
          <w:sz w:val="22"/>
          <w:szCs w:val="22"/>
          <w:lang w:val="en-GB"/>
        </w:rPr>
        <w:t>base</w:t>
      </w:r>
      <w:r w:rsidR="003F1B76">
        <w:rPr>
          <w:rFonts w:ascii="Arial" w:hAnsi="Arial" w:cs="Arial"/>
          <w:sz w:val="22"/>
          <w:szCs w:val="22"/>
          <w:lang w:val="en-GB"/>
        </w:rPr>
        <w:t>d</w:t>
      </w:r>
      <w:r>
        <w:rPr>
          <w:rFonts w:ascii="Arial" w:hAnsi="Arial" w:cs="Arial"/>
          <w:sz w:val="22"/>
          <w:szCs w:val="22"/>
          <w:lang w:val="en-GB"/>
        </w:rPr>
        <w:t xml:space="preserve"> on the assumption that </w:t>
      </w:r>
      <w:proofErr w:type="gramStart"/>
      <w:r w:rsidR="00F54800">
        <w:rPr>
          <w:rFonts w:ascii="Arial" w:hAnsi="Arial" w:cs="Arial"/>
          <w:sz w:val="22"/>
          <w:szCs w:val="22"/>
          <w:lang w:val="en-GB"/>
        </w:rPr>
        <w:t>a</w:t>
      </w:r>
      <w:r w:rsidR="003F1B76">
        <w:rPr>
          <w:rFonts w:ascii="Arial" w:hAnsi="Arial" w:cs="Arial"/>
          <w:sz w:val="22"/>
          <w:szCs w:val="22"/>
          <w:lang w:val="en-GB"/>
        </w:rPr>
        <w:t>n</w:t>
      </w:r>
      <w:proofErr w:type="gramEnd"/>
      <w:r w:rsidR="007F35D7">
        <w:rPr>
          <w:rFonts w:ascii="Arial" w:hAnsi="Arial" w:cs="Arial"/>
          <w:sz w:val="22"/>
          <w:szCs w:val="22"/>
          <w:lang w:val="en-GB"/>
        </w:rPr>
        <w:t xml:space="preserve"> </w:t>
      </w:r>
      <w:r w:rsidR="009E513B">
        <w:rPr>
          <w:rFonts w:ascii="Arial" w:hAnsi="Arial" w:cs="Arial"/>
          <w:sz w:val="22"/>
          <w:szCs w:val="22"/>
          <w:lang w:val="en-GB"/>
        </w:rPr>
        <w:t xml:space="preserve">ubiquitous communication </w:t>
      </w:r>
      <w:r w:rsidR="007F35D7">
        <w:rPr>
          <w:rFonts w:ascii="Arial" w:hAnsi="Arial" w:cs="Arial"/>
          <w:sz w:val="22"/>
          <w:szCs w:val="22"/>
          <w:lang w:val="en-GB"/>
        </w:rPr>
        <w:t>infrastructure</w:t>
      </w:r>
      <w:r w:rsidR="009E513B">
        <w:rPr>
          <w:rFonts w:ascii="Arial" w:hAnsi="Arial" w:cs="Arial"/>
          <w:sz w:val="22"/>
          <w:szCs w:val="22"/>
          <w:lang w:val="en-GB"/>
        </w:rPr>
        <w:t xml:space="preserve"> providing sufficient bandwidth for ship shore interaction will be permanently available</w:t>
      </w:r>
      <w:r>
        <w:rPr>
          <w:rFonts w:ascii="Arial" w:hAnsi="Arial" w:cs="Arial"/>
          <w:sz w:val="22"/>
          <w:szCs w:val="22"/>
          <w:lang w:val="en-GB"/>
        </w:rPr>
        <w:t>.  That offers new possibilit</w:t>
      </w:r>
      <w:r w:rsidR="009E513B">
        <w:rPr>
          <w:rFonts w:ascii="Arial" w:hAnsi="Arial" w:cs="Arial"/>
          <w:sz w:val="22"/>
          <w:szCs w:val="22"/>
          <w:lang w:val="en-GB"/>
        </w:rPr>
        <w:t>ies</w:t>
      </w:r>
      <w:r>
        <w:rPr>
          <w:rFonts w:ascii="Arial" w:hAnsi="Arial" w:cs="Arial"/>
          <w:sz w:val="22"/>
          <w:szCs w:val="22"/>
          <w:lang w:val="en-GB"/>
        </w:rPr>
        <w:t xml:space="preserve"> for the provision </w:t>
      </w:r>
      <w:r w:rsidR="007F35D7">
        <w:rPr>
          <w:rFonts w:ascii="Arial" w:hAnsi="Arial" w:cs="Arial"/>
          <w:sz w:val="22"/>
          <w:szCs w:val="22"/>
          <w:lang w:val="en-GB"/>
        </w:rPr>
        <w:t xml:space="preserve">and updating </w:t>
      </w:r>
      <w:r>
        <w:rPr>
          <w:rFonts w:ascii="Arial" w:hAnsi="Arial" w:cs="Arial"/>
          <w:sz w:val="22"/>
          <w:szCs w:val="22"/>
          <w:lang w:val="en-GB"/>
        </w:rPr>
        <w:t xml:space="preserve">of nautical publications, such as books, charts and supplementary publications and for the provision of real-time data.  </w:t>
      </w:r>
      <w:r w:rsidR="007F35D7">
        <w:rPr>
          <w:rFonts w:ascii="Arial" w:hAnsi="Arial" w:cs="Arial"/>
          <w:sz w:val="22"/>
          <w:szCs w:val="22"/>
          <w:lang w:val="en-GB"/>
        </w:rPr>
        <w:t xml:space="preserve">Considering that the assumed </w:t>
      </w:r>
      <w:r w:rsidR="009E513B">
        <w:rPr>
          <w:rFonts w:ascii="Arial" w:hAnsi="Arial" w:cs="Arial"/>
          <w:sz w:val="22"/>
          <w:szCs w:val="22"/>
          <w:lang w:val="en-GB"/>
        </w:rPr>
        <w:t xml:space="preserve">technical </w:t>
      </w:r>
      <w:r w:rsidR="007F35D7">
        <w:rPr>
          <w:rFonts w:ascii="Arial" w:hAnsi="Arial" w:cs="Arial"/>
          <w:sz w:val="22"/>
          <w:szCs w:val="22"/>
          <w:lang w:val="en-GB"/>
        </w:rPr>
        <w:t xml:space="preserve">infrastructure </w:t>
      </w:r>
      <w:r w:rsidR="009E513B">
        <w:rPr>
          <w:rFonts w:ascii="Arial" w:hAnsi="Arial" w:cs="Arial"/>
          <w:sz w:val="22"/>
          <w:szCs w:val="22"/>
          <w:lang w:val="en-GB"/>
        </w:rPr>
        <w:t xml:space="preserve">will be available </w:t>
      </w:r>
      <w:r w:rsidR="00F54800">
        <w:rPr>
          <w:rFonts w:ascii="Arial" w:hAnsi="Arial" w:cs="Arial"/>
          <w:sz w:val="22"/>
          <w:szCs w:val="22"/>
          <w:lang w:val="en-GB"/>
        </w:rPr>
        <w:t>in the future</w:t>
      </w:r>
      <w:r w:rsidR="007F35D7">
        <w:rPr>
          <w:rFonts w:ascii="Arial" w:hAnsi="Arial" w:cs="Arial"/>
          <w:sz w:val="22"/>
          <w:szCs w:val="22"/>
          <w:lang w:val="en-GB"/>
        </w:rPr>
        <w:t>,</w:t>
      </w:r>
      <w:r>
        <w:rPr>
          <w:rFonts w:ascii="Arial" w:hAnsi="Arial" w:cs="Arial"/>
          <w:sz w:val="22"/>
          <w:szCs w:val="22"/>
          <w:lang w:val="en-GB"/>
        </w:rPr>
        <w:t xml:space="preserve"> the distinction between chart, publication and real time data </w:t>
      </w:r>
      <w:r w:rsidR="007F35D7">
        <w:rPr>
          <w:rFonts w:ascii="Arial" w:hAnsi="Arial" w:cs="Arial"/>
          <w:sz w:val="22"/>
          <w:szCs w:val="22"/>
          <w:lang w:val="en-GB"/>
        </w:rPr>
        <w:t xml:space="preserve">delivery </w:t>
      </w:r>
      <w:r w:rsidR="009E513B">
        <w:rPr>
          <w:rFonts w:ascii="Arial" w:hAnsi="Arial" w:cs="Arial"/>
          <w:sz w:val="22"/>
          <w:szCs w:val="22"/>
          <w:lang w:val="en-GB"/>
        </w:rPr>
        <w:t>is no longer required</w:t>
      </w:r>
      <w:r>
        <w:rPr>
          <w:rFonts w:ascii="Arial" w:hAnsi="Arial" w:cs="Arial"/>
          <w:sz w:val="22"/>
          <w:szCs w:val="22"/>
          <w:lang w:val="en-GB"/>
        </w:rPr>
        <w:t>.</w:t>
      </w:r>
      <w:r w:rsidR="007F35D7">
        <w:rPr>
          <w:rFonts w:ascii="Arial" w:hAnsi="Arial" w:cs="Arial"/>
          <w:sz w:val="22"/>
          <w:szCs w:val="22"/>
          <w:lang w:val="en-GB"/>
        </w:rPr>
        <w:t xml:space="preserve">  </w:t>
      </w:r>
      <w:r w:rsidR="009E513B">
        <w:rPr>
          <w:rFonts w:ascii="Arial" w:hAnsi="Arial" w:cs="Arial"/>
          <w:sz w:val="22"/>
          <w:szCs w:val="22"/>
          <w:lang w:val="en-GB"/>
        </w:rPr>
        <w:t xml:space="preserve">Instead, a combined data stream of charted and text oriented information describing the same subject could be handled by the respective end users application on both sea and </w:t>
      </w:r>
      <w:r w:rsidR="00F54800">
        <w:rPr>
          <w:rFonts w:ascii="Arial" w:hAnsi="Arial" w:cs="Arial"/>
          <w:sz w:val="22"/>
          <w:szCs w:val="22"/>
          <w:lang w:val="en-GB"/>
        </w:rPr>
        <w:t>shore</w:t>
      </w:r>
      <w:r w:rsidR="009E513B">
        <w:rPr>
          <w:rFonts w:ascii="Arial" w:hAnsi="Arial" w:cs="Arial"/>
          <w:sz w:val="22"/>
          <w:szCs w:val="22"/>
          <w:lang w:val="en-GB"/>
        </w:rPr>
        <w:t xml:space="preserve"> side</w:t>
      </w:r>
      <w:r w:rsidR="00B84205">
        <w:rPr>
          <w:rFonts w:ascii="Arial" w:hAnsi="Arial" w:cs="Arial"/>
          <w:sz w:val="22"/>
          <w:szCs w:val="22"/>
          <w:lang w:val="en-GB"/>
        </w:rPr>
        <w:t xml:space="preserve">.  </w:t>
      </w:r>
      <w:r w:rsidR="009E513B">
        <w:rPr>
          <w:rFonts w:ascii="Arial" w:hAnsi="Arial" w:cs="Arial"/>
          <w:sz w:val="22"/>
          <w:szCs w:val="22"/>
          <w:lang w:val="en-GB"/>
        </w:rPr>
        <w:t>In addition, t</w:t>
      </w:r>
      <w:r w:rsidR="00B84205">
        <w:rPr>
          <w:rFonts w:ascii="Arial" w:hAnsi="Arial" w:cs="Arial"/>
          <w:sz w:val="22"/>
          <w:szCs w:val="22"/>
          <w:lang w:val="en-GB"/>
        </w:rPr>
        <w:t>h</w:t>
      </w:r>
      <w:r w:rsidR="009E513B">
        <w:rPr>
          <w:rFonts w:ascii="Arial" w:hAnsi="Arial" w:cs="Arial"/>
          <w:sz w:val="22"/>
          <w:szCs w:val="22"/>
          <w:lang w:val="en-GB"/>
        </w:rPr>
        <w:t>ese</w:t>
      </w:r>
      <w:r w:rsidR="00B84205">
        <w:rPr>
          <w:rFonts w:ascii="Arial" w:hAnsi="Arial" w:cs="Arial"/>
          <w:sz w:val="22"/>
          <w:szCs w:val="22"/>
          <w:lang w:val="en-GB"/>
        </w:rPr>
        <w:t xml:space="preserve"> informat</w:t>
      </w:r>
      <w:r w:rsidR="00850C11">
        <w:rPr>
          <w:rFonts w:ascii="Arial" w:hAnsi="Arial" w:cs="Arial"/>
          <w:sz w:val="22"/>
          <w:szCs w:val="22"/>
          <w:lang w:val="en-GB"/>
        </w:rPr>
        <w:t xml:space="preserve">ion </w:t>
      </w:r>
      <w:r w:rsidR="009E513B">
        <w:rPr>
          <w:rFonts w:ascii="Arial" w:hAnsi="Arial" w:cs="Arial"/>
          <w:sz w:val="22"/>
          <w:szCs w:val="22"/>
          <w:lang w:val="en-GB"/>
        </w:rPr>
        <w:t xml:space="preserve">packages </w:t>
      </w:r>
      <w:r w:rsidR="00850C11">
        <w:rPr>
          <w:rFonts w:ascii="Arial" w:hAnsi="Arial" w:cs="Arial"/>
          <w:sz w:val="22"/>
          <w:szCs w:val="22"/>
          <w:lang w:val="en-GB"/>
        </w:rPr>
        <w:t>could be enhanced with real-</w:t>
      </w:r>
      <w:r w:rsidR="00B84205">
        <w:rPr>
          <w:rFonts w:ascii="Arial" w:hAnsi="Arial" w:cs="Arial"/>
          <w:sz w:val="22"/>
          <w:szCs w:val="22"/>
          <w:lang w:val="en-GB"/>
        </w:rPr>
        <w:t>time information</w:t>
      </w:r>
      <w:r w:rsidR="00850C11">
        <w:rPr>
          <w:rFonts w:ascii="Arial" w:hAnsi="Arial" w:cs="Arial"/>
          <w:sz w:val="22"/>
          <w:szCs w:val="22"/>
          <w:lang w:val="en-GB"/>
        </w:rPr>
        <w:t xml:space="preserve">. </w:t>
      </w:r>
    </w:p>
    <w:p w:rsidR="0045700F" w:rsidRPr="005C25D7" w:rsidRDefault="00F6102F" w:rsidP="00243147">
      <w:pPr>
        <w:spacing w:after="120"/>
        <w:rPr>
          <w:rFonts w:ascii="Arial" w:hAnsi="Arial" w:cs="Arial"/>
          <w:sz w:val="22"/>
          <w:szCs w:val="22"/>
          <w:lang w:val="en-GB"/>
        </w:rPr>
      </w:pPr>
      <w:r w:rsidRPr="005C25D7">
        <w:rPr>
          <w:rFonts w:ascii="Arial" w:hAnsi="Arial" w:cs="Arial"/>
          <w:sz w:val="22"/>
          <w:szCs w:val="22"/>
          <w:lang w:val="en-GB"/>
        </w:rPr>
        <w:t>Ship Reporting Systems</w:t>
      </w:r>
    </w:p>
    <w:p w:rsidR="00E66DBD" w:rsidRDefault="00B84205" w:rsidP="00243147">
      <w:pPr>
        <w:spacing w:after="120"/>
        <w:rPr>
          <w:rFonts w:ascii="Arial" w:hAnsi="Arial" w:cs="Arial"/>
          <w:sz w:val="22"/>
          <w:szCs w:val="22"/>
          <w:lang w:val="en-GB"/>
        </w:rPr>
      </w:pPr>
      <w:r>
        <w:rPr>
          <w:rFonts w:ascii="Arial" w:hAnsi="Arial" w:cs="Arial"/>
          <w:sz w:val="22"/>
          <w:szCs w:val="22"/>
          <w:lang w:val="en-GB"/>
        </w:rPr>
        <w:t xml:space="preserve">SRS </w:t>
      </w:r>
      <w:r w:rsidR="00430A98">
        <w:rPr>
          <w:rFonts w:ascii="Arial" w:hAnsi="Arial" w:cs="Arial"/>
          <w:sz w:val="22"/>
          <w:szCs w:val="22"/>
          <w:lang w:val="en-GB"/>
        </w:rPr>
        <w:t xml:space="preserve">are established in many areas around the world.  Mariners face problems if they are requested to provide e.g. the same information in different formats.  Furthermore, the granularity and the different description of the requested information is a challenge.  The HOs can only assist in providing the static </w:t>
      </w:r>
      <w:r w:rsidR="00E66DBD">
        <w:rPr>
          <w:rFonts w:ascii="Arial" w:hAnsi="Arial" w:cs="Arial"/>
          <w:sz w:val="22"/>
          <w:szCs w:val="22"/>
          <w:lang w:val="en-GB"/>
        </w:rPr>
        <w:t xml:space="preserve">“nautical” </w:t>
      </w:r>
      <w:r w:rsidR="00430A98">
        <w:rPr>
          <w:rFonts w:ascii="Arial" w:hAnsi="Arial" w:cs="Arial"/>
          <w:sz w:val="22"/>
          <w:szCs w:val="22"/>
          <w:lang w:val="en-GB"/>
        </w:rPr>
        <w:t xml:space="preserve">information related to each SRS.  The </w:t>
      </w:r>
      <w:r w:rsidR="002F71EF">
        <w:rPr>
          <w:rFonts w:ascii="Arial" w:hAnsi="Arial" w:cs="Arial"/>
          <w:sz w:val="22"/>
          <w:szCs w:val="22"/>
          <w:lang w:val="en-GB"/>
        </w:rPr>
        <w:t xml:space="preserve">data utilisation and the </w:t>
      </w:r>
      <w:r w:rsidR="00430A98">
        <w:rPr>
          <w:rFonts w:ascii="Arial" w:hAnsi="Arial" w:cs="Arial"/>
          <w:sz w:val="22"/>
          <w:szCs w:val="22"/>
          <w:lang w:val="en-GB"/>
        </w:rPr>
        <w:t>reduction of the administrative burden for the mariners by establishing a data exchange system is the responsibility of other administrations</w:t>
      </w:r>
      <w:r w:rsidR="002F71EF">
        <w:rPr>
          <w:rFonts w:ascii="Arial" w:hAnsi="Arial" w:cs="Arial"/>
          <w:sz w:val="22"/>
          <w:szCs w:val="22"/>
          <w:lang w:val="en-GB"/>
        </w:rPr>
        <w:t xml:space="preserve"> and is related to the proposed MSP.</w:t>
      </w:r>
      <w:r w:rsidR="00E66DBD">
        <w:rPr>
          <w:rFonts w:ascii="Arial" w:hAnsi="Arial" w:cs="Arial"/>
          <w:sz w:val="22"/>
          <w:szCs w:val="22"/>
          <w:lang w:val="en-GB"/>
        </w:rPr>
        <w:br/>
        <w:t xml:space="preserve">The IHO and HOs could contribute/cooperate to the development of this MSP.  The development leadership </w:t>
      </w:r>
      <w:r w:rsidR="00884483">
        <w:rPr>
          <w:rFonts w:ascii="Arial" w:hAnsi="Arial" w:cs="Arial"/>
          <w:sz w:val="22"/>
          <w:szCs w:val="22"/>
          <w:lang w:val="en-GB"/>
        </w:rPr>
        <w:t>doesn’t fall within the</w:t>
      </w:r>
      <w:r w:rsidR="00B33B88">
        <w:rPr>
          <w:rFonts w:ascii="Arial" w:hAnsi="Arial" w:cs="Arial"/>
          <w:sz w:val="22"/>
          <w:szCs w:val="22"/>
          <w:lang w:val="en-GB"/>
        </w:rPr>
        <w:t xml:space="preserve"> IHO/HOs</w:t>
      </w:r>
      <w:r w:rsidR="00884483">
        <w:rPr>
          <w:rFonts w:ascii="Arial" w:hAnsi="Arial" w:cs="Arial"/>
          <w:sz w:val="22"/>
          <w:szCs w:val="22"/>
          <w:lang w:val="en-GB"/>
        </w:rPr>
        <w:t>’</w:t>
      </w:r>
      <w:r w:rsidR="00B33B88">
        <w:rPr>
          <w:rFonts w:ascii="Arial" w:hAnsi="Arial" w:cs="Arial"/>
          <w:sz w:val="22"/>
          <w:szCs w:val="22"/>
          <w:lang w:val="en-GB"/>
        </w:rPr>
        <w:t xml:space="preserve"> remit and </w:t>
      </w:r>
      <w:r w:rsidR="00E66DBD">
        <w:rPr>
          <w:rFonts w:ascii="Arial" w:hAnsi="Arial" w:cs="Arial"/>
          <w:sz w:val="22"/>
          <w:szCs w:val="22"/>
          <w:lang w:val="en-GB"/>
        </w:rPr>
        <w:t>should be the responsib</w:t>
      </w:r>
      <w:r w:rsidR="00884483">
        <w:rPr>
          <w:rFonts w:ascii="Arial" w:hAnsi="Arial" w:cs="Arial"/>
          <w:sz w:val="22"/>
          <w:szCs w:val="22"/>
          <w:lang w:val="en-GB"/>
        </w:rPr>
        <w:t>ility of other administrations.</w:t>
      </w:r>
    </w:p>
    <w:p w:rsidR="005C25D7" w:rsidRDefault="005C25D7">
      <w:pPr>
        <w:widowControl/>
        <w:rPr>
          <w:rFonts w:ascii="Arial" w:hAnsi="Arial" w:cs="Arial"/>
          <w:b/>
          <w:sz w:val="22"/>
          <w:szCs w:val="22"/>
          <w:lang w:val="en-GB"/>
        </w:rPr>
      </w:pPr>
      <w:r>
        <w:rPr>
          <w:rFonts w:ascii="Arial" w:hAnsi="Arial" w:cs="Arial"/>
          <w:b/>
          <w:sz w:val="22"/>
          <w:szCs w:val="22"/>
          <w:lang w:val="en-GB"/>
        </w:rPr>
        <w:br w:type="page"/>
      </w:r>
    </w:p>
    <w:p w:rsidR="002F71EF" w:rsidRPr="002F71EF" w:rsidRDefault="002F71EF" w:rsidP="00866FA2">
      <w:pPr>
        <w:spacing w:before="108"/>
        <w:ind w:right="288"/>
        <w:jc w:val="both"/>
        <w:rPr>
          <w:rFonts w:ascii="Arial" w:hAnsi="Arial" w:cs="Arial"/>
          <w:b/>
          <w:sz w:val="22"/>
          <w:szCs w:val="22"/>
          <w:lang w:val="en-GB"/>
        </w:rPr>
      </w:pPr>
      <w:r>
        <w:rPr>
          <w:rFonts w:ascii="Arial" w:hAnsi="Arial" w:cs="Arial"/>
          <w:b/>
          <w:sz w:val="22"/>
          <w:szCs w:val="22"/>
          <w:lang w:val="en-GB"/>
        </w:rPr>
        <w:t>Requests</w:t>
      </w:r>
    </w:p>
    <w:p w:rsidR="005C25D7" w:rsidRPr="005C25D7" w:rsidRDefault="00866FA2" w:rsidP="005C25D7">
      <w:pPr>
        <w:spacing w:before="108"/>
        <w:ind w:right="288"/>
        <w:jc w:val="both"/>
        <w:rPr>
          <w:rFonts w:ascii="Arial" w:hAnsi="Arial" w:cs="Arial"/>
          <w:sz w:val="22"/>
          <w:szCs w:val="22"/>
          <w:lang w:val="en-GB"/>
        </w:rPr>
      </w:pPr>
      <w:r>
        <w:rPr>
          <w:rFonts w:ascii="Arial" w:hAnsi="Arial" w:cs="Arial"/>
          <w:sz w:val="22"/>
          <w:szCs w:val="22"/>
          <w:lang w:val="en-GB"/>
        </w:rPr>
        <w:t xml:space="preserve">I would like to invite you to </w:t>
      </w:r>
      <w:r w:rsidR="003C46F1">
        <w:rPr>
          <w:rFonts w:ascii="Arial" w:hAnsi="Arial" w:cs="Arial"/>
          <w:sz w:val="22"/>
          <w:szCs w:val="22"/>
          <w:lang w:val="en-GB"/>
        </w:rPr>
        <w:t xml:space="preserve">consider the proposed </w:t>
      </w:r>
      <w:r w:rsidR="00ED5152">
        <w:rPr>
          <w:rFonts w:ascii="Arial" w:hAnsi="Arial" w:cs="Arial"/>
          <w:sz w:val="22"/>
          <w:szCs w:val="22"/>
          <w:lang w:val="en-GB"/>
        </w:rPr>
        <w:t xml:space="preserve">two </w:t>
      </w:r>
      <w:r w:rsidR="003C46F1">
        <w:rPr>
          <w:rFonts w:ascii="Arial" w:hAnsi="Arial" w:cs="Arial"/>
          <w:sz w:val="22"/>
          <w:szCs w:val="22"/>
          <w:lang w:val="en-GB"/>
        </w:rPr>
        <w:t>new MSPs</w:t>
      </w:r>
      <w:r w:rsidR="005C25D7">
        <w:rPr>
          <w:rFonts w:ascii="Arial" w:hAnsi="Arial" w:cs="Arial"/>
          <w:sz w:val="22"/>
          <w:szCs w:val="22"/>
          <w:lang w:val="en-GB"/>
        </w:rPr>
        <w:t xml:space="preserve">.  </w:t>
      </w:r>
      <w:r w:rsidR="004026E6">
        <w:rPr>
          <w:rFonts w:ascii="Arial" w:hAnsi="Arial" w:cs="Arial"/>
          <w:sz w:val="22"/>
          <w:szCs w:val="22"/>
          <w:lang w:val="en-GB"/>
        </w:rPr>
        <w:t>The first o</w:t>
      </w:r>
      <w:r w:rsidR="005C25D7">
        <w:rPr>
          <w:rFonts w:ascii="Arial" w:hAnsi="Arial" w:cs="Arial"/>
          <w:sz w:val="22"/>
          <w:szCs w:val="22"/>
          <w:lang w:val="en-GB"/>
        </w:rPr>
        <w:t>ne (Hydrographic Services) intends to r</w:t>
      </w:r>
      <w:r w:rsidR="005C25D7" w:rsidRPr="005C25D7">
        <w:rPr>
          <w:rFonts w:ascii="Arial" w:hAnsi="Arial" w:cs="Arial"/>
          <w:sz w:val="22"/>
          <w:szCs w:val="22"/>
          <w:lang w:val="en-GB"/>
        </w:rPr>
        <w:t xml:space="preserve">eplace the three said </w:t>
      </w:r>
      <w:r w:rsidR="00ED5152" w:rsidRPr="005C25D7">
        <w:rPr>
          <w:rFonts w:ascii="Arial" w:hAnsi="Arial" w:cs="Arial"/>
          <w:sz w:val="22"/>
          <w:szCs w:val="22"/>
          <w:lang w:val="en-GB"/>
        </w:rPr>
        <w:t xml:space="preserve">IMO </w:t>
      </w:r>
      <w:r w:rsidR="005C25D7" w:rsidRPr="005C25D7">
        <w:rPr>
          <w:rFonts w:ascii="Arial" w:hAnsi="Arial" w:cs="Arial"/>
          <w:sz w:val="22"/>
          <w:szCs w:val="22"/>
          <w:lang w:val="en-GB"/>
        </w:rPr>
        <w:t>MSPs</w:t>
      </w:r>
      <w:r w:rsidR="005C25D7">
        <w:rPr>
          <w:rFonts w:ascii="Arial" w:hAnsi="Arial" w:cs="Arial"/>
          <w:sz w:val="22"/>
          <w:szCs w:val="22"/>
          <w:lang w:val="en-GB"/>
        </w:rPr>
        <w:t xml:space="preserve">.  The second one (Ship Reporting System) would be a new MSP which should be </w:t>
      </w:r>
      <w:r w:rsidR="009F1743">
        <w:rPr>
          <w:rFonts w:ascii="Arial" w:hAnsi="Arial" w:cs="Arial"/>
          <w:sz w:val="22"/>
          <w:szCs w:val="22"/>
          <w:lang w:val="en-GB"/>
        </w:rPr>
        <w:t>proposed</w:t>
      </w:r>
      <w:r w:rsidR="005C25D7">
        <w:rPr>
          <w:rFonts w:ascii="Arial" w:hAnsi="Arial" w:cs="Arial"/>
          <w:sz w:val="22"/>
          <w:szCs w:val="22"/>
          <w:lang w:val="en-GB"/>
        </w:rPr>
        <w:t xml:space="preserve"> to the IMO </w:t>
      </w:r>
      <w:r w:rsidR="009F1743">
        <w:rPr>
          <w:rFonts w:ascii="Arial" w:hAnsi="Arial" w:cs="Arial"/>
          <w:sz w:val="22"/>
          <w:szCs w:val="22"/>
          <w:lang w:val="en-GB"/>
        </w:rPr>
        <w:t xml:space="preserve">to be added to the </w:t>
      </w:r>
      <w:r w:rsidR="005C25D7">
        <w:rPr>
          <w:rFonts w:ascii="Arial" w:hAnsi="Arial" w:cs="Arial"/>
          <w:sz w:val="22"/>
          <w:szCs w:val="22"/>
          <w:lang w:val="en-GB"/>
        </w:rPr>
        <w:t>MSP</w:t>
      </w:r>
      <w:r w:rsidR="009F1743">
        <w:rPr>
          <w:rFonts w:ascii="Arial" w:hAnsi="Arial" w:cs="Arial"/>
          <w:sz w:val="22"/>
          <w:szCs w:val="22"/>
          <w:lang w:val="en-GB"/>
        </w:rPr>
        <w:t>s</w:t>
      </w:r>
      <w:r w:rsidR="005C25D7">
        <w:rPr>
          <w:rFonts w:ascii="Arial" w:hAnsi="Arial" w:cs="Arial"/>
          <w:sz w:val="22"/>
          <w:szCs w:val="22"/>
          <w:lang w:val="en-GB"/>
        </w:rPr>
        <w:t xml:space="preserve"> collection.</w:t>
      </w:r>
    </w:p>
    <w:p w:rsidR="005C25D7" w:rsidRDefault="005C25D7" w:rsidP="00866FA2">
      <w:pPr>
        <w:spacing w:before="108"/>
        <w:ind w:right="288"/>
        <w:jc w:val="both"/>
        <w:rPr>
          <w:rFonts w:ascii="Arial" w:hAnsi="Arial" w:cs="Arial"/>
          <w:sz w:val="22"/>
          <w:szCs w:val="22"/>
          <w:lang w:val="en-GB"/>
        </w:rPr>
      </w:pPr>
      <w:r>
        <w:rPr>
          <w:rFonts w:ascii="Arial" w:hAnsi="Arial" w:cs="Arial"/>
          <w:sz w:val="22"/>
          <w:szCs w:val="22"/>
          <w:lang w:val="en-GB"/>
        </w:rPr>
        <w:t xml:space="preserve">Do </w:t>
      </w:r>
      <w:r w:rsidR="004026E6">
        <w:rPr>
          <w:rFonts w:ascii="Arial" w:hAnsi="Arial" w:cs="Arial"/>
          <w:sz w:val="22"/>
          <w:szCs w:val="22"/>
          <w:lang w:val="en-GB"/>
        </w:rPr>
        <w:t>the two proposed MSPs</w:t>
      </w:r>
      <w:r>
        <w:rPr>
          <w:rFonts w:ascii="Arial" w:hAnsi="Arial" w:cs="Arial"/>
          <w:sz w:val="22"/>
          <w:szCs w:val="22"/>
          <w:lang w:val="en-GB"/>
        </w:rPr>
        <w:t xml:space="preserve"> reflect the IHO</w:t>
      </w:r>
      <w:r w:rsidR="00884483">
        <w:rPr>
          <w:rFonts w:ascii="Arial" w:hAnsi="Arial" w:cs="Arial"/>
          <w:sz w:val="22"/>
          <w:szCs w:val="22"/>
          <w:lang w:val="en-GB"/>
        </w:rPr>
        <w:t>/HOs</w:t>
      </w:r>
      <w:r>
        <w:rPr>
          <w:rFonts w:ascii="Arial" w:hAnsi="Arial" w:cs="Arial"/>
          <w:sz w:val="22"/>
          <w:szCs w:val="22"/>
          <w:lang w:val="en-GB"/>
        </w:rPr>
        <w:t xml:space="preserve"> position on hydrographic services and Ship Reporting Systems sufficiently? In particular, I would like to invite you to check whether the short description</w:t>
      </w:r>
      <w:r w:rsidR="004026E6">
        <w:rPr>
          <w:rFonts w:ascii="Arial" w:hAnsi="Arial" w:cs="Arial"/>
          <w:sz w:val="22"/>
          <w:szCs w:val="22"/>
          <w:lang w:val="en-GB"/>
        </w:rPr>
        <w:t>s</w:t>
      </w:r>
      <w:r>
        <w:rPr>
          <w:rFonts w:ascii="Arial" w:hAnsi="Arial" w:cs="Arial"/>
          <w:sz w:val="22"/>
          <w:szCs w:val="22"/>
          <w:lang w:val="en-GB"/>
        </w:rPr>
        <w:t xml:space="preserve"> </w:t>
      </w:r>
      <w:r w:rsidR="004026E6">
        <w:rPr>
          <w:rFonts w:ascii="Arial" w:hAnsi="Arial" w:cs="Arial"/>
          <w:sz w:val="22"/>
          <w:szCs w:val="22"/>
          <w:lang w:val="en-GB"/>
        </w:rPr>
        <w:t>are</w:t>
      </w:r>
      <w:r>
        <w:rPr>
          <w:rFonts w:ascii="Arial" w:hAnsi="Arial" w:cs="Arial"/>
          <w:sz w:val="22"/>
          <w:szCs w:val="22"/>
          <w:lang w:val="en-GB"/>
        </w:rPr>
        <w:t xml:space="preserve"> comprehensive enough or if new items should be added or if items s</w:t>
      </w:r>
      <w:r w:rsidR="008F2C7E">
        <w:rPr>
          <w:rFonts w:ascii="Arial" w:hAnsi="Arial" w:cs="Arial"/>
          <w:sz w:val="22"/>
          <w:szCs w:val="22"/>
          <w:lang w:val="en-GB"/>
        </w:rPr>
        <w:t>hould be deleted from the lists</w:t>
      </w:r>
      <w:r w:rsidR="004026E6">
        <w:rPr>
          <w:rFonts w:ascii="Arial" w:hAnsi="Arial" w:cs="Arial"/>
          <w:sz w:val="22"/>
          <w:szCs w:val="22"/>
          <w:lang w:val="en-GB"/>
        </w:rPr>
        <w:t>.</w:t>
      </w:r>
    </w:p>
    <w:p w:rsidR="00866FA2" w:rsidRDefault="005C25D7" w:rsidP="00866FA2">
      <w:pPr>
        <w:spacing w:before="108"/>
        <w:ind w:right="288"/>
        <w:jc w:val="both"/>
        <w:rPr>
          <w:rFonts w:ascii="Arial" w:hAnsi="Arial" w:cs="Arial"/>
          <w:sz w:val="22"/>
          <w:szCs w:val="22"/>
          <w:lang w:val="en-GB"/>
        </w:rPr>
      </w:pPr>
      <w:r>
        <w:rPr>
          <w:rFonts w:ascii="Arial" w:hAnsi="Arial" w:cs="Arial"/>
          <w:sz w:val="22"/>
          <w:szCs w:val="22"/>
          <w:lang w:val="en-GB"/>
        </w:rPr>
        <w:t xml:space="preserve">Your </w:t>
      </w:r>
      <w:r w:rsidR="00866FA2">
        <w:rPr>
          <w:rFonts w:ascii="Arial" w:hAnsi="Arial" w:cs="Arial"/>
          <w:sz w:val="22"/>
          <w:szCs w:val="22"/>
          <w:lang w:val="en-GB"/>
        </w:rPr>
        <w:t xml:space="preserve">feedback </w:t>
      </w:r>
      <w:r>
        <w:rPr>
          <w:rFonts w:ascii="Arial" w:hAnsi="Arial" w:cs="Arial"/>
          <w:sz w:val="22"/>
          <w:szCs w:val="22"/>
          <w:lang w:val="en-GB"/>
        </w:rPr>
        <w:t xml:space="preserve">is appreciated </w:t>
      </w:r>
      <w:r w:rsidR="00866FA2" w:rsidRPr="00734FCB">
        <w:rPr>
          <w:rFonts w:ascii="Arial" w:hAnsi="Arial" w:cs="Arial"/>
          <w:b/>
          <w:sz w:val="22"/>
          <w:szCs w:val="22"/>
          <w:lang w:val="en-GB"/>
        </w:rPr>
        <w:t>by the</w:t>
      </w:r>
      <w:r w:rsidR="00866FA2">
        <w:rPr>
          <w:rFonts w:ascii="Arial" w:hAnsi="Arial" w:cs="Arial"/>
          <w:sz w:val="22"/>
          <w:szCs w:val="22"/>
          <w:lang w:val="en-GB"/>
        </w:rPr>
        <w:t xml:space="preserve"> </w:t>
      </w:r>
      <w:r w:rsidR="00866FA2">
        <w:rPr>
          <w:rFonts w:ascii="Arial" w:hAnsi="Arial" w:cs="Arial"/>
          <w:b/>
          <w:sz w:val="22"/>
          <w:szCs w:val="22"/>
          <w:lang w:val="en-GB"/>
        </w:rPr>
        <w:t xml:space="preserve">31 </w:t>
      </w:r>
      <w:r w:rsidR="003C46F1">
        <w:rPr>
          <w:rFonts w:ascii="Arial" w:hAnsi="Arial" w:cs="Arial"/>
          <w:b/>
          <w:sz w:val="22"/>
          <w:szCs w:val="22"/>
          <w:lang w:val="en-GB"/>
        </w:rPr>
        <w:t>May</w:t>
      </w:r>
      <w:r w:rsidR="00866FA2" w:rsidRPr="00734FCB">
        <w:rPr>
          <w:rFonts w:ascii="Arial" w:hAnsi="Arial" w:cs="Arial"/>
          <w:b/>
          <w:sz w:val="22"/>
          <w:szCs w:val="22"/>
          <w:lang w:val="en-GB"/>
        </w:rPr>
        <w:t xml:space="preserve"> 201</w:t>
      </w:r>
      <w:r w:rsidR="00866FA2">
        <w:rPr>
          <w:rFonts w:ascii="Arial" w:hAnsi="Arial" w:cs="Arial"/>
          <w:b/>
          <w:sz w:val="22"/>
          <w:szCs w:val="22"/>
          <w:lang w:val="en-GB"/>
        </w:rPr>
        <w:t>6</w:t>
      </w:r>
      <w:r w:rsidR="00866FA2">
        <w:rPr>
          <w:rFonts w:ascii="Arial" w:hAnsi="Arial" w:cs="Arial"/>
          <w:sz w:val="22"/>
          <w:szCs w:val="22"/>
          <w:lang w:val="en-GB"/>
        </w:rPr>
        <w:t xml:space="preserve"> at the latest.</w:t>
      </w:r>
    </w:p>
    <w:p w:rsidR="005C25D7" w:rsidRDefault="005C25D7" w:rsidP="00491605">
      <w:pPr>
        <w:spacing w:before="108"/>
        <w:ind w:right="288"/>
        <w:jc w:val="both"/>
        <w:rPr>
          <w:rFonts w:ascii="Arial" w:hAnsi="Arial" w:cs="Arial"/>
          <w:sz w:val="22"/>
          <w:szCs w:val="22"/>
          <w:lang w:val="en-GB"/>
        </w:rPr>
      </w:pPr>
    </w:p>
    <w:p w:rsidR="00491605" w:rsidRPr="00491605" w:rsidRDefault="00491605" w:rsidP="00491605">
      <w:pPr>
        <w:spacing w:before="108"/>
        <w:ind w:right="288"/>
        <w:jc w:val="both"/>
        <w:rPr>
          <w:rFonts w:ascii="Arial" w:hAnsi="Arial" w:cs="Arial"/>
          <w:sz w:val="22"/>
          <w:szCs w:val="22"/>
          <w:lang w:val="en-GB"/>
        </w:rPr>
      </w:pPr>
      <w:r w:rsidRPr="00491605">
        <w:rPr>
          <w:rFonts w:ascii="Arial" w:hAnsi="Arial" w:cs="Arial"/>
          <w:sz w:val="22"/>
          <w:szCs w:val="22"/>
          <w:lang w:val="en-GB"/>
        </w:rPr>
        <w:t>Yours sincerely,</w:t>
      </w:r>
      <w:r w:rsidR="00E57B15" w:rsidRPr="00E57B15">
        <w:rPr>
          <w:rFonts w:ascii="Arial" w:hAnsi="Arial" w:cs="Arial"/>
          <w:noProof/>
          <w:snapToGrid/>
          <w:sz w:val="22"/>
          <w:szCs w:val="22"/>
          <w:lang w:val="de-DE" w:eastAsia="de-DE"/>
        </w:rPr>
        <w:t xml:space="preserve"> </w:t>
      </w:r>
    </w:p>
    <w:p w:rsidR="00734FCB" w:rsidRDefault="00E57B15" w:rsidP="00491605">
      <w:pPr>
        <w:spacing w:before="108"/>
        <w:ind w:right="288"/>
        <w:jc w:val="both"/>
        <w:rPr>
          <w:rFonts w:ascii="Arial" w:hAnsi="Arial" w:cs="Arial"/>
          <w:sz w:val="22"/>
          <w:szCs w:val="22"/>
          <w:lang w:val="en-GB"/>
        </w:rPr>
      </w:pPr>
      <w:r>
        <w:rPr>
          <w:rFonts w:ascii="Arial" w:hAnsi="Arial" w:cs="Arial"/>
          <w:noProof/>
          <w:snapToGrid/>
          <w:sz w:val="22"/>
          <w:szCs w:val="22"/>
          <w:lang w:val="fr-FR" w:eastAsia="fr-FR"/>
        </w:rPr>
        <w:drawing>
          <wp:inline distT="0" distB="0" distL="0" distR="0" wp14:anchorId="426D1C83" wp14:editId="6EEB92AC">
            <wp:extent cx="1543050" cy="343215"/>
            <wp:effectExtent l="0" t="0" r="0" b="0"/>
            <wp:docPr id="2" name="Grafik 2" descr="C:\Users\bn23\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Unterschrif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194" cy="343469"/>
                    </a:xfrm>
                    <a:prstGeom prst="rect">
                      <a:avLst/>
                    </a:prstGeom>
                    <a:noFill/>
                    <a:ln>
                      <a:noFill/>
                    </a:ln>
                  </pic:spPr>
                </pic:pic>
              </a:graphicData>
            </a:graphic>
          </wp:inline>
        </w:drawing>
      </w:r>
    </w:p>
    <w:p w:rsidR="00646114" w:rsidRDefault="00491605" w:rsidP="00866FA2">
      <w:pPr>
        <w:spacing w:before="108"/>
        <w:ind w:right="288"/>
        <w:jc w:val="both"/>
        <w:rPr>
          <w:rFonts w:ascii="Arial" w:hAnsi="Arial" w:cs="Arial"/>
          <w:sz w:val="22"/>
          <w:szCs w:val="22"/>
          <w:lang w:val="en-GB"/>
        </w:rPr>
      </w:pPr>
      <w:r w:rsidRPr="00491605">
        <w:rPr>
          <w:rFonts w:ascii="Arial" w:hAnsi="Arial" w:cs="Arial"/>
          <w:sz w:val="22"/>
          <w:szCs w:val="22"/>
          <w:lang w:val="en-GB"/>
        </w:rPr>
        <w:t>Jens Schröder-Fürstenberg, Chairman</w:t>
      </w:r>
    </w:p>
    <w:p w:rsidR="0045700F" w:rsidRDefault="0045700F" w:rsidP="00866FA2">
      <w:pPr>
        <w:spacing w:before="108"/>
        <w:ind w:right="288"/>
        <w:jc w:val="both"/>
        <w:rPr>
          <w:rFonts w:ascii="Arial" w:hAnsi="Arial" w:cs="Arial"/>
          <w:sz w:val="22"/>
          <w:szCs w:val="22"/>
          <w:lang w:val="en-GB"/>
        </w:rPr>
      </w:pPr>
    </w:p>
    <w:p w:rsidR="0045700F" w:rsidRPr="006C5420" w:rsidRDefault="0045700F" w:rsidP="00866FA2">
      <w:pPr>
        <w:spacing w:before="108"/>
        <w:ind w:right="288"/>
        <w:jc w:val="both"/>
        <w:rPr>
          <w:rFonts w:ascii="Arial" w:hAnsi="Arial" w:cs="Arial"/>
          <w:sz w:val="22"/>
          <w:szCs w:val="22"/>
          <w:lang w:val="en-GB"/>
        </w:rPr>
      </w:pPr>
    </w:p>
    <w:sectPr w:rsidR="0045700F" w:rsidRPr="006C5420" w:rsidSect="006E4DF3">
      <w:endnotePr>
        <w:numFmt w:val="decimal"/>
      </w:endnotePr>
      <w:type w:val="continuous"/>
      <w:pgSz w:w="11906" w:h="16838" w:code="9"/>
      <w:pgMar w:top="1417" w:right="1417" w:bottom="1134" w:left="1417" w:header="862" w:footer="1009"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0F77"/>
    <w:multiLevelType w:val="hybridMultilevel"/>
    <w:tmpl w:val="12BC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E94B8B"/>
    <w:multiLevelType w:val="hybridMultilevel"/>
    <w:tmpl w:val="CBAAC61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F52B28"/>
    <w:multiLevelType w:val="hybridMultilevel"/>
    <w:tmpl w:val="BB261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D867BF"/>
    <w:multiLevelType w:val="hybridMultilevel"/>
    <w:tmpl w:val="978C4D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DE60C6"/>
    <w:multiLevelType w:val="hybridMultilevel"/>
    <w:tmpl w:val="BA6AE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2A45DD"/>
    <w:multiLevelType w:val="hybridMultilevel"/>
    <w:tmpl w:val="DBBECBF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nsid w:val="74953A05"/>
    <w:multiLevelType w:val="hybridMultilevel"/>
    <w:tmpl w:val="1B10BD28"/>
    <w:lvl w:ilvl="0" w:tplc="8A4057B6">
      <w:numFmt w:val="bullet"/>
      <w:lvlText w:val="-"/>
      <w:lvlJc w:val="left"/>
      <w:pPr>
        <w:tabs>
          <w:tab w:val="num" w:pos="720"/>
        </w:tabs>
        <w:ind w:left="720" w:hanging="360"/>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282E00"/>
    <w:multiLevelType w:val="hybridMultilevel"/>
    <w:tmpl w:val="3D1A7496"/>
    <w:lvl w:ilvl="0" w:tplc="8A4057B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3E49"/>
    <w:rsid w:val="00035CFB"/>
    <w:rsid w:val="00045F5A"/>
    <w:rsid w:val="000475B7"/>
    <w:rsid w:val="00051FE8"/>
    <w:rsid w:val="0005410D"/>
    <w:rsid w:val="0006758B"/>
    <w:rsid w:val="000845E6"/>
    <w:rsid w:val="00090917"/>
    <w:rsid w:val="00096B75"/>
    <w:rsid w:val="000972F8"/>
    <w:rsid w:val="000B1B3C"/>
    <w:rsid w:val="000B3DBF"/>
    <w:rsid w:val="000C133C"/>
    <w:rsid w:val="000E18C7"/>
    <w:rsid w:val="000F165F"/>
    <w:rsid w:val="000F7572"/>
    <w:rsid w:val="00102BC7"/>
    <w:rsid w:val="00121FBD"/>
    <w:rsid w:val="00135AE3"/>
    <w:rsid w:val="00137B09"/>
    <w:rsid w:val="0014410D"/>
    <w:rsid w:val="001857D7"/>
    <w:rsid w:val="00196110"/>
    <w:rsid w:val="001A6CCD"/>
    <w:rsid w:val="001B11E3"/>
    <w:rsid w:val="001C3C18"/>
    <w:rsid w:val="00203776"/>
    <w:rsid w:val="002039EA"/>
    <w:rsid w:val="00203C7C"/>
    <w:rsid w:val="002240BD"/>
    <w:rsid w:val="0022678E"/>
    <w:rsid w:val="00240556"/>
    <w:rsid w:val="00243147"/>
    <w:rsid w:val="00244AB5"/>
    <w:rsid w:val="00246658"/>
    <w:rsid w:val="00281842"/>
    <w:rsid w:val="002A59A9"/>
    <w:rsid w:val="002B0F27"/>
    <w:rsid w:val="002B1D0E"/>
    <w:rsid w:val="002C69AE"/>
    <w:rsid w:val="002F71EF"/>
    <w:rsid w:val="00306087"/>
    <w:rsid w:val="00315CAB"/>
    <w:rsid w:val="00317CE7"/>
    <w:rsid w:val="00321E58"/>
    <w:rsid w:val="003374EB"/>
    <w:rsid w:val="0035286C"/>
    <w:rsid w:val="00375169"/>
    <w:rsid w:val="003A1735"/>
    <w:rsid w:val="003C3C32"/>
    <w:rsid w:val="003C46F1"/>
    <w:rsid w:val="003E5FC6"/>
    <w:rsid w:val="003F1B76"/>
    <w:rsid w:val="004026E6"/>
    <w:rsid w:val="004167C6"/>
    <w:rsid w:val="00430A98"/>
    <w:rsid w:val="00434274"/>
    <w:rsid w:val="00455027"/>
    <w:rsid w:val="0045700F"/>
    <w:rsid w:val="004870E1"/>
    <w:rsid w:val="00491605"/>
    <w:rsid w:val="004B3016"/>
    <w:rsid w:val="004B5B09"/>
    <w:rsid w:val="004E4982"/>
    <w:rsid w:val="004F23BD"/>
    <w:rsid w:val="005136FE"/>
    <w:rsid w:val="00513D60"/>
    <w:rsid w:val="00521303"/>
    <w:rsid w:val="00553964"/>
    <w:rsid w:val="00554E99"/>
    <w:rsid w:val="00555885"/>
    <w:rsid w:val="00561980"/>
    <w:rsid w:val="00566C21"/>
    <w:rsid w:val="00575067"/>
    <w:rsid w:val="00590D44"/>
    <w:rsid w:val="00593EA1"/>
    <w:rsid w:val="005A07B7"/>
    <w:rsid w:val="005A0B83"/>
    <w:rsid w:val="005A6305"/>
    <w:rsid w:val="005A7987"/>
    <w:rsid w:val="005B1F53"/>
    <w:rsid w:val="005C25D7"/>
    <w:rsid w:val="005C4958"/>
    <w:rsid w:val="005F2457"/>
    <w:rsid w:val="005F4AB4"/>
    <w:rsid w:val="00621624"/>
    <w:rsid w:val="006257AE"/>
    <w:rsid w:val="00626ADB"/>
    <w:rsid w:val="006347E5"/>
    <w:rsid w:val="00646114"/>
    <w:rsid w:val="006471C1"/>
    <w:rsid w:val="00666DCF"/>
    <w:rsid w:val="006B03D0"/>
    <w:rsid w:val="006B40A6"/>
    <w:rsid w:val="006B5D11"/>
    <w:rsid w:val="006B728A"/>
    <w:rsid w:val="006C5420"/>
    <w:rsid w:val="006E4DF3"/>
    <w:rsid w:val="00703AC8"/>
    <w:rsid w:val="00710EC7"/>
    <w:rsid w:val="0072122A"/>
    <w:rsid w:val="00727046"/>
    <w:rsid w:val="00734FCB"/>
    <w:rsid w:val="007464D6"/>
    <w:rsid w:val="00747613"/>
    <w:rsid w:val="0075490B"/>
    <w:rsid w:val="0076348F"/>
    <w:rsid w:val="00776C3A"/>
    <w:rsid w:val="007B5C42"/>
    <w:rsid w:val="007B64A8"/>
    <w:rsid w:val="007C5234"/>
    <w:rsid w:val="007F35D7"/>
    <w:rsid w:val="00806FD2"/>
    <w:rsid w:val="00817C5A"/>
    <w:rsid w:val="00826560"/>
    <w:rsid w:val="008343E2"/>
    <w:rsid w:val="008475CB"/>
    <w:rsid w:val="00850C11"/>
    <w:rsid w:val="0086250C"/>
    <w:rsid w:val="00866FA2"/>
    <w:rsid w:val="008765E2"/>
    <w:rsid w:val="00884483"/>
    <w:rsid w:val="0089135A"/>
    <w:rsid w:val="00893300"/>
    <w:rsid w:val="00893BA9"/>
    <w:rsid w:val="008A30B0"/>
    <w:rsid w:val="008B00A6"/>
    <w:rsid w:val="008B19C0"/>
    <w:rsid w:val="008D3F82"/>
    <w:rsid w:val="008D484B"/>
    <w:rsid w:val="008D5163"/>
    <w:rsid w:val="008E2957"/>
    <w:rsid w:val="008F2C7E"/>
    <w:rsid w:val="00912D0A"/>
    <w:rsid w:val="00916D12"/>
    <w:rsid w:val="00921DB0"/>
    <w:rsid w:val="009511F0"/>
    <w:rsid w:val="00951B1E"/>
    <w:rsid w:val="009674CA"/>
    <w:rsid w:val="00991C13"/>
    <w:rsid w:val="009A4194"/>
    <w:rsid w:val="009B0F2F"/>
    <w:rsid w:val="009C1DA1"/>
    <w:rsid w:val="009C1E97"/>
    <w:rsid w:val="009D2370"/>
    <w:rsid w:val="009D274A"/>
    <w:rsid w:val="009E0152"/>
    <w:rsid w:val="009E0EF1"/>
    <w:rsid w:val="009E289C"/>
    <w:rsid w:val="009E32F6"/>
    <w:rsid w:val="009E39DE"/>
    <w:rsid w:val="009E513B"/>
    <w:rsid w:val="009F1743"/>
    <w:rsid w:val="009F78BF"/>
    <w:rsid w:val="00A13FA0"/>
    <w:rsid w:val="00A1456B"/>
    <w:rsid w:val="00A21AF1"/>
    <w:rsid w:val="00A226A7"/>
    <w:rsid w:val="00A3565E"/>
    <w:rsid w:val="00A63609"/>
    <w:rsid w:val="00A66C52"/>
    <w:rsid w:val="00A67C09"/>
    <w:rsid w:val="00A755A5"/>
    <w:rsid w:val="00A81A24"/>
    <w:rsid w:val="00AC1771"/>
    <w:rsid w:val="00AC64BB"/>
    <w:rsid w:val="00AC7137"/>
    <w:rsid w:val="00AD2BA0"/>
    <w:rsid w:val="00B0265B"/>
    <w:rsid w:val="00B32890"/>
    <w:rsid w:val="00B33B88"/>
    <w:rsid w:val="00B44139"/>
    <w:rsid w:val="00B443A6"/>
    <w:rsid w:val="00B5394D"/>
    <w:rsid w:val="00B567A9"/>
    <w:rsid w:val="00B56B7B"/>
    <w:rsid w:val="00B571AE"/>
    <w:rsid w:val="00B62D71"/>
    <w:rsid w:val="00B6706A"/>
    <w:rsid w:val="00B7075E"/>
    <w:rsid w:val="00B72BAE"/>
    <w:rsid w:val="00B82D62"/>
    <w:rsid w:val="00B84205"/>
    <w:rsid w:val="00B8703A"/>
    <w:rsid w:val="00B91C66"/>
    <w:rsid w:val="00B95822"/>
    <w:rsid w:val="00BA2046"/>
    <w:rsid w:val="00BB503D"/>
    <w:rsid w:val="00BC03FA"/>
    <w:rsid w:val="00BC3614"/>
    <w:rsid w:val="00BD303B"/>
    <w:rsid w:val="00BE2862"/>
    <w:rsid w:val="00BE417C"/>
    <w:rsid w:val="00BF4FC4"/>
    <w:rsid w:val="00C02E38"/>
    <w:rsid w:val="00C12720"/>
    <w:rsid w:val="00C1341A"/>
    <w:rsid w:val="00C25EF1"/>
    <w:rsid w:val="00C44E00"/>
    <w:rsid w:val="00C6333E"/>
    <w:rsid w:val="00C71743"/>
    <w:rsid w:val="00C80056"/>
    <w:rsid w:val="00C83C25"/>
    <w:rsid w:val="00C972B6"/>
    <w:rsid w:val="00CC0DB4"/>
    <w:rsid w:val="00CC4663"/>
    <w:rsid w:val="00CD27E7"/>
    <w:rsid w:val="00CE5DEE"/>
    <w:rsid w:val="00CF6A73"/>
    <w:rsid w:val="00D00AA6"/>
    <w:rsid w:val="00D1649C"/>
    <w:rsid w:val="00D41C2A"/>
    <w:rsid w:val="00D67D0E"/>
    <w:rsid w:val="00D72806"/>
    <w:rsid w:val="00D8293B"/>
    <w:rsid w:val="00D94580"/>
    <w:rsid w:val="00DC0450"/>
    <w:rsid w:val="00DD42A5"/>
    <w:rsid w:val="00DD626B"/>
    <w:rsid w:val="00E054FF"/>
    <w:rsid w:val="00E21DEF"/>
    <w:rsid w:val="00E27262"/>
    <w:rsid w:val="00E41243"/>
    <w:rsid w:val="00E43A16"/>
    <w:rsid w:val="00E44181"/>
    <w:rsid w:val="00E443D4"/>
    <w:rsid w:val="00E57B15"/>
    <w:rsid w:val="00E6289C"/>
    <w:rsid w:val="00E66DBD"/>
    <w:rsid w:val="00EB2C73"/>
    <w:rsid w:val="00EB2E9A"/>
    <w:rsid w:val="00EB3C25"/>
    <w:rsid w:val="00EB5771"/>
    <w:rsid w:val="00EC4370"/>
    <w:rsid w:val="00EC7B86"/>
    <w:rsid w:val="00ED5152"/>
    <w:rsid w:val="00EE48A6"/>
    <w:rsid w:val="00F02018"/>
    <w:rsid w:val="00F36D7A"/>
    <w:rsid w:val="00F45E67"/>
    <w:rsid w:val="00F54800"/>
    <w:rsid w:val="00F555BC"/>
    <w:rsid w:val="00F6102F"/>
    <w:rsid w:val="00F76D23"/>
    <w:rsid w:val="00F8387F"/>
    <w:rsid w:val="00F94E36"/>
    <w:rsid w:val="00FB18A2"/>
    <w:rsid w:val="00FB44FE"/>
    <w:rsid w:val="00FD4CDD"/>
    <w:rsid w:val="00FE38DC"/>
    <w:rsid w:val="00FE5654"/>
    <w:rsid w:val="00FF2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2F769-9C47-4645-A343-C3D1780F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00"/>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2B1D0E"/>
    <w:pPr>
      <w:widowControl/>
      <w:spacing w:after="240" w:line="240" w:lineRule="exact"/>
    </w:pPr>
    <w:rPr>
      <w:rFonts w:ascii="Verdana" w:hAnsi="Verdana"/>
      <w:snapToGrid/>
      <w:sz w:val="20"/>
    </w:rPr>
  </w:style>
  <w:style w:type="paragraph" w:customStyle="1" w:styleId="Default">
    <w:name w:val="Default"/>
    <w:rsid w:val="00DD42A5"/>
    <w:pPr>
      <w:autoSpaceDE w:val="0"/>
      <w:autoSpaceDN w:val="0"/>
      <w:adjustRightInd w:val="0"/>
    </w:pPr>
    <w:rPr>
      <w:color w:val="000000"/>
      <w:sz w:val="24"/>
      <w:szCs w:val="24"/>
      <w:lang w:val="en-GB" w:eastAsia="en-GB"/>
    </w:rPr>
  </w:style>
  <w:style w:type="paragraph" w:customStyle="1" w:styleId="CharCharCharCharChar">
    <w:name w:val="Char Char Char Char Char"/>
    <w:basedOn w:val="Normal"/>
    <w:rsid w:val="00646114"/>
    <w:pPr>
      <w:widowControl/>
      <w:spacing w:after="240" w:line="240" w:lineRule="exact"/>
    </w:pPr>
    <w:rPr>
      <w:rFonts w:ascii="Verdana" w:hAnsi="Verdana"/>
      <w:snapToGrid/>
      <w:sz w:val="20"/>
    </w:rPr>
  </w:style>
  <w:style w:type="paragraph" w:styleId="ListParagraph">
    <w:name w:val="List Paragraph"/>
    <w:basedOn w:val="Normal"/>
    <w:uiPriority w:val="34"/>
    <w:qFormat/>
    <w:rsid w:val="00B32890"/>
    <w:pPr>
      <w:ind w:left="720"/>
      <w:contextualSpacing/>
    </w:pPr>
  </w:style>
  <w:style w:type="paragraph" w:styleId="PlainText">
    <w:name w:val="Plain Text"/>
    <w:basedOn w:val="Normal"/>
    <w:link w:val="PlainTextChar"/>
    <w:uiPriority w:val="99"/>
    <w:unhideWhenUsed/>
    <w:rsid w:val="00C25EF1"/>
    <w:pPr>
      <w:widowControl/>
    </w:pPr>
    <w:rPr>
      <w:rFonts w:ascii="Calibri" w:eastAsiaTheme="minorHAnsi" w:hAnsi="Calibri"/>
      <w:snapToGrid/>
      <w:sz w:val="22"/>
      <w:szCs w:val="22"/>
      <w:lang w:val="de-DE" w:eastAsia="de-DE"/>
    </w:rPr>
  </w:style>
  <w:style w:type="character" w:customStyle="1" w:styleId="PlainTextChar">
    <w:name w:val="Plain Text Char"/>
    <w:basedOn w:val="DefaultParagraphFont"/>
    <w:link w:val="PlainText"/>
    <w:uiPriority w:val="99"/>
    <w:rsid w:val="00C25EF1"/>
    <w:rPr>
      <w:rFonts w:ascii="Calibri" w:eastAsiaTheme="minorHAnsi" w:hAnsi="Calibri"/>
      <w:sz w:val="22"/>
      <w:szCs w:val="22"/>
    </w:rPr>
  </w:style>
  <w:style w:type="character" w:styleId="CommentReference">
    <w:name w:val="annotation reference"/>
    <w:basedOn w:val="DefaultParagraphFont"/>
    <w:rsid w:val="00850C11"/>
    <w:rPr>
      <w:sz w:val="16"/>
      <w:szCs w:val="16"/>
    </w:rPr>
  </w:style>
  <w:style w:type="paragraph" w:styleId="CommentText">
    <w:name w:val="annotation text"/>
    <w:basedOn w:val="Normal"/>
    <w:link w:val="CommentTextChar"/>
    <w:rsid w:val="00850C11"/>
    <w:rPr>
      <w:sz w:val="20"/>
    </w:rPr>
  </w:style>
  <w:style w:type="character" w:customStyle="1" w:styleId="CommentTextChar">
    <w:name w:val="Comment Text Char"/>
    <w:basedOn w:val="DefaultParagraphFont"/>
    <w:link w:val="CommentText"/>
    <w:rsid w:val="00850C11"/>
    <w:rPr>
      <w:rFonts w:ascii="Courier" w:hAnsi="Courier"/>
      <w:snapToGrid w:val="0"/>
      <w:lang w:val="en-US" w:eastAsia="en-US"/>
    </w:rPr>
  </w:style>
  <w:style w:type="paragraph" w:styleId="CommentSubject">
    <w:name w:val="annotation subject"/>
    <w:basedOn w:val="CommentText"/>
    <w:next w:val="CommentText"/>
    <w:link w:val="CommentSubjectChar"/>
    <w:rsid w:val="00850C11"/>
    <w:rPr>
      <w:b/>
      <w:bCs/>
    </w:rPr>
  </w:style>
  <w:style w:type="character" w:customStyle="1" w:styleId="CommentSubjectChar">
    <w:name w:val="Comment Subject Char"/>
    <w:basedOn w:val="CommentTextChar"/>
    <w:link w:val="CommentSubject"/>
    <w:rsid w:val="00850C11"/>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4786">
      <w:bodyDiv w:val="1"/>
      <w:marLeft w:val="0"/>
      <w:marRight w:val="0"/>
      <w:marTop w:val="0"/>
      <w:marBottom w:val="0"/>
      <w:divBdr>
        <w:top w:val="none" w:sz="0" w:space="0" w:color="auto"/>
        <w:left w:val="none" w:sz="0" w:space="0" w:color="auto"/>
        <w:bottom w:val="none" w:sz="0" w:space="0" w:color="auto"/>
        <w:right w:val="none" w:sz="0" w:space="0" w:color="auto"/>
      </w:divBdr>
    </w:div>
    <w:div w:id="733428914">
      <w:bodyDiv w:val="1"/>
      <w:marLeft w:val="0"/>
      <w:marRight w:val="0"/>
      <w:marTop w:val="0"/>
      <w:marBottom w:val="0"/>
      <w:divBdr>
        <w:top w:val="none" w:sz="0" w:space="0" w:color="auto"/>
        <w:left w:val="none" w:sz="0" w:space="0" w:color="auto"/>
        <w:bottom w:val="none" w:sz="0" w:space="0" w:color="auto"/>
        <w:right w:val="none" w:sz="0" w:space="0" w:color="auto"/>
      </w:divBdr>
      <w:divsChild>
        <w:div w:id="1136795143">
          <w:marLeft w:val="0"/>
          <w:marRight w:val="0"/>
          <w:marTop w:val="0"/>
          <w:marBottom w:val="0"/>
          <w:divBdr>
            <w:top w:val="none" w:sz="0" w:space="0" w:color="auto"/>
            <w:left w:val="none" w:sz="0" w:space="0" w:color="auto"/>
            <w:bottom w:val="none" w:sz="0" w:space="0" w:color="auto"/>
            <w:right w:val="none" w:sz="0" w:space="0" w:color="auto"/>
          </w:divBdr>
        </w:div>
        <w:div w:id="148256637">
          <w:marLeft w:val="0"/>
          <w:marRight w:val="0"/>
          <w:marTop w:val="0"/>
          <w:marBottom w:val="0"/>
          <w:divBdr>
            <w:top w:val="none" w:sz="0" w:space="0" w:color="auto"/>
            <w:left w:val="none" w:sz="0" w:space="0" w:color="auto"/>
            <w:bottom w:val="none" w:sz="0" w:space="0" w:color="auto"/>
            <w:right w:val="none" w:sz="0" w:space="0" w:color="auto"/>
          </w:divBdr>
        </w:div>
        <w:div w:id="1247106917">
          <w:marLeft w:val="0"/>
          <w:marRight w:val="0"/>
          <w:marTop w:val="0"/>
          <w:marBottom w:val="0"/>
          <w:divBdr>
            <w:top w:val="none" w:sz="0" w:space="0" w:color="auto"/>
            <w:left w:val="none" w:sz="0" w:space="0" w:color="auto"/>
            <w:bottom w:val="none" w:sz="0" w:space="0" w:color="auto"/>
            <w:right w:val="none" w:sz="0" w:space="0" w:color="auto"/>
          </w:divBdr>
        </w:div>
        <w:div w:id="1796829664">
          <w:marLeft w:val="0"/>
          <w:marRight w:val="0"/>
          <w:marTop w:val="0"/>
          <w:marBottom w:val="0"/>
          <w:divBdr>
            <w:top w:val="none" w:sz="0" w:space="0" w:color="auto"/>
            <w:left w:val="none" w:sz="0" w:space="0" w:color="auto"/>
            <w:bottom w:val="none" w:sz="0" w:space="0" w:color="auto"/>
            <w:right w:val="none" w:sz="0" w:space="0" w:color="auto"/>
          </w:divBdr>
        </w:div>
        <w:div w:id="1354651914">
          <w:marLeft w:val="0"/>
          <w:marRight w:val="0"/>
          <w:marTop w:val="0"/>
          <w:marBottom w:val="0"/>
          <w:divBdr>
            <w:top w:val="none" w:sz="0" w:space="0" w:color="auto"/>
            <w:left w:val="none" w:sz="0" w:space="0" w:color="auto"/>
            <w:bottom w:val="none" w:sz="0" w:space="0" w:color="auto"/>
            <w:right w:val="none" w:sz="0" w:space="0" w:color="auto"/>
          </w:divBdr>
        </w:div>
        <w:div w:id="57167794">
          <w:marLeft w:val="0"/>
          <w:marRight w:val="0"/>
          <w:marTop w:val="0"/>
          <w:marBottom w:val="0"/>
          <w:divBdr>
            <w:top w:val="none" w:sz="0" w:space="0" w:color="auto"/>
            <w:left w:val="none" w:sz="0" w:space="0" w:color="auto"/>
            <w:bottom w:val="none" w:sz="0" w:space="0" w:color="auto"/>
            <w:right w:val="none" w:sz="0" w:space="0" w:color="auto"/>
          </w:divBdr>
        </w:div>
        <w:div w:id="287005349">
          <w:marLeft w:val="0"/>
          <w:marRight w:val="0"/>
          <w:marTop w:val="0"/>
          <w:marBottom w:val="0"/>
          <w:divBdr>
            <w:top w:val="none" w:sz="0" w:space="0" w:color="auto"/>
            <w:left w:val="none" w:sz="0" w:space="0" w:color="auto"/>
            <w:bottom w:val="none" w:sz="0" w:space="0" w:color="auto"/>
            <w:right w:val="none" w:sz="0" w:space="0" w:color="auto"/>
          </w:divBdr>
        </w:div>
        <w:div w:id="456721423">
          <w:marLeft w:val="0"/>
          <w:marRight w:val="0"/>
          <w:marTop w:val="0"/>
          <w:marBottom w:val="0"/>
          <w:divBdr>
            <w:top w:val="none" w:sz="0" w:space="0" w:color="auto"/>
            <w:left w:val="none" w:sz="0" w:space="0" w:color="auto"/>
            <w:bottom w:val="none" w:sz="0" w:space="0" w:color="auto"/>
            <w:right w:val="none" w:sz="0" w:space="0" w:color="auto"/>
          </w:divBdr>
        </w:div>
        <w:div w:id="911424383">
          <w:marLeft w:val="0"/>
          <w:marRight w:val="0"/>
          <w:marTop w:val="0"/>
          <w:marBottom w:val="0"/>
          <w:divBdr>
            <w:top w:val="none" w:sz="0" w:space="0" w:color="auto"/>
            <w:left w:val="none" w:sz="0" w:space="0" w:color="auto"/>
            <w:bottom w:val="none" w:sz="0" w:space="0" w:color="auto"/>
            <w:right w:val="none" w:sz="0" w:space="0" w:color="auto"/>
          </w:divBdr>
        </w:div>
        <w:div w:id="369382216">
          <w:marLeft w:val="0"/>
          <w:marRight w:val="0"/>
          <w:marTop w:val="0"/>
          <w:marBottom w:val="0"/>
          <w:divBdr>
            <w:top w:val="none" w:sz="0" w:space="0" w:color="auto"/>
            <w:left w:val="none" w:sz="0" w:space="0" w:color="auto"/>
            <w:bottom w:val="none" w:sz="0" w:space="0" w:color="auto"/>
            <w:right w:val="none" w:sz="0" w:space="0" w:color="auto"/>
          </w:divBdr>
        </w:div>
        <w:div w:id="550848345">
          <w:marLeft w:val="0"/>
          <w:marRight w:val="0"/>
          <w:marTop w:val="0"/>
          <w:marBottom w:val="0"/>
          <w:divBdr>
            <w:top w:val="none" w:sz="0" w:space="0" w:color="auto"/>
            <w:left w:val="none" w:sz="0" w:space="0" w:color="auto"/>
            <w:bottom w:val="none" w:sz="0" w:space="0" w:color="auto"/>
            <w:right w:val="none" w:sz="0" w:space="0" w:color="auto"/>
          </w:divBdr>
        </w:div>
        <w:div w:id="1335768660">
          <w:marLeft w:val="0"/>
          <w:marRight w:val="0"/>
          <w:marTop w:val="0"/>
          <w:marBottom w:val="0"/>
          <w:divBdr>
            <w:top w:val="none" w:sz="0" w:space="0" w:color="auto"/>
            <w:left w:val="none" w:sz="0" w:space="0" w:color="auto"/>
            <w:bottom w:val="none" w:sz="0" w:space="0" w:color="auto"/>
            <w:right w:val="none" w:sz="0" w:space="0" w:color="auto"/>
          </w:divBdr>
        </w:div>
        <w:div w:id="1037509085">
          <w:marLeft w:val="0"/>
          <w:marRight w:val="0"/>
          <w:marTop w:val="0"/>
          <w:marBottom w:val="0"/>
          <w:divBdr>
            <w:top w:val="none" w:sz="0" w:space="0" w:color="auto"/>
            <w:left w:val="none" w:sz="0" w:space="0" w:color="auto"/>
            <w:bottom w:val="none" w:sz="0" w:space="0" w:color="auto"/>
            <w:right w:val="none" w:sz="0" w:space="0" w:color="auto"/>
          </w:divBdr>
        </w:div>
        <w:div w:id="659425744">
          <w:marLeft w:val="0"/>
          <w:marRight w:val="0"/>
          <w:marTop w:val="0"/>
          <w:marBottom w:val="0"/>
          <w:divBdr>
            <w:top w:val="none" w:sz="0" w:space="0" w:color="auto"/>
            <w:left w:val="none" w:sz="0" w:space="0" w:color="auto"/>
            <w:bottom w:val="none" w:sz="0" w:space="0" w:color="auto"/>
            <w:right w:val="none" w:sz="0" w:space="0" w:color="auto"/>
          </w:divBdr>
        </w:div>
        <w:div w:id="1855653518">
          <w:marLeft w:val="0"/>
          <w:marRight w:val="0"/>
          <w:marTop w:val="0"/>
          <w:marBottom w:val="0"/>
          <w:divBdr>
            <w:top w:val="none" w:sz="0" w:space="0" w:color="auto"/>
            <w:left w:val="none" w:sz="0" w:space="0" w:color="auto"/>
            <w:bottom w:val="none" w:sz="0" w:space="0" w:color="auto"/>
            <w:right w:val="none" w:sz="0" w:space="0" w:color="auto"/>
          </w:divBdr>
        </w:div>
        <w:div w:id="160589172">
          <w:marLeft w:val="0"/>
          <w:marRight w:val="0"/>
          <w:marTop w:val="0"/>
          <w:marBottom w:val="0"/>
          <w:divBdr>
            <w:top w:val="none" w:sz="0" w:space="0" w:color="auto"/>
            <w:left w:val="none" w:sz="0" w:space="0" w:color="auto"/>
            <w:bottom w:val="none" w:sz="0" w:space="0" w:color="auto"/>
            <w:right w:val="none" w:sz="0" w:space="0" w:color="auto"/>
          </w:divBdr>
        </w:div>
        <w:div w:id="1130366121">
          <w:marLeft w:val="0"/>
          <w:marRight w:val="0"/>
          <w:marTop w:val="0"/>
          <w:marBottom w:val="0"/>
          <w:divBdr>
            <w:top w:val="none" w:sz="0" w:space="0" w:color="auto"/>
            <w:left w:val="none" w:sz="0" w:space="0" w:color="auto"/>
            <w:bottom w:val="none" w:sz="0" w:space="0" w:color="auto"/>
            <w:right w:val="none" w:sz="0" w:space="0" w:color="auto"/>
          </w:divBdr>
        </w:div>
        <w:div w:id="1260790723">
          <w:marLeft w:val="0"/>
          <w:marRight w:val="0"/>
          <w:marTop w:val="0"/>
          <w:marBottom w:val="0"/>
          <w:divBdr>
            <w:top w:val="none" w:sz="0" w:space="0" w:color="auto"/>
            <w:left w:val="none" w:sz="0" w:space="0" w:color="auto"/>
            <w:bottom w:val="none" w:sz="0" w:space="0" w:color="auto"/>
            <w:right w:val="none" w:sz="0" w:space="0" w:color="auto"/>
          </w:divBdr>
        </w:div>
        <w:div w:id="262110217">
          <w:marLeft w:val="0"/>
          <w:marRight w:val="0"/>
          <w:marTop w:val="0"/>
          <w:marBottom w:val="0"/>
          <w:divBdr>
            <w:top w:val="none" w:sz="0" w:space="0" w:color="auto"/>
            <w:left w:val="none" w:sz="0" w:space="0" w:color="auto"/>
            <w:bottom w:val="none" w:sz="0" w:space="0" w:color="auto"/>
            <w:right w:val="none" w:sz="0" w:space="0" w:color="auto"/>
          </w:divBdr>
        </w:div>
        <w:div w:id="489757640">
          <w:marLeft w:val="0"/>
          <w:marRight w:val="0"/>
          <w:marTop w:val="0"/>
          <w:marBottom w:val="0"/>
          <w:divBdr>
            <w:top w:val="none" w:sz="0" w:space="0" w:color="auto"/>
            <w:left w:val="none" w:sz="0" w:space="0" w:color="auto"/>
            <w:bottom w:val="none" w:sz="0" w:space="0" w:color="auto"/>
            <w:right w:val="none" w:sz="0" w:space="0" w:color="auto"/>
          </w:divBdr>
        </w:div>
        <w:div w:id="1395541124">
          <w:marLeft w:val="0"/>
          <w:marRight w:val="0"/>
          <w:marTop w:val="0"/>
          <w:marBottom w:val="0"/>
          <w:divBdr>
            <w:top w:val="none" w:sz="0" w:space="0" w:color="auto"/>
            <w:left w:val="none" w:sz="0" w:space="0" w:color="auto"/>
            <w:bottom w:val="none" w:sz="0" w:space="0" w:color="auto"/>
            <w:right w:val="none" w:sz="0" w:space="0" w:color="auto"/>
          </w:divBdr>
        </w:div>
        <w:div w:id="695228213">
          <w:marLeft w:val="0"/>
          <w:marRight w:val="0"/>
          <w:marTop w:val="0"/>
          <w:marBottom w:val="0"/>
          <w:divBdr>
            <w:top w:val="none" w:sz="0" w:space="0" w:color="auto"/>
            <w:left w:val="none" w:sz="0" w:space="0" w:color="auto"/>
            <w:bottom w:val="none" w:sz="0" w:space="0" w:color="auto"/>
            <w:right w:val="none" w:sz="0" w:space="0" w:color="auto"/>
          </w:divBdr>
        </w:div>
      </w:divsChild>
    </w:div>
    <w:div w:id="839584722">
      <w:bodyDiv w:val="1"/>
      <w:marLeft w:val="0"/>
      <w:marRight w:val="0"/>
      <w:marTop w:val="0"/>
      <w:marBottom w:val="0"/>
      <w:divBdr>
        <w:top w:val="none" w:sz="0" w:space="0" w:color="auto"/>
        <w:left w:val="none" w:sz="0" w:space="0" w:color="auto"/>
        <w:bottom w:val="none" w:sz="0" w:space="0" w:color="auto"/>
        <w:right w:val="none" w:sz="0" w:space="0" w:color="auto"/>
      </w:divBdr>
      <w:divsChild>
        <w:div w:id="733968274">
          <w:marLeft w:val="0"/>
          <w:marRight w:val="0"/>
          <w:marTop w:val="0"/>
          <w:marBottom w:val="0"/>
          <w:divBdr>
            <w:top w:val="none" w:sz="0" w:space="0" w:color="auto"/>
            <w:left w:val="none" w:sz="0" w:space="0" w:color="auto"/>
            <w:bottom w:val="none" w:sz="0" w:space="0" w:color="auto"/>
            <w:right w:val="none" w:sz="0" w:space="0" w:color="auto"/>
          </w:divBdr>
        </w:div>
        <w:div w:id="1019433211">
          <w:marLeft w:val="0"/>
          <w:marRight w:val="0"/>
          <w:marTop w:val="0"/>
          <w:marBottom w:val="0"/>
          <w:divBdr>
            <w:top w:val="none" w:sz="0" w:space="0" w:color="auto"/>
            <w:left w:val="none" w:sz="0" w:space="0" w:color="auto"/>
            <w:bottom w:val="none" w:sz="0" w:space="0" w:color="auto"/>
            <w:right w:val="none" w:sz="0" w:space="0" w:color="auto"/>
          </w:divBdr>
        </w:div>
        <w:div w:id="1298142606">
          <w:marLeft w:val="0"/>
          <w:marRight w:val="0"/>
          <w:marTop w:val="0"/>
          <w:marBottom w:val="0"/>
          <w:divBdr>
            <w:top w:val="none" w:sz="0" w:space="0" w:color="auto"/>
            <w:left w:val="none" w:sz="0" w:space="0" w:color="auto"/>
            <w:bottom w:val="none" w:sz="0" w:space="0" w:color="auto"/>
            <w:right w:val="none" w:sz="0" w:space="0" w:color="auto"/>
          </w:divBdr>
        </w:div>
        <w:div w:id="1854496054">
          <w:marLeft w:val="0"/>
          <w:marRight w:val="0"/>
          <w:marTop w:val="0"/>
          <w:marBottom w:val="0"/>
          <w:divBdr>
            <w:top w:val="none" w:sz="0" w:space="0" w:color="auto"/>
            <w:left w:val="none" w:sz="0" w:space="0" w:color="auto"/>
            <w:bottom w:val="none" w:sz="0" w:space="0" w:color="auto"/>
            <w:right w:val="none" w:sz="0" w:space="0" w:color="auto"/>
          </w:divBdr>
        </w:div>
        <w:div w:id="1905876024">
          <w:marLeft w:val="0"/>
          <w:marRight w:val="0"/>
          <w:marTop w:val="0"/>
          <w:marBottom w:val="0"/>
          <w:divBdr>
            <w:top w:val="none" w:sz="0" w:space="0" w:color="auto"/>
            <w:left w:val="none" w:sz="0" w:space="0" w:color="auto"/>
            <w:bottom w:val="none" w:sz="0" w:space="0" w:color="auto"/>
            <w:right w:val="none" w:sz="0" w:space="0" w:color="auto"/>
          </w:divBdr>
        </w:div>
        <w:div w:id="1835876294">
          <w:marLeft w:val="0"/>
          <w:marRight w:val="0"/>
          <w:marTop w:val="0"/>
          <w:marBottom w:val="0"/>
          <w:divBdr>
            <w:top w:val="none" w:sz="0" w:space="0" w:color="auto"/>
            <w:left w:val="none" w:sz="0" w:space="0" w:color="auto"/>
            <w:bottom w:val="none" w:sz="0" w:space="0" w:color="auto"/>
            <w:right w:val="none" w:sz="0" w:space="0" w:color="auto"/>
          </w:divBdr>
        </w:div>
        <w:div w:id="968243269">
          <w:marLeft w:val="0"/>
          <w:marRight w:val="0"/>
          <w:marTop w:val="0"/>
          <w:marBottom w:val="0"/>
          <w:divBdr>
            <w:top w:val="none" w:sz="0" w:space="0" w:color="auto"/>
            <w:left w:val="none" w:sz="0" w:space="0" w:color="auto"/>
            <w:bottom w:val="none" w:sz="0" w:space="0" w:color="auto"/>
            <w:right w:val="none" w:sz="0" w:space="0" w:color="auto"/>
          </w:divBdr>
        </w:div>
        <w:div w:id="1240554635">
          <w:marLeft w:val="0"/>
          <w:marRight w:val="0"/>
          <w:marTop w:val="0"/>
          <w:marBottom w:val="0"/>
          <w:divBdr>
            <w:top w:val="none" w:sz="0" w:space="0" w:color="auto"/>
            <w:left w:val="none" w:sz="0" w:space="0" w:color="auto"/>
            <w:bottom w:val="none" w:sz="0" w:space="0" w:color="auto"/>
            <w:right w:val="none" w:sz="0" w:space="0" w:color="auto"/>
          </w:divBdr>
        </w:div>
        <w:div w:id="1626278567">
          <w:marLeft w:val="0"/>
          <w:marRight w:val="0"/>
          <w:marTop w:val="0"/>
          <w:marBottom w:val="0"/>
          <w:divBdr>
            <w:top w:val="none" w:sz="0" w:space="0" w:color="auto"/>
            <w:left w:val="none" w:sz="0" w:space="0" w:color="auto"/>
            <w:bottom w:val="none" w:sz="0" w:space="0" w:color="auto"/>
            <w:right w:val="none" w:sz="0" w:space="0" w:color="auto"/>
          </w:divBdr>
        </w:div>
        <w:div w:id="904998606">
          <w:marLeft w:val="0"/>
          <w:marRight w:val="0"/>
          <w:marTop w:val="0"/>
          <w:marBottom w:val="0"/>
          <w:divBdr>
            <w:top w:val="none" w:sz="0" w:space="0" w:color="auto"/>
            <w:left w:val="none" w:sz="0" w:space="0" w:color="auto"/>
            <w:bottom w:val="none" w:sz="0" w:space="0" w:color="auto"/>
            <w:right w:val="none" w:sz="0" w:space="0" w:color="auto"/>
          </w:divBdr>
        </w:div>
        <w:div w:id="516848318">
          <w:marLeft w:val="0"/>
          <w:marRight w:val="0"/>
          <w:marTop w:val="0"/>
          <w:marBottom w:val="0"/>
          <w:divBdr>
            <w:top w:val="none" w:sz="0" w:space="0" w:color="auto"/>
            <w:left w:val="none" w:sz="0" w:space="0" w:color="auto"/>
            <w:bottom w:val="none" w:sz="0" w:space="0" w:color="auto"/>
            <w:right w:val="none" w:sz="0" w:space="0" w:color="auto"/>
          </w:divBdr>
        </w:div>
        <w:div w:id="4017245">
          <w:marLeft w:val="0"/>
          <w:marRight w:val="0"/>
          <w:marTop w:val="0"/>
          <w:marBottom w:val="0"/>
          <w:divBdr>
            <w:top w:val="none" w:sz="0" w:space="0" w:color="auto"/>
            <w:left w:val="none" w:sz="0" w:space="0" w:color="auto"/>
            <w:bottom w:val="none" w:sz="0" w:space="0" w:color="auto"/>
            <w:right w:val="none" w:sz="0" w:space="0" w:color="auto"/>
          </w:divBdr>
        </w:div>
        <w:div w:id="1008559399">
          <w:marLeft w:val="0"/>
          <w:marRight w:val="0"/>
          <w:marTop w:val="0"/>
          <w:marBottom w:val="0"/>
          <w:divBdr>
            <w:top w:val="none" w:sz="0" w:space="0" w:color="auto"/>
            <w:left w:val="none" w:sz="0" w:space="0" w:color="auto"/>
            <w:bottom w:val="none" w:sz="0" w:space="0" w:color="auto"/>
            <w:right w:val="none" w:sz="0" w:space="0" w:color="auto"/>
          </w:divBdr>
        </w:div>
        <w:div w:id="515922053">
          <w:marLeft w:val="0"/>
          <w:marRight w:val="0"/>
          <w:marTop w:val="0"/>
          <w:marBottom w:val="0"/>
          <w:divBdr>
            <w:top w:val="none" w:sz="0" w:space="0" w:color="auto"/>
            <w:left w:val="none" w:sz="0" w:space="0" w:color="auto"/>
            <w:bottom w:val="none" w:sz="0" w:space="0" w:color="auto"/>
            <w:right w:val="none" w:sz="0" w:space="0" w:color="auto"/>
          </w:divBdr>
        </w:div>
        <w:div w:id="237978292">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567764230">
          <w:marLeft w:val="0"/>
          <w:marRight w:val="0"/>
          <w:marTop w:val="0"/>
          <w:marBottom w:val="0"/>
          <w:divBdr>
            <w:top w:val="none" w:sz="0" w:space="0" w:color="auto"/>
            <w:left w:val="none" w:sz="0" w:space="0" w:color="auto"/>
            <w:bottom w:val="none" w:sz="0" w:space="0" w:color="auto"/>
            <w:right w:val="none" w:sz="0" w:space="0" w:color="auto"/>
          </w:divBdr>
        </w:div>
      </w:divsChild>
    </w:div>
    <w:div w:id="1179271273">
      <w:bodyDiv w:val="1"/>
      <w:marLeft w:val="0"/>
      <w:marRight w:val="0"/>
      <w:marTop w:val="0"/>
      <w:marBottom w:val="0"/>
      <w:divBdr>
        <w:top w:val="none" w:sz="0" w:space="0" w:color="auto"/>
        <w:left w:val="none" w:sz="0" w:space="0" w:color="auto"/>
        <w:bottom w:val="none" w:sz="0" w:space="0" w:color="auto"/>
        <w:right w:val="none" w:sz="0" w:space="0" w:color="auto"/>
      </w:divBdr>
      <w:divsChild>
        <w:div w:id="2026398000">
          <w:marLeft w:val="0"/>
          <w:marRight w:val="0"/>
          <w:marTop w:val="0"/>
          <w:marBottom w:val="0"/>
          <w:divBdr>
            <w:top w:val="none" w:sz="0" w:space="0" w:color="auto"/>
            <w:left w:val="none" w:sz="0" w:space="0" w:color="auto"/>
            <w:bottom w:val="none" w:sz="0" w:space="0" w:color="auto"/>
            <w:right w:val="none" w:sz="0" w:space="0" w:color="auto"/>
          </w:divBdr>
        </w:div>
        <w:div w:id="435755322">
          <w:marLeft w:val="0"/>
          <w:marRight w:val="0"/>
          <w:marTop w:val="0"/>
          <w:marBottom w:val="0"/>
          <w:divBdr>
            <w:top w:val="none" w:sz="0" w:space="0" w:color="auto"/>
            <w:left w:val="none" w:sz="0" w:space="0" w:color="auto"/>
            <w:bottom w:val="none" w:sz="0" w:space="0" w:color="auto"/>
            <w:right w:val="none" w:sz="0" w:space="0" w:color="auto"/>
          </w:divBdr>
        </w:div>
      </w:divsChild>
    </w:div>
    <w:div w:id="1353918733">
      <w:bodyDiv w:val="1"/>
      <w:marLeft w:val="0"/>
      <w:marRight w:val="0"/>
      <w:marTop w:val="0"/>
      <w:marBottom w:val="0"/>
      <w:divBdr>
        <w:top w:val="none" w:sz="0" w:space="0" w:color="auto"/>
        <w:left w:val="none" w:sz="0" w:space="0" w:color="auto"/>
        <w:bottom w:val="none" w:sz="0" w:space="0" w:color="auto"/>
        <w:right w:val="none" w:sz="0" w:space="0" w:color="auto"/>
      </w:divBdr>
      <w:divsChild>
        <w:div w:id="397560974">
          <w:marLeft w:val="0"/>
          <w:marRight w:val="0"/>
          <w:marTop w:val="0"/>
          <w:marBottom w:val="0"/>
          <w:divBdr>
            <w:top w:val="none" w:sz="0" w:space="0" w:color="auto"/>
            <w:left w:val="none" w:sz="0" w:space="0" w:color="auto"/>
            <w:bottom w:val="none" w:sz="0" w:space="0" w:color="auto"/>
            <w:right w:val="none" w:sz="0" w:space="0" w:color="auto"/>
          </w:divBdr>
        </w:div>
        <w:div w:id="217328752">
          <w:marLeft w:val="0"/>
          <w:marRight w:val="0"/>
          <w:marTop w:val="0"/>
          <w:marBottom w:val="0"/>
          <w:divBdr>
            <w:top w:val="none" w:sz="0" w:space="0" w:color="auto"/>
            <w:left w:val="none" w:sz="0" w:space="0" w:color="auto"/>
            <w:bottom w:val="none" w:sz="0" w:space="0" w:color="auto"/>
            <w:right w:val="none" w:sz="0" w:space="0" w:color="auto"/>
          </w:divBdr>
        </w:div>
        <w:div w:id="1243757722">
          <w:marLeft w:val="0"/>
          <w:marRight w:val="0"/>
          <w:marTop w:val="0"/>
          <w:marBottom w:val="0"/>
          <w:divBdr>
            <w:top w:val="none" w:sz="0" w:space="0" w:color="auto"/>
            <w:left w:val="none" w:sz="0" w:space="0" w:color="auto"/>
            <w:bottom w:val="none" w:sz="0" w:space="0" w:color="auto"/>
            <w:right w:val="none" w:sz="0" w:space="0" w:color="auto"/>
          </w:divBdr>
        </w:div>
        <w:div w:id="128012876">
          <w:marLeft w:val="0"/>
          <w:marRight w:val="0"/>
          <w:marTop w:val="0"/>
          <w:marBottom w:val="0"/>
          <w:divBdr>
            <w:top w:val="none" w:sz="0" w:space="0" w:color="auto"/>
            <w:left w:val="none" w:sz="0" w:space="0" w:color="auto"/>
            <w:bottom w:val="none" w:sz="0" w:space="0" w:color="auto"/>
            <w:right w:val="none" w:sz="0" w:space="0" w:color="auto"/>
          </w:divBdr>
        </w:div>
        <w:div w:id="1196501058">
          <w:marLeft w:val="0"/>
          <w:marRight w:val="0"/>
          <w:marTop w:val="0"/>
          <w:marBottom w:val="0"/>
          <w:divBdr>
            <w:top w:val="none" w:sz="0" w:space="0" w:color="auto"/>
            <w:left w:val="none" w:sz="0" w:space="0" w:color="auto"/>
            <w:bottom w:val="none" w:sz="0" w:space="0" w:color="auto"/>
            <w:right w:val="none" w:sz="0" w:space="0" w:color="auto"/>
          </w:divBdr>
        </w:div>
        <w:div w:id="1924491825">
          <w:marLeft w:val="0"/>
          <w:marRight w:val="0"/>
          <w:marTop w:val="0"/>
          <w:marBottom w:val="0"/>
          <w:divBdr>
            <w:top w:val="none" w:sz="0" w:space="0" w:color="auto"/>
            <w:left w:val="none" w:sz="0" w:space="0" w:color="auto"/>
            <w:bottom w:val="none" w:sz="0" w:space="0" w:color="auto"/>
            <w:right w:val="none" w:sz="0" w:space="0" w:color="auto"/>
          </w:divBdr>
        </w:div>
        <w:div w:id="50203536">
          <w:marLeft w:val="0"/>
          <w:marRight w:val="0"/>
          <w:marTop w:val="0"/>
          <w:marBottom w:val="0"/>
          <w:divBdr>
            <w:top w:val="none" w:sz="0" w:space="0" w:color="auto"/>
            <w:left w:val="none" w:sz="0" w:space="0" w:color="auto"/>
            <w:bottom w:val="none" w:sz="0" w:space="0" w:color="auto"/>
            <w:right w:val="none" w:sz="0" w:space="0" w:color="auto"/>
          </w:divBdr>
        </w:div>
        <w:div w:id="642349447">
          <w:marLeft w:val="0"/>
          <w:marRight w:val="0"/>
          <w:marTop w:val="0"/>
          <w:marBottom w:val="0"/>
          <w:divBdr>
            <w:top w:val="none" w:sz="0" w:space="0" w:color="auto"/>
            <w:left w:val="none" w:sz="0" w:space="0" w:color="auto"/>
            <w:bottom w:val="none" w:sz="0" w:space="0" w:color="auto"/>
            <w:right w:val="none" w:sz="0" w:space="0" w:color="auto"/>
          </w:divBdr>
        </w:div>
        <w:div w:id="1500001656">
          <w:marLeft w:val="0"/>
          <w:marRight w:val="0"/>
          <w:marTop w:val="0"/>
          <w:marBottom w:val="0"/>
          <w:divBdr>
            <w:top w:val="none" w:sz="0" w:space="0" w:color="auto"/>
            <w:left w:val="none" w:sz="0" w:space="0" w:color="auto"/>
            <w:bottom w:val="none" w:sz="0" w:space="0" w:color="auto"/>
            <w:right w:val="none" w:sz="0" w:space="0" w:color="auto"/>
          </w:divBdr>
        </w:div>
        <w:div w:id="1460807412">
          <w:marLeft w:val="0"/>
          <w:marRight w:val="0"/>
          <w:marTop w:val="0"/>
          <w:marBottom w:val="0"/>
          <w:divBdr>
            <w:top w:val="none" w:sz="0" w:space="0" w:color="auto"/>
            <w:left w:val="none" w:sz="0" w:space="0" w:color="auto"/>
            <w:bottom w:val="none" w:sz="0" w:space="0" w:color="auto"/>
            <w:right w:val="none" w:sz="0" w:space="0" w:color="auto"/>
          </w:divBdr>
        </w:div>
        <w:div w:id="1818566150">
          <w:marLeft w:val="0"/>
          <w:marRight w:val="0"/>
          <w:marTop w:val="0"/>
          <w:marBottom w:val="0"/>
          <w:divBdr>
            <w:top w:val="none" w:sz="0" w:space="0" w:color="auto"/>
            <w:left w:val="none" w:sz="0" w:space="0" w:color="auto"/>
            <w:bottom w:val="none" w:sz="0" w:space="0" w:color="auto"/>
            <w:right w:val="none" w:sz="0" w:space="0" w:color="auto"/>
          </w:divBdr>
        </w:div>
        <w:div w:id="1824273925">
          <w:marLeft w:val="0"/>
          <w:marRight w:val="0"/>
          <w:marTop w:val="0"/>
          <w:marBottom w:val="0"/>
          <w:divBdr>
            <w:top w:val="none" w:sz="0" w:space="0" w:color="auto"/>
            <w:left w:val="none" w:sz="0" w:space="0" w:color="auto"/>
            <w:bottom w:val="none" w:sz="0" w:space="0" w:color="auto"/>
            <w:right w:val="none" w:sz="0" w:space="0" w:color="auto"/>
          </w:divBdr>
        </w:div>
        <w:div w:id="1967079015">
          <w:marLeft w:val="0"/>
          <w:marRight w:val="0"/>
          <w:marTop w:val="0"/>
          <w:marBottom w:val="0"/>
          <w:divBdr>
            <w:top w:val="none" w:sz="0" w:space="0" w:color="auto"/>
            <w:left w:val="none" w:sz="0" w:space="0" w:color="auto"/>
            <w:bottom w:val="none" w:sz="0" w:space="0" w:color="auto"/>
            <w:right w:val="none" w:sz="0" w:space="0" w:color="auto"/>
          </w:divBdr>
        </w:div>
        <w:div w:id="41447636">
          <w:marLeft w:val="0"/>
          <w:marRight w:val="0"/>
          <w:marTop w:val="0"/>
          <w:marBottom w:val="0"/>
          <w:divBdr>
            <w:top w:val="none" w:sz="0" w:space="0" w:color="auto"/>
            <w:left w:val="none" w:sz="0" w:space="0" w:color="auto"/>
            <w:bottom w:val="none" w:sz="0" w:space="0" w:color="auto"/>
            <w:right w:val="none" w:sz="0" w:space="0" w:color="auto"/>
          </w:divBdr>
        </w:div>
        <w:div w:id="354576616">
          <w:marLeft w:val="0"/>
          <w:marRight w:val="0"/>
          <w:marTop w:val="0"/>
          <w:marBottom w:val="0"/>
          <w:divBdr>
            <w:top w:val="none" w:sz="0" w:space="0" w:color="auto"/>
            <w:left w:val="none" w:sz="0" w:space="0" w:color="auto"/>
            <w:bottom w:val="none" w:sz="0" w:space="0" w:color="auto"/>
            <w:right w:val="none" w:sz="0" w:space="0" w:color="auto"/>
          </w:divBdr>
        </w:div>
        <w:div w:id="604732375">
          <w:marLeft w:val="0"/>
          <w:marRight w:val="0"/>
          <w:marTop w:val="0"/>
          <w:marBottom w:val="0"/>
          <w:divBdr>
            <w:top w:val="none" w:sz="0" w:space="0" w:color="auto"/>
            <w:left w:val="none" w:sz="0" w:space="0" w:color="auto"/>
            <w:bottom w:val="none" w:sz="0" w:space="0" w:color="auto"/>
            <w:right w:val="none" w:sz="0" w:space="0" w:color="auto"/>
          </w:divBdr>
        </w:div>
        <w:div w:id="538443809">
          <w:marLeft w:val="0"/>
          <w:marRight w:val="0"/>
          <w:marTop w:val="0"/>
          <w:marBottom w:val="0"/>
          <w:divBdr>
            <w:top w:val="none" w:sz="0" w:space="0" w:color="auto"/>
            <w:left w:val="none" w:sz="0" w:space="0" w:color="auto"/>
            <w:bottom w:val="none" w:sz="0" w:space="0" w:color="auto"/>
            <w:right w:val="none" w:sz="0" w:space="0" w:color="auto"/>
          </w:divBdr>
        </w:div>
        <w:div w:id="195585204">
          <w:marLeft w:val="0"/>
          <w:marRight w:val="0"/>
          <w:marTop w:val="0"/>
          <w:marBottom w:val="0"/>
          <w:divBdr>
            <w:top w:val="none" w:sz="0" w:space="0" w:color="auto"/>
            <w:left w:val="none" w:sz="0" w:space="0" w:color="auto"/>
            <w:bottom w:val="none" w:sz="0" w:space="0" w:color="auto"/>
            <w:right w:val="none" w:sz="0" w:space="0" w:color="auto"/>
          </w:divBdr>
        </w:div>
        <w:div w:id="2014448562">
          <w:marLeft w:val="0"/>
          <w:marRight w:val="0"/>
          <w:marTop w:val="0"/>
          <w:marBottom w:val="0"/>
          <w:divBdr>
            <w:top w:val="none" w:sz="0" w:space="0" w:color="auto"/>
            <w:left w:val="none" w:sz="0" w:space="0" w:color="auto"/>
            <w:bottom w:val="none" w:sz="0" w:space="0" w:color="auto"/>
            <w:right w:val="none" w:sz="0" w:space="0" w:color="auto"/>
          </w:divBdr>
        </w:div>
        <w:div w:id="997684173">
          <w:marLeft w:val="0"/>
          <w:marRight w:val="0"/>
          <w:marTop w:val="0"/>
          <w:marBottom w:val="0"/>
          <w:divBdr>
            <w:top w:val="none" w:sz="0" w:space="0" w:color="auto"/>
            <w:left w:val="none" w:sz="0" w:space="0" w:color="auto"/>
            <w:bottom w:val="none" w:sz="0" w:space="0" w:color="auto"/>
            <w:right w:val="none" w:sz="0" w:space="0" w:color="auto"/>
          </w:divBdr>
        </w:div>
        <w:div w:id="802887571">
          <w:marLeft w:val="0"/>
          <w:marRight w:val="0"/>
          <w:marTop w:val="0"/>
          <w:marBottom w:val="0"/>
          <w:divBdr>
            <w:top w:val="none" w:sz="0" w:space="0" w:color="auto"/>
            <w:left w:val="none" w:sz="0" w:space="0" w:color="auto"/>
            <w:bottom w:val="none" w:sz="0" w:space="0" w:color="auto"/>
            <w:right w:val="none" w:sz="0" w:space="0" w:color="auto"/>
          </w:divBdr>
        </w:div>
        <w:div w:id="1863087382">
          <w:marLeft w:val="0"/>
          <w:marRight w:val="0"/>
          <w:marTop w:val="0"/>
          <w:marBottom w:val="0"/>
          <w:divBdr>
            <w:top w:val="none" w:sz="0" w:space="0" w:color="auto"/>
            <w:left w:val="none" w:sz="0" w:space="0" w:color="auto"/>
            <w:bottom w:val="none" w:sz="0" w:space="0" w:color="auto"/>
            <w:right w:val="none" w:sz="0" w:space="0" w:color="auto"/>
          </w:divBdr>
        </w:div>
        <w:div w:id="1950552525">
          <w:marLeft w:val="0"/>
          <w:marRight w:val="0"/>
          <w:marTop w:val="0"/>
          <w:marBottom w:val="0"/>
          <w:divBdr>
            <w:top w:val="none" w:sz="0" w:space="0" w:color="auto"/>
            <w:left w:val="none" w:sz="0" w:space="0" w:color="auto"/>
            <w:bottom w:val="none" w:sz="0" w:space="0" w:color="auto"/>
            <w:right w:val="none" w:sz="0" w:space="0" w:color="auto"/>
          </w:divBdr>
        </w:div>
        <w:div w:id="2118871205">
          <w:marLeft w:val="0"/>
          <w:marRight w:val="0"/>
          <w:marTop w:val="0"/>
          <w:marBottom w:val="0"/>
          <w:divBdr>
            <w:top w:val="none" w:sz="0" w:space="0" w:color="auto"/>
            <w:left w:val="none" w:sz="0" w:space="0" w:color="auto"/>
            <w:bottom w:val="none" w:sz="0" w:space="0" w:color="auto"/>
            <w:right w:val="none" w:sz="0" w:space="0" w:color="auto"/>
          </w:divBdr>
        </w:div>
        <w:div w:id="686709310">
          <w:marLeft w:val="0"/>
          <w:marRight w:val="0"/>
          <w:marTop w:val="0"/>
          <w:marBottom w:val="0"/>
          <w:divBdr>
            <w:top w:val="none" w:sz="0" w:space="0" w:color="auto"/>
            <w:left w:val="none" w:sz="0" w:space="0" w:color="auto"/>
            <w:bottom w:val="none" w:sz="0" w:space="0" w:color="auto"/>
            <w:right w:val="none" w:sz="0" w:space="0" w:color="auto"/>
          </w:divBdr>
        </w:div>
        <w:div w:id="812723686">
          <w:marLeft w:val="0"/>
          <w:marRight w:val="0"/>
          <w:marTop w:val="0"/>
          <w:marBottom w:val="0"/>
          <w:divBdr>
            <w:top w:val="none" w:sz="0" w:space="0" w:color="auto"/>
            <w:left w:val="none" w:sz="0" w:space="0" w:color="auto"/>
            <w:bottom w:val="none" w:sz="0" w:space="0" w:color="auto"/>
            <w:right w:val="none" w:sz="0" w:space="0" w:color="auto"/>
          </w:divBdr>
        </w:div>
        <w:div w:id="1545483620">
          <w:marLeft w:val="0"/>
          <w:marRight w:val="0"/>
          <w:marTop w:val="0"/>
          <w:marBottom w:val="0"/>
          <w:divBdr>
            <w:top w:val="none" w:sz="0" w:space="0" w:color="auto"/>
            <w:left w:val="none" w:sz="0" w:space="0" w:color="auto"/>
            <w:bottom w:val="none" w:sz="0" w:space="0" w:color="auto"/>
            <w:right w:val="none" w:sz="0" w:space="0" w:color="auto"/>
          </w:divBdr>
        </w:div>
      </w:divsChild>
    </w:div>
    <w:div w:id="1394887284">
      <w:bodyDiv w:val="1"/>
      <w:marLeft w:val="0"/>
      <w:marRight w:val="0"/>
      <w:marTop w:val="0"/>
      <w:marBottom w:val="0"/>
      <w:divBdr>
        <w:top w:val="none" w:sz="0" w:space="0" w:color="auto"/>
        <w:left w:val="none" w:sz="0" w:space="0" w:color="auto"/>
        <w:bottom w:val="none" w:sz="0" w:space="0" w:color="auto"/>
        <w:right w:val="none" w:sz="0" w:space="0" w:color="auto"/>
      </w:divBdr>
    </w:div>
    <w:div w:id="1399792399">
      <w:bodyDiv w:val="1"/>
      <w:marLeft w:val="0"/>
      <w:marRight w:val="0"/>
      <w:marTop w:val="0"/>
      <w:marBottom w:val="0"/>
      <w:divBdr>
        <w:top w:val="none" w:sz="0" w:space="0" w:color="auto"/>
        <w:left w:val="none" w:sz="0" w:space="0" w:color="auto"/>
        <w:bottom w:val="none" w:sz="0" w:space="0" w:color="auto"/>
        <w:right w:val="none" w:sz="0" w:space="0" w:color="auto"/>
      </w:divBdr>
      <w:divsChild>
        <w:div w:id="2113358953">
          <w:marLeft w:val="0"/>
          <w:marRight w:val="0"/>
          <w:marTop w:val="0"/>
          <w:marBottom w:val="0"/>
          <w:divBdr>
            <w:top w:val="none" w:sz="0" w:space="0" w:color="auto"/>
            <w:left w:val="none" w:sz="0" w:space="0" w:color="auto"/>
            <w:bottom w:val="none" w:sz="0" w:space="0" w:color="auto"/>
            <w:right w:val="none" w:sz="0" w:space="0" w:color="auto"/>
          </w:divBdr>
        </w:div>
        <w:div w:id="2081823827">
          <w:marLeft w:val="0"/>
          <w:marRight w:val="0"/>
          <w:marTop w:val="0"/>
          <w:marBottom w:val="0"/>
          <w:divBdr>
            <w:top w:val="none" w:sz="0" w:space="0" w:color="auto"/>
            <w:left w:val="none" w:sz="0" w:space="0" w:color="auto"/>
            <w:bottom w:val="none" w:sz="0" w:space="0" w:color="auto"/>
            <w:right w:val="none" w:sz="0" w:space="0" w:color="auto"/>
          </w:divBdr>
        </w:div>
        <w:div w:id="533737187">
          <w:marLeft w:val="0"/>
          <w:marRight w:val="0"/>
          <w:marTop w:val="0"/>
          <w:marBottom w:val="0"/>
          <w:divBdr>
            <w:top w:val="none" w:sz="0" w:space="0" w:color="auto"/>
            <w:left w:val="none" w:sz="0" w:space="0" w:color="auto"/>
            <w:bottom w:val="none" w:sz="0" w:space="0" w:color="auto"/>
            <w:right w:val="none" w:sz="0" w:space="0" w:color="auto"/>
          </w:divBdr>
        </w:div>
      </w:divsChild>
    </w:div>
    <w:div w:id="1498225574">
      <w:bodyDiv w:val="1"/>
      <w:marLeft w:val="0"/>
      <w:marRight w:val="0"/>
      <w:marTop w:val="0"/>
      <w:marBottom w:val="0"/>
      <w:divBdr>
        <w:top w:val="none" w:sz="0" w:space="0" w:color="auto"/>
        <w:left w:val="none" w:sz="0" w:space="0" w:color="auto"/>
        <w:bottom w:val="none" w:sz="0" w:space="0" w:color="auto"/>
        <w:right w:val="none" w:sz="0" w:space="0" w:color="auto"/>
      </w:divBdr>
      <w:divsChild>
        <w:div w:id="1754932992">
          <w:marLeft w:val="0"/>
          <w:marRight w:val="0"/>
          <w:marTop w:val="0"/>
          <w:marBottom w:val="0"/>
          <w:divBdr>
            <w:top w:val="none" w:sz="0" w:space="0" w:color="auto"/>
            <w:left w:val="none" w:sz="0" w:space="0" w:color="auto"/>
            <w:bottom w:val="none" w:sz="0" w:space="0" w:color="auto"/>
            <w:right w:val="none" w:sz="0" w:space="0" w:color="auto"/>
          </w:divBdr>
        </w:div>
        <w:div w:id="1207060364">
          <w:marLeft w:val="0"/>
          <w:marRight w:val="0"/>
          <w:marTop w:val="0"/>
          <w:marBottom w:val="0"/>
          <w:divBdr>
            <w:top w:val="none" w:sz="0" w:space="0" w:color="auto"/>
            <w:left w:val="none" w:sz="0" w:space="0" w:color="auto"/>
            <w:bottom w:val="none" w:sz="0" w:space="0" w:color="auto"/>
            <w:right w:val="none" w:sz="0" w:space="0" w:color="auto"/>
          </w:divBdr>
        </w:div>
        <w:div w:id="1496677876">
          <w:marLeft w:val="0"/>
          <w:marRight w:val="0"/>
          <w:marTop w:val="0"/>
          <w:marBottom w:val="0"/>
          <w:divBdr>
            <w:top w:val="none" w:sz="0" w:space="0" w:color="auto"/>
            <w:left w:val="none" w:sz="0" w:space="0" w:color="auto"/>
            <w:bottom w:val="none" w:sz="0" w:space="0" w:color="auto"/>
            <w:right w:val="none" w:sz="0" w:space="0" w:color="auto"/>
          </w:divBdr>
        </w:div>
        <w:div w:id="579875129">
          <w:marLeft w:val="0"/>
          <w:marRight w:val="0"/>
          <w:marTop w:val="0"/>
          <w:marBottom w:val="0"/>
          <w:divBdr>
            <w:top w:val="none" w:sz="0" w:space="0" w:color="auto"/>
            <w:left w:val="none" w:sz="0" w:space="0" w:color="auto"/>
            <w:bottom w:val="none" w:sz="0" w:space="0" w:color="auto"/>
            <w:right w:val="none" w:sz="0" w:space="0" w:color="auto"/>
          </w:divBdr>
        </w:div>
        <w:div w:id="1883587930">
          <w:marLeft w:val="0"/>
          <w:marRight w:val="0"/>
          <w:marTop w:val="0"/>
          <w:marBottom w:val="0"/>
          <w:divBdr>
            <w:top w:val="none" w:sz="0" w:space="0" w:color="auto"/>
            <w:left w:val="none" w:sz="0" w:space="0" w:color="auto"/>
            <w:bottom w:val="none" w:sz="0" w:space="0" w:color="auto"/>
            <w:right w:val="none" w:sz="0" w:space="0" w:color="auto"/>
          </w:divBdr>
        </w:div>
        <w:div w:id="916355600">
          <w:marLeft w:val="0"/>
          <w:marRight w:val="0"/>
          <w:marTop w:val="0"/>
          <w:marBottom w:val="0"/>
          <w:divBdr>
            <w:top w:val="none" w:sz="0" w:space="0" w:color="auto"/>
            <w:left w:val="none" w:sz="0" w:space="0" w:color="auto"/>
            <w:bottom w:val="none" w:sz="0" w:space="0" w:color="auto"/>
            <w:right w:val="none" w:sz="0" w:space="0" w:color="auto"/>
          </w:divBdr>
        </w:div>
        <w:div w:id="1532452647">
          <w:marLeft w:val="0"/>
          <w:marRight w:val="0"/>
          <w:marTop w:val="0"/>
          <w:marBottom w:val="0"/>
          <w:divBdr>
            <w:top w:val="none" w:sz="0" w:space="0" w:color="auto"/>
            <w:left w:val="none" w:sz="0" w:space="0" w:color="auto"/>
            <w:bottom w:val="none" w:sz="0" w:space="0" w:color="auto"/>
            <w:right w:val="none" w:sz="0" w:space="0" w:color="auto"/>
          </w:divBdr>
        </w:div>
        <w:div w:id="155343120">
          <w:marLeft w:val="0"/>
          <w:marRight w:val="0"/>
          <w:marTop w:val="0"/>
          <w:marBottom w:val="0"/>
          <w:divBdr>
            <w:top w:val="none" w:sz="0" w:space="0" w:color="auto"/>
            <w:left w:val="none" w:sz="0" w:space="0" w:color="auto"/>
            <w:bottom w:val="none" w:sz="0" w:space="0" w:color="auto"/>
            <w:right w:val="none" w:sz="0" w:space="0" w:color="auto"/>
          </w:divBdr>
        </w:div>
        <w:div w:id="1788162619">
          <w:marLeft w:val="0"/>
          <w:marRight w:val="0"/>
          <w:marTop w:val="0"/>
          <w:marBottom w:val="0"/>
          <w:divBdr>
            <w:top w:val="none" w:sz="0" w:space="0" w:color="auto"/>
            <w:left w:val="none" w:sz="0" w:space="0" w:color="auto"/>
            <w:bottom w:val="none" w:sz="0" w:space="0" w:color="auto"/>
            <w:right w:val="none" w:sz="0" w:space="0" w:color="auto"/>
          </w:divBdr>
        </w:div>
        <w:div w:id="562834246">
          <w:marLeft w:val="0"/>
          <w:marRight w:val="0"/>
          <w:marTop w:val="0"/>
          <w:marBottom w:val="0"/>
          <w:divBdr>
            <w:top w:val="none" w:sz="0" w:space="0" w:color="auto"/>
            <w:left w:val="none" w:sz="0" w:space="0" w:color="auto"/>
            <w:bottom w:val="none" w:sz="0" w:space="0" w:color="auto"/>
            <w:right w:val="none" w:sz="0" w:space="0" w:color="auto"/>
          </w:divBdr>
        </w:div>
        <w:div w:id="610237551">
          <w:marLeft w:val="0"/>
          <w:marRight w:val="0"/>
          <w:marTop w:val="0"/>
          <w:marBottom w:val="0"/>
          <w:divBdr>
            <w:top w:val="none" w:sz="0" w:space="0" w:color="auto"/>
            <w:left w:val="none" w:sz="0" w:space="0" w:color="auto"/>
            <w:bottom w:val="none" w:sz="0" w:space="0" w:color="auto"/>
            <w:right w:val="none" w:sz="0" w:space="0" w:color="auto"/>
          </w:divBdr>
        </w:div>
        <w:div w:id="1261833413">
          <w:marLeft w:val="0"/>
          <w:marRight w:val="0"/>
          <w:marTop w:val="0"/>
          <w:marBottom w:val="0"/>
          <w:divBdr>
            <w:top w:val="none" w:sz="0" w:space="0" w:color="auto"/>
            <w:left w:val="none" w:sz="0" w:space="0" w:color="auto"/>
            <w:bottom w:val="none" w:sz="0" w:space="0" w:color="auto"/>
            <w:right w:val="none" w:sz="0" w:space="0" w:color="auto"/>
          </w:divBdr>
        </w:div>
        <w:div w:id="1801604462">
          <w:marLeft w:val="0"/>
          <w:marRight w:val="0"/>
          <w:marTop w:val="0"/>
          <w:marBottom w:val="0"/>
          <w:divBdr>
            <w:top w:val="none" w:sz="0" w:space="0" w:color="auto"/>
            <w:left w:val="none" w:sz="0" w:space="0" w:color="auto"/>
            <w:bottom w:val="none" w:sz="0" w:space="0" w:color="auto"/>
            <w:right w:val="none" w:sz="0" w:space="0" w:color="auto"/>
          </w:divBdr>
        </w:div>
        <w:div w:id="409893107">
          <w:marLeft w:val="0"/>
          <w:marRight w:val="0"/>
          <w:marTop w:val="0"/>
          <w:marBottom w:val="0"/>
          <w:divBdr>
            <w:top w:val="none" w:sz="0" w:space="0" w:color="auto"/>
            <w:left w:val="none" w:sz="0" w:space="0" w:color="auto"/>
            <w:bottom w:val="none" w:sz="0" w:space="0" w:color="auto"/>
            <w:right w:val="none" w:sz="0" w:space="0" w:color="auto"/>
          </w:divBdr>
        </w:div>
        <w:div w:id="463815125">
          <w:marLeft w:val="0"/>
          <w:marRight w:val="0"/>
          <w:marTop w:val="0"/>
          <w:marBottom w:val="0"/>
          <w:divBdr>
            <w:top w:val="none" w:sz="0" w:space="0" w:color="auto"/>
            <w:left w:val="none" w:sz="0" w:space="0" w:color="auto"/>
            <w:bottom w:val="none" w:sz="0" w:space="0" w:color="auto"/>
            <w:right w:val="none" w:sz="0" w:space="0" w:color="auto"/>
          </w:divBdr>
        </w:div>
        <w:div w:id="385027761">
          <w:marLeft w:val="0"/>
          <w:marRight w:val="0"/>
          <w:marTop w:val="0"/>
          <w:marBottom w:val="0"/>
          <w:divBdr>
            <w:top w:val="none" w:sz="0" w:space="0" w:color="auto"/>
            <w:left w:val="none" w:sz="0" w:space="0" w:color="auto"/>
            <w:bottom w:val="none" w:sz="0" w:space="0" w:color="auto"/>
            <w:right w:val="none" w:sz="0" w:space="0" w:color="auto"/>
          </w:divBdr>
        </w:div>
        <w:div w:id="466359892">
          <w:marLeft w:val="0"/>
          <w:marRight w:val="0"/>
          <w:marTop w:val="0"/>
          <w:marBottom w:val="0"/>
          <w:divBdr>
            <w:top w:val="none" w:sz="0" w:space="0" w:color="auto"/>
            <w:left w:val="none" w:sz="0" w:space="0" w:color="auto"/>
            <w:bottom w:val="none" w:sz="0" w:space="0" w:color="auto"/>
            <w:right w:val="none" w:sz="0" w:space="0" w:color="auto"/>
          </w:divBdr>
        </w:div>
        <w:div w:id="786120076">
          <w:marLeft w:val="0"/>
          <w:marRight w:val="0"/>
          <w:marTop w:val="0"/>
          <w:marBottom w:val="0"/>
          <w:divBdr>
            <w:top w:val="none" w:sz="0" w:space="0" w:color="auto"/>
            <w:left w:val="none" w:sz="0" w:space="0" w:color="auto"/>
            <w:bottom w:val="none" w:sz="0" w:space="0" w:color="auto"/>
            <w:right w:val="none" w:sz="0" w:space="0" w:color="auto"/>
          </w:divBdr>
        </w:div>
        <w:div w:id="834763309">
          <w:marLeft w:val="0"/>
          <w:marRight w:val="0"/>
          <w:marTop w:val="0"/>
          <w:marBottom w:val="0"/>
          <w:divBdr>
            <w:top w:val="none" w:sz="0" w:space="0" w:color="auto"/>
            <w:left w:val="none" w:sz="0" w:space="0" w:color="auto"/>
            <w:bottom w:val="none" w:sz="0" w:space="0" w:color="auto"/>
            <w:right w:val="none" w:sz="0" w:space="0" w:color="auto"/>
          </w:divBdr>
        </w:div>
        <w:div w:id="1326475152">
          <w:marLeft w:val="0"/>
          <w:marRight w:val="0"/>
          <w:marTop w:val="0"/>
          <w:marBottom w:val="0"/>
          <w:divBdr>
            <w:top w:val="none" w:sz="0" w:space="0" w:color="auto"/>
            <w:left w:val="none" w:sz="0" w:space="0" w:color="auto"/>
            <w:bottom w:val="none" w:sz="0" w:space="0" w:color="auto"/>
            <w:right w:val="none" w:sz="0" w:space="0" w:color="auto"/>
          </w:divBdr>
        </w:div>
        <w:div w:id="812063245">
          <w:marLeft w:val="0"/>
          <w:marRight w:val="0"/>
          <w:marTop w:val="0"/>
          <w:marBottom w:val="0"/>
          <w:divBdr>
            <w:top w:val="none" w:sz="0" w:space="0" w:color="auto"/>
            <w:left w:val="none" w:sz="0" w:space="0" w:color="auto"/>
            <w:bottom w:val="none" w:sz="0" w:space="0" w:color="auto"/>
            <w:right w:val="none" w:sz="0" w:space="0" w:color="auto"/>
          </w:divBdr>
        </w:div>
        <w:div w:id="1822769897">
          <w:marLeft w:val="0"/>
          <w:marRight w:val="0"/>
          <w:marTop w:val="0"/>
          <w:marBottom w:val="0"/>
          <w:divBdr>
            <w:top w:val="none" w:sz="0" w:space="0" w:color="auto"/>
            <w:left w:val="none" w:sz="0" w:space="0" w:color="auto"/>
            <w:bottom w:val="none" w:sz="0" w:space="0" w:color="auto"/>
            <w:right w:val="none" w:sz="0" w:space="0" w:color="auto"/>
          </w:divBdr>
        </w:div>
        <w:div w:id="1943495456">
          <w:marLeft w:val="0"/>
          <w:marRight w:val="0"/>
          <w:marTop w:val="0"/>
          <w:marBottom w:val="0"/>
          <w:divBdr>
            <w:top w:val="none" w:sz="0" w:space="0" w:color="auto"/>
            <w:left w:val="none" w:sz="0" w:space="0" w:color="auto"/>
            <w:bottom w:val="none" w:sz="0" w:space="0" w:color="auto"/>
            <w:right w:val="none" w:sz="0" w:space="0" w:color="auto"/>
          </w:divBdr>
        </w:div>
        <w:div w:id="1877696978">
          <w:marLeft w:val="0"/>
          <w:marRight w:val="0"/>
          <w:marTop w:val="0"/>
          <w:marBottom w:val="0"/>
          <w:divBdr>
            <w:top w:val="none" w:sz="0" w:space="0" w:color="auto"/>
            <w:left w:val="none" w:sz="0" w:space="0" w:color="auto"/>
            <w:bottom w:val="none" w:sz="0" w:space="0" w:color="auto"/>
            <w:right w:val="none" w:sz="0" w:space="0" w:color="auto"/>
          </w:divBdr>
        </w:div>
        <w:div w:id="1346133674">
          <w:marLeft w:val="0"/>
          <w:marRight w:val="0"/>
          <w:marTop w:val="0"/>
          <w:marBottom w:val="0"/>
          <w:divBdr>
            <w:top w:val="none" w:sz="0" w:space="0" w:color="auto"/>
            <w:left w:val="none" w:sz="0" w:space="0" w:color="auto"/>
            <w:bottom w:val="none" w:sz="0" w:space="0" w:color="auto"/>
            <w:right w:val="none" w:sz="0" w:space="0" w:color="auto"/>
          </w:divBdr>
        </w:div>
        <w:div w:id="1014578629">
          <w:marLeft w:val="0"/>
          <w:marRight w:val="0"/>
          <w:marTop w:val="0"/>
          <w:marBottom w:val="0"/>
          <w:divBdr>
            <w:top w:val="none" w:sz="0" w:space="0" w:color="auto"/>
            <w:left w:val="none" w:sz="0" w:space="0" w:color="auto"/>
            <w:bottom w:val="none" w:sz="0" w:space="0" w:color="auto"/>
            <w:right w:val="none" w:sz="0" w:space="0" w:color="auto"/>
          </w:divBdr>
        </w:div>
        <w:div w:id="1212576144">
          <w:marLeft w:val="0"/>
          <w:marRight w:val="0"/>
          <w:marTop w:val="0"/>
          <w:marBottom w:val="0"/>
          <w:divBdr>
            <w:top w:val="none" w:sz="0" w:space="0" w:color="auto"/>
            <w:left w:val="none" w:sz="0" w:space="0" w:color="auto"/>
            <w:bottom w:val="none" w:sz="0" w:space="0" w:color="auto"/>
            <w:right w:val="none" w:sz="0" w:space="0" w:color="auto"/>
          </w:divBdr>
        </w:div>
        <w:div w:id="946427617">
          <w:marLeft w:val="0"/>
          <w:marRight w:val="0"/>
          <w:marTop w:val="0"/>
          <w:marBottom w:val="0"/>
          <w:divBdr>
            <w:top w:val="none" w:sz="0" w:space="0" w:color="auto"/>
            <w:left w:val="none" w:sz="0" w:space="0" w:color="auto"/>
            <w:bottom w:val="none" w:sz="0" w:space="0" w:color="auto"/>
            <w:right w:val="none" w:sz="0" w:space="0" w:color="auto"/>
          </w:divBdr>
        </w:div>
        <w:div w:id="304235461">
          <w:marLeft w:val="0"/>
          <w:marRight w:val="0"/>
          <w:marTop w:val="0"/>
          <w:marBottom w:val="0"/>
          <w:divBdr>
            <w:top w:val="none" w:sz="0" w:space="0" w:color="auto"/>
            <w:left w:val="none" w:sz="0" w:space="0" w:color="auto"/>
            <w:bottom w:val="none" w:sz="0" w:space="0" w:color="auto"/>
            <w:right w:val="none" w:sz="0" w:space="0" w:color="auto"/>
          </w:divBdr>
        </w:div>
        <w:div w:id="2141265168">
          <w:marLeft w:val="0"/>
          <w:marRight w:val="0"/>
          <w:marTop w:val="0"/>
          <w:marBottom w:val="0"/>
          <w:divBdr>
            <w:top w:val="none" w:sz="0" w:space="0" w:color="auto"/>
            <w:left w:val="none" w:sz="0" w:space="0" w:color="auto"/>
            <w:bottom w:val="none" w:sz="0" w:space="0" w:color="auto"/>
            <w:right w:val="none" w:sz="0" w:space="0" w:color="auto"/>
          </w:divBdr>
        </w:div>
        <w:div w:id="267469064">
          <w:marLeft w:val="0"/>
          <w:marRight w:val="0"/>
          <w:marTop w:val="0"/>
          <w:marBottom w:val="0"/>
          <w:divBdr>
            <w:top w:val="none" w:sz="0" w:space="0" w:color="auto"/>
            <w:left w:val="none" w:sz="0" w:space="0" w:color="auto"/>
            <w:bottom w:val="none" w:sz="0" w:space="0" w:color="auto"/>
            <w:right w:val="none" w:sz="0" w:space="0" w:color="auto"/>
          </w:divBdr>
        </w:div>
        <w:div w:id="1794401396">
          <w:marLeft w:val="0"/>
          <w:marRight w:val="0"/>
          <w:marTop w:val="0"/>
          <w:marBottom w:val="0"/>
          <w:divBdr>
            <w:top w:val="none" w:sz="0" w:space="0" w:color="auto"/>
            <w:left w:val="none" w:sz="0" w:space="0" w:color="auto"/>
            <w:bottom w:val="none" w:sz="0" w:space="0" w:color="auto"/>
            <w:right w:val="none" w:sz="0" w:space="0" w:color="auto"/>
          </w:divBdr>
        </w:div>
        <w:div w:id="1764374684">
          <w:marLeft w:val="0"/>
          <w:marRight w:val="0"/>
          <w:marTop w:val="0"/>
          <w:marBottom w:val="0"/>
          <w:divBdr>
            <w:top w:val="none" w:sz="0" w:space="0" w:color="auto"/>
            <w:left w:val="none" w:sz="0" w:space="0" w:color="auto"/>
            <w:bottom w:val="none" w:sz="0" w:space="0" w:color="auto"/>
            <w:right w:val="none" w:sz="0" w:space="0" w:color="auto"/>
          </w:divBdr>
        </w:div>
        <w:div w:id="1173912596">
          <w:marLeft w:val="0"/>
          <w:marRight w:val="0"/>
          <w:marTop w:val="0"/>
          <w:marBottom w:val="0"/>
          <w:divBdr>
            <w:top w:val="none" w:sz="0" w:space="0" w:color="auto"/>
            <w:left w:val="none" w:sz="0" w:space="0" w:color="auto"/>
            <w:bottom w:val="none" w:sz="0" w:space="0" w:color="auto"/>
            <w:right w:val="none" w:sz="0" w:space="0" w:color="auto"/>
          </w:divBdr>
        </w:div>
        <w:div w:id="891037792">
          <w:marLeft w:val="0"/>
          <w:marRight w:val="0"/>
          <w:marTop w:val="0"/>
          <w:marBottom w:val="0"/>
          <w:divBdr>
            <w:top w:val="none" w:sz="0" w:space="0" w:color="auto"/>
            <w:left w:val="none" w:sz="0" w:space="0" w:color="auto"/>
            <w:bottom w:val="none" w:sz="0" w:space="0" w:color="auto"/>
            <w:right w:val="none" w:sz="0" w:space="0" w:color="auto"/>
          </w:divBdr>
        </w:div>
        <w:div w:id="158811443">
          <w:marLeft w:val="0"/>
          <w:marRight w:val="0"/>
          <w:marTop w:val="0"/>
          <w:marBottom w:val="0"/>
          <w:divBdr>
            <w:top w:val="none" w:sz="0" w:space="0" w:color="auto"/>
            <w:left w:val="none" w:sz="0" w:space="0" w:color="auto"/>
            <w:bottom w:val="none" w:sz="0" w:space="0" w:color="auto"/>
            <w:right w:val="none" w:sz="0" w:space="0" w:color="auto"/>
          </w:divBdr>
        </w:div>
        <w:div w:id="1525554323">
          <w:marLeft w:val="0"/>
          <w:marRight w:val="0"/>
          <w:marTop w:val="0"/>
          <w:marBottom w:val="0"/>
          <w:divBdr>
            <w:top w:val="none" w:sz="0" w:space="0" w:color="auto"/>
            <w:left w:val="none" w:sz="0" w:space="0" w:color="auto"/>
            <w:bottom w:val="none" w:sz="0" w:space="0" w:color="auto"/>
            <w:right w:val="none" w:sz="0" w:space="0" w:color="auto"/>
          </w:divBdr>
        </w:div>
        <w:div w:id="1272937994">
          <w:marLeft w:val="0"/>
          <w:marRight w:val="0"/>
          <w:marTop w:val="0"/>
          <w:marBottom w:val="0"/>
          <w:divBdr>
            <w:top w:val="none" w:sz="0" w:space="0" w:color="auto"/>
            <w:left w:val="none" w:sz="0" w:space="0" w:color="auto"/>
            <w:bottom w:val="none" w:sz="0" w:space="0" w:color="auto"/>
            <w:right w:val="none" w:sz="0" w:space="0" w:color="auto"/>
          </w:divBdr>
        </w:div>
        <w:div w:id="1980719140">
          <w:marLeft w:val="0"/>
          <w:marRight w:val="0"/>
          <w:marTop w:val="0"/>
          <w:marBottom w:val="0"/>
          <w:divBdr>
            <w:top w:val="none" w:sz="0" w:space="0" w:color="auto"/>
            <w:left w:val="none" w:sz="0" w:space="0" w:color="auto"/>
            <w:bottom w:val="none" w:sz="0" w:space="0" w:color="auto"/>
            <w:right w:val="none" w:sz="0" w:space="0" w:color="auto"/>
          </w:divBdr>
        </w:div>
        <w:div w:id="1971788344">
          <w:marLeft w:val="0"/>
          <w:marRight w:val="0"/>
          <w:marTop w:val="0"/>
          <w:marBottom w:val="0"/>
          <w:divBdr>
            <w:top w:val="none" w:sz="0" w:space="0" w:color="auto"/>
            <w:left w:val="none" w:sz="0" w:space="0" w:color="auto"/>
            <w:bottom w:val="none" w:sz="0" w:space="0" w:color="auto"/>
            <w:right w:val="none" w:sz="0" w:space="0" w:color="auto"/>
          </w:divBdr>
        </w:div>
        <w:div w:id="1638877416">
          <w:marLeft w:val="0"/>
          <w:marRight w:val="0"/>
          <w:marTop w:val="0"/>
          <w:marBottom w:val="0"/>
          <w:divBdr>
            <w:top w:val="none" w:sz="0" w:space="0" w:color="auto"/>
            <w:left w:val="none" w:sz="0" w:space="0" w:color="auto"/>
            <w:bottom w:val="none" w:sz="0" w:space="0" w:color="auto"/>
            <w:right w:val="none" w:sz="0" w:space="0" w:color="auto"/>
          </w:divBdr>
        </w:div>
        <w:div w:id="12853381">
          <w:marLeft w:val="0"/>
          <w:marRight w:val="0"/>
          <w:marTop w:val="0"/>
          <w:marBottom w:val="0"/>
          <w:divBdr>
            <w:top w:val="none" w:sz="0" w:space="0" w:color="auto"/>
            <w:left w:val="none" w:sz="0" w:space="0" w:color="auto"/>
            <w:bottom w:val="none" w:sz="0" w:space="0" w:color="auto"/>
            <w:right w:val="none" w:sz="0" w:space="0" w:color="auto"/>
          </w:divBdr>
        </w:div>
        <w:div w:id="558446738">
          <w:marLeft w:val="0"/>
          <w:marRight w:val="0"/>
          <w:marTop w:val="0"/>
          <w:marBottom w:val="0"/>
          <w:divBdr>
            <w:top w:val="none" w:sz="0" w:space="0" w:color="auto"/>
            <w:left w:val="none" w:sz="0" w:space="0" w:color="auto"/>
            <w:bottom w:val="none" w:sz="0" w:space="0" w:color="auto"/>
            <w:right w:val="none" w:sz="0" w:space="0" w:color="auto"/>
          </w:divBdr>
        </w:div>
        <w:div w:id="1303000686">
          <w:marLeft w:val="0"/>
          <w:marRight w:val="0"/>
          <w:marTop w:val="0"/>
          <w:marBottom w:val="0"/>
          <w:divBdr>
            <w:top w:val="none" w:sz="0" w:space="0" w:color="auto"/>
            <w:left w:val="none" w:sz="0" w:space="0" w:color="auto"/>
            <w:bottom w:val="none" w:sz="0" w:space="0" w:color="auto"/>
            <w:right w:val="none" w:sz="0" w:space="0" w:color="auto"/>
          </w:divBdr>
        </w:div>
        <w:div w:id="960302593">
          <w:marLeft w:val="0"/>
          <w:marRight w:val="0"/>
          <w:marTop w:val="0"/>
          <w:marBottom w:val="0"/>
          <w:divBdr>
            <w:top w:val="none" w:sz="0" w:space="0" w:color="auto"/>
            <w:left w:val="none" w:sz="0" w:space="0" w:color="auto"/>
            <w:bottom w:val="none" w:sz="0" w:space="0" w:color="auto"/>
            <w:right w:val="none" w:sz="0" w:space="0" w:color="auto"/>
          </w:divBdr>
        </w:div>
        <w:div w:id="1418559077">
          <w:marLeft w:val="0"/>
          <w:marRight w:val="0"/>
          <w:marTop w:val="0"/>
          <w:marBottom w:val="0"/>
          <w:divBdr>
            <w:top w:val="none" w:sz="0" w:space="0" w:color="auto"/>
            <w:left w:val="none" w:sz="0" w:space="0" w:color="auto"/>
            <w:bottom w:val="none" w:sz="0" w:space="0" w:color="auto"/>
            <w:right w:val="none" w:sz="0" w:space="0" w:color="auto"/>
          </w:divBdr>
        </w:div>
        <w:div w:id="527724457">
          <w:marLeft w:val="0"/>
          <w:marRight w:val="0"/>
          <w:marTop w:val="0"/>
          <w:marBottom w:val="0"/>
          <w:divBdr>
            <w:top w:val="none" w:sz="0" w:space="0" w:color="auto"/>
            <w:left w:val="none" w:sz="0" w:space="0" w:color="auto"/>
            <w:bottom w:val="none" w:sz="0" w:space="0" w:color="auto"/>
            <w:right w:val="none" w:sz="0" w:space="0" w:color="auto"/>
          </w:divBdr>
        </w:div>
        <w:div w:id="1591349864">
          <w:marLeft w:val="0"/>
          <w:marRight w:val="0"/>
          <w:marTop w:val="0"/>
          <w:marBottom w:val="0"/>
          <w:divBdr>
            <w:top w:val="none" w:sz="0" w:space="0" w:color="auto"/>
            <w:left w:val="none" w:sz="0" w:space="0" w:color="auto"/>
            <w:bottom w:val="none" w:sz="0" w:space="0" w:color="auto"/>
            <w:right w:val="none" w:sz="0" w:space="0" w:color="auto"/>
          </w:divBdr>
        </w:div>
        <w:div w:id="490409116">
          <w:marLeft w:val="0"/>
          <w:marRight w:val="0"/>
          <w:marTop w:val="0"/>
          <w:marBottom w:val="0"/>
          <w:divBdr>
            <w:top w:val="none" w:sz="0" w:space="0" w:color="auto"/>
            <w:left w:val="none" w:sz="0" w:space="0" w:color="auto"/>
            <w:bottom w:val="none" w:sz="0" w:space="0" w:color="auto"/>
            <w:right w:val="none" w:sz="0" w:space="0" w:color="auto"/>
          </w:divBdr>
        </w:div>
        <w:div w:id="1349402880">
          <w:marLeft w:val="0"/>
          <w:marRight w:val="0"/>
          <w:marTop w:val="0"/>
          <w:marBottom w:val="0"/>
          <w:divBdr>
            <w:top w:val="none" w:sz="0" w:space="0" w:color="auto"/>
            <w:left w:val="none" w:sz="0" w:space="0" w:color="auto"/>
            <w:bottom w:val="none" w:sz="0" w:space="0" w:color="auto"/>
            <w:right w:val="none" w:sz="0" w:space="0" w:color="auto"/>
          </w:divBdr>
        </w:div>
        <w:div w:id="941569918">
          <w:marLeft w:val="0"/>
          <w:marRight w:val="0"/>
          <w:marTop w:val="0"/>
          <w:marBottom w:val="0"/>
          <w:divBdr>
            <w:top w:val="none" w:sz="0" w:space="0" w:color="auto"/>
            <w:left w:val="none" w:sz="0" w:space="0" w:color="auto"/>
            <w:bottom w:val="none" w:sz="0" w:space="0" w:color="auto"/>
            <w:right w:val="none" w:sz="0" w:space="0" w:color="auto"/>
          </w:divBdr>
        </w:div>
        <w:div w:id="2021276711">
          <w:marLeft w:val="0"/>
          <w:marRight w:val="0"/>
          <w:marTop w:val="0"/>
          <w:marBottom w:val="0"/>
          <w:divBdr>
            <w:top w:val="none" w:sz="0" w:space="0" w:color="auto"/>
            <w:left w:val="none" w:sz="0" w:space="0" w:color="auto"/>
            <w:bottom w:val="none" w:sz="0" w:space="0" w:color="auto"/>
            <w:right w:val="none" w:sz="0" w:space="0" w:color="auto"/>
          </w:divBdr>
        </w:div>
        <w:div w:id="1113405258">
          <w:marLeft w:val="0"/>
          <w:marRight w:val="0"/>
          <w:marTop w:val="0"/>
          <w:marBottom w:val="0"/>
          <w:divBdr>
            <w:top w:val="none" w:sz="0" w:space="0" w:color="auto"/>
            <w:left w:val="none" w:sz="0" w:space="0" w:color="auto"/>
            <w:bottom w:val="none" w:sz="0" w:space="0" w:color="auto"/>
            <w:right w:val="none" w:sz="0" w:space="0" w:color="auto"/>
          </w:divBdr>
        </w:div>
        <w:div w:id="861094388">
          <w:marLeft w:val="0"/>
          <w:marRight w:val="0"/>
          <w:marTop w:val="0"/>
          <w:marBottom w:val="0"/>
          <w:divBdr>
            <w:top w:val="none" w:sz="0" w:space="0" w:color="auto"/>
            <w:left w:val="none" w:sz="0" w:space="0" w:color="auto"/>
            <w:bottom w:val="none" w:sz="0" w:space="0" w:color="auto"/>
            <w:right w:val="none" w:sz="0" w:space="0" w:color="auto"/>
          </w:divBdr>
        </w:div>
        <w:div w:id="1049767245">
          <w:marLeft w:val="0"/>
          <w:marRight w:val="0"/>
          <w:marTop w:val="0"/>
          <w:marBottom w:val="0"/>
          <w:divBdr>
            <w:top w:val="none" w:sz="0" w:space="0" w:color="auto"/>
            <w:left w:val="none" w:sz="0" w:space="0" w:color="auto"/>
            <w:bottom w:val="none" w:sz="0" w:space="0" w:color="auto"/>
            <w:right w:val="none" w:sz="0" w:space="0" w:color="auto"/>
          </w:divBdr>
        </w:div>
        <w:div w:id="1774931909">
          <w:marLeft w:val="0"/>
          <w:marRight w:val="0"/>
          <w:marTop w:val="0"/>
          <w:marBottom w:val="0"/>
          <w:divBdr>
            <w:top w:val="none" w:sz="0" w:space="0" w:color="auto"/>
            <w:left w:val="none" w:sz="0" w:space="0" w:color="auto"/>
            <w:bottom w:val="none" w:sz="0" w:space="0" w:color="auto"/>
            <w:right w:val="none" w:sz="0" w:space="0" w:color="auto"/>
          </w:divBdr>
        </w:div>
        <w:div w:id="1675764378">
          <w:marLeft w:val="0"/>
          <w:marRight w:val="0"/>
          <w:marTop w:val="0"/>
          <w:marBottom w:val="0"/>
          <w:divBdr>
            <w:top w:val="none" w:sz="0" w:space="0" w:color="auto"/>
            <w:left w:val="none" w:sz="0" w:space="0" w:color="auto"/>
            <w:bottom w:val="none" w:sz="0" w:space="0" w:color="auto"/>
            <w:right w:val="none" w:sz="0" w:space="0" w:color="auto"/>
          </w:divBdr>
        </w:div>
        <w:div w:id="2007896335">
          <w:marLeft w:val="0"/>
          <w:marRight w:val="0"/>
          <w:marTop w:val="0"/>
          <w:marBottom w:val="0"/>
          <w:divBdr>
            <w:top w:val="none" w:sz="0" w:space="0" w:color="auto"/>
            <w:left w:val="none" w:sz="0" w:space="0" w:color="auto"/>
            <w:bottom w:val="none" w:sz="0" w:space="0" w:color="auto"/>
            <w:right w:val="none" w:sz="0" w:space="0" w:color="auto"/>
          </w:divBdr>
        </w:div>
        <w:div w:id="1732460611">
          <w:marLeft w:val="0"/>
          <w:marRight w:val="0"/>
          <w:marTop w:val="0"/>
          <w:marBottom w:val="0"/>
          <w:divBdr>
            <w:top w:val="none" w:sz="0" w:space="0" w:color="auto"/>
            <w:left w:val="none" w:sz="0" w:space="0" w:color="auto"/>
            <w:bottom w:val="none" w:sz="0" w:space="0" w:color="auto"/>
            <w:right w:val="none" w:sz="0" w:space="0" w:color="auto"/>
          </w:divBdr>
        </w:div>
        <w:div w:id="1603490457">
          <w:marLeft w:val="0"/>
          <w:marRight w:val="0"/>
          <w:marTop w:val="0"/>
          <w:marBottom w:val="0"/>
          <w:divBdr>
            <w:top w:val="none" w:sz="0" w:space="0" w:color="auto"/>
            <w:left w:val="none" w:sz="0" w:space="0" w:color="auto"/>
            <w:bottom w:val="none" w:sz="0" w:space="0" w:color="auto"/>
            <w:right w:val="none" w:sz="0" w:space="0" w:color="auto"/>
          </w:divBdr>
        </w:div>
        <w:div w:id="1443455624">
          <w:marLeft w:val="0"/>
          <w:marRight w:val="0"/>
          <w:marTop w:val="0"/>
          <w:marBottom w:val="0"/>
          <w:divBdr>
            <w:top w:val="none" w:sz="0" w:space="0" w:color="auto"/>
            <w:left w:val="none" w:sz="0" w:space="0" w:color="auto"/>
            <w:bottom w:val="none" w:sz="0" w:space="0" w:color="auto"/>
            <w:right w:val="none" w:sz="0" w:space="0" w:color="auto"/>
          </w:divBdr>
        </w:div>
        <w:div w:id="603224957">
          <w:marLeft w:val="0"/>
          <w:marRight w:val="0"/>
          <w:marTop w:val="0"/>
          <w:marBottom w:val="0"/>
          <w:divBdr>
            <w:top w:val="none" w:sz="0" w:space="0" w:color="auto"/>
            <w:left w:val="none" w:sz="0" w:space="0" w:color="auto"/>
            <w:bottom w:val="none" w:sz="0" w:space="0" w:color="auto"/>
            <w:right w:val="none" w:sz="0" w:space="0" w:color="auto"/>
          </w:divBdr>
        </w:div>
        <w:div w:id="209652433">
          <w:marLeft w:val="0"/>
          <w:marRight w:val="0"/>
          <w:marTop w:val="0"/>
          <w:marBottom w:val="0"/>
          <w:divBdr>
            <w:top w:val="none" w:sz="0" w:space="0" w:color="auto"/>
            <w:left w:val="none" w:sz="0" w:space="0" w:color="auto"/>
            <w:bottom w:val="none" w:sz="0" w:space="0" w:color="auto"/>
            <w:right w:val="none" w:sz="0" w:space="0" w:color="auto"/>
          </w:divBdr>
        </w:div>
        <w:div w:id="1962614565">
          <w:marLeft w:val="0"/>
          <w:marRight w:val="0"/>
          <w:marTop w:val="0"/>
          <w:marBottom w:val="0"/>
          <w:divBdr>
            <w:top w:val="none" w:sz="0" w:space="0" w:color="auto"/>
            <w:left w:val="none" w:sz="0" w:space="0" w:color="auto"/>
            <w:bottom w:val="none" w:sz="0" w:space="0" w:color="auto"/>
            <w:right w:val="none" w:sz="0" w:space="0" w:color="auto"/>
          </w:divBdr>
        </w:div>
        <w:div w:id="1754620062">
          <w:marLeft w:val="0"/>
          <w:marRight w:val="0"/>
          <w:marTop w:val="0"/>
          <w:marBottom w:val="0"/>
          <w:divBdr>
            <w:top w:val="none" w:sz="0" w:space="0" w:color="auto"/>
            <w:left w:val="none" w:sz="0" w:space="0" w:color="auto"/>
            <w:bottom w:val="none" w:sz="0" w:space="0" w:color="auto"/>
            <w:right w:val="none" w:sz="0" w:space="0" w:color="auto"/>
          </w:divBdr>
        </w:div>
        <w:div w:id="939527458">
          <w:marLeft w:val="0"/>
          <w:marRight w:val="0"/>
          <w:marTop w:val="0"/>
          <w:marBottom w:val="0"/>
          <w:divBdr>
            <w:top w:val="none" w:sz="0" w:space="0" w:color="auto"/>
            <w:left w:val="none" w:sz="0" w:space="0" w:color="auto"/>
            <w:bottom w:val="none" w:sz="0" w:space="0" w:color="auto"/>
            <w:right w:val="none" w:sz="0" w:space="0" w:color="auto"/>
          </w:divBdr>
        </w:div>
      </w:divsChild>
    </w:div>
    <w:div w:id="1544253080">
      <w:bodyDiv w:val="1"/>
      <w:marLeft w:val="0"/>
      <w:marRight w:val="0"/>
      <w:marTop w:val="0"/>
      <w:marBottom w:val="0"/>
      <w:divBdr>
        <w:top w:val="none" w:sz="0" w:space="0" w:color="auto"/>
        <w:left w:val="none" w:sz="0" w:space="0" w:color="auto"/>
        <w:bottom w:val="none" w:sz="0" w:space="0" w:color="auto"/>
        <w:right w:val="none" w:sz="0" w:space="0" w:color="auto"/>
      </w:divBdr>
    </w:div>
    <w:div w:id="1550801230">
      <w:bodyDiv w:val="1"/>
      <w:marLeft w:val="0"/>
      <w:marRight w:val="0"/>
      <w:marTop w:val="0"/>
      <w:marBottom w:val="0"/>
      <w:divBdr>
        <w:top w:val="none" w:sz="0" w:space="0" w:color="auto"/>
        <w:left w:val="none" w:sz="0" w:space="0" w:color="auto"/>
        <w:bottom w:val="none" w:sz="0" w:space="0" w:color="auto"/>
        <w:right w:val="none" w:sz="0" w:space="0" w:color="auto"/>
      </w:divBdr>
    </w:div>
    <w:div w:id="1608467672">
      <w:bodyDiv w:val="1"/>
      <w:marLeft w:val="0"/>
      <w:marRight w:val="0"/>
      <w:marTop w:val="0"/>
      <w:marBottom w:val="0"/>
      <w:divBdr>
        <w:top w:val="none" w:sz="0" w:space="0" w:color="auto"/>
        <w:left w:val="none" w:sz="0" w:space="0" w:color="auto"/>
        <w:bottom w:val="none" w:sz="0" w:space="0" w:color="auto"/>
        <w:right w:val="none" w:sz="0" w:space="0" w:color="auto"/>
      </w:divBdr>
      <w:divsChild>
        <w:div w:id="619647628">
          <w:marLeft w:val="0"/>
          <w:marRight w:val="0"/>
          <w:marTop w:val="0"/>
          <w:marBottom w:val="0"/>
          <w:divBdr>
            <w:top w:val="none" w:sz="0" w:space="0" w:color="auto"/>
            <w:left w:val="none" w:sz="0" w:space="0" w:color="auto"/>
            <w:bottom w:val="none" w:sz="0" w:space="0" w:color="auto"/>
            <w:right w:val="none" w:sz="0" w:space="0" w:color="auto"/>
          </w:divBdr>
        </w:div>
        <w:div w:id="381634431">
          <w:marLeft w:val="0"/>
          <w:marRight w:val="0"/>
          <w:marTop w:val="0"/>
          <w:marBottom w:val="0"/>
          <w:divBdr>
            <w:top w:val="none" w:sz="0" w:space="0" w:color="auto"/>
            <w:left w:val="none" w:sz="0" w:space="0" w:color="auto"/>
            <w:bottom w:val="none" w:sz="0" w:space="0" w:color="auto"/>
            <w:right w:val="none" w:sz="0" w:space="0" w:color="auto"/>
          </w:divBdr>
        </w:div>
        <w:div w:id="1765151027">
          <w:marLeft w:val="0"/>
          <w:marRight w:val="0"/>
          <w:marTop w:val="0"/>
          <w:marBottom w:val="0"/>
          <w:divBdr>
            <w:top w:val="none" w:sz="0" w:space="0" w:color="auto"/>
            <w:left w:val="none" w:sz="0" w:space="0" w:color="auto"/>
            <w:bottom w:val="none" w:sz="0" w:space="0" w:color="auto"/>
            <w:right w:val="none" w:sz="0" w:space="0" w:color="auto"/>
          </w:divBdr>
        </w:div>
        <w:div w:id="1462844789">
          <w:marLeft w:val="0"/>
          <w:marRight w:val="0"/>
          <w:marTop w:val="0"/>
          <w:marBottom w:val="0"/>
          <w:divBdr>
            <w:top w:val="none" w:sz="0" w:space="0" w:color="auto"/>
            <w:left w:val="none" w:sz="0" w:space="0" w:color="auto"/>
            <w:bottom w:val="none" w:sz="0" w:space="0" w:color="auto"/>
            <w:right w:val="none" w:sz="0" w:space="0" w:color="auto"/>
          </w:divBdr>
        </w:div>
        <w:div w:id="991829688">
          <w:marLeft w:val="0"/>
          <w:marRight w:val="0"/>
          <w:marTop w:val="0"/>
          <w:marBottom w:val="0"/>
          <w:divBdr>
            <w:top w:val="none" w:sz="0" w:space="0" w:color="auto"/>
            <w:left w:val="none" w:sz="0" w:space="0" w:color="auto"/>
            <w:bottom w:val="none" w:sz="0" w:space="0" w:color="auto"/>
            <w:right w:val="none" w:sz="0" w:space="0" w:color="auto"/>
          </w:divBdr>
        </w:div>
        <w:div w:id="2144343673">
          <w:marLeft w:val="0"/>
          <w:marRight w:val="0"/>
          <w:marTop w:val="0"/>
          <w:marBottom w:val="0"/>
          <w:divBdr>
            <w:top w:val="none" w:sz="0" w:space="0" w:color="auto"/>
            <w:left w:val="none" w:sz="0" w:space="0" w:color="auto"/>
            <w:bottom w:val="none" w:sz="0" w:space="0" w:color="auto"/>
            <w:right w:val="none" w:sz="0" w:space="0" w:color="auto"/>
          </w:divBdr>
        </w:div>
        <w:div w:id="788208696">
          <w:marLeft w:val="0"/>
          <w:marRight w:val="0"/>
          <w:marTop w:val="0"/>
          <w:marBottom w:val="0"/>
          <w:divBdr>
            <w:top w:val="none" w:sz="0" w:space="0" w:color="auto"/>
            <w:left w:val="none" w:sz="0" w:space="0" w:color="auto"/>
            <w:bottom w:val="none" w:sz="0" w:space="0" w:color="auto"/>
            <w:right w:val="none" w:sz="0" w:space="0" w:color="auto"/>
          </w:divBdr>
        </w:div>
        <w:div w:id="331372175">
          <w:marLeft w:val="0"/>
          <w:marRight w:val="0"/>
          <w:marTop w:val="0"/>
          <w:marBottom w:val="0"/>
          <w:divBdr>
            <w:top w:val="none" w:sz="0" w:space="0" w:color="auto"/>
            <w:left w:val="none" w:sz="0" w:space="0" w:color="auto"/>
            <w:bottom w:val="none" w:sz="0" w:space="0" w:color="auto"/>
            <w:right w:val="none" w:sz="0" w:space="0" w:color="auto"/>
          </w:divBdr>
        </w:div>
      </w:divsChild>
    </w:div>
    <w:div w:id="1732728307">
      <w:bodyDiv w:val="1"/>
      <w:marLeft w:val="0"/>
      <w:marRight w:val="0"/>
      <w:marTop w:val="0"/>
      <w:marBottom w:val="0"/>
      <w:divBdr>
        <w:top w:val="none" w:sz="0" w:space="0" w:color="auto"/>
        <w:left w:val="none" w:sz="0" w:space="0" w:color="auto"/>
        <w:bottom w:val="none" w:sz="0" w:space="0" w:color="auto"/>
        <w:right w:val="none" w:sz="0" w:space="0" w:color="auto"/>
      </w:divBdr>
    </w:div>
    <w:div w:id="1761753492">
      <w:bodyDiv w:val="1"/>
      <w:marLeft w:val="0"/>
      <w:marRight w:val="0"/>
      <w:marTop w:val="0"/>
      <w:marBottom w:val="0"/>
      <w:divBdr>
        <w:top w:val="none" w:sz="0" w:space="0" w:color="auto"/>
        <w:left w:val="none" w:sz="0" w:space="0" w:color="auto"/>
        <w:bottom w:val="none" w:sz="0" w:space="0" w:color="auto"/>
        <w:right w:val="none" w:sz="0" w:space="0" w:color="auto"/>
      </w:divBdr>
      <w:divsChild>
        <w:div w:id="102768041">
          <w:marLeft w:val="0"/>
          <w:marRight w:val="0"/>
          <w:marTop w:val="0"/>
          <w:marBottom w:val="0"/>
          <w:divBdr>
            <w:top w:val="none" w:sz="0" w:space="0" w:color="auto"/>
            <w:left w:val="none" w:sz="0" w:space="0" w:color="auto"/>
            <w:bottom w:val="none" w:sz="0" w:space="0" w:color="auto"/>
            <w:right w:val="none" w:sz="0" w:space="0" w:color="auto"/>
          </w:divBdr>
        </w:div>
        <w:div w:id="1749186365">
          <w:marLeft w:val="0"/>
          <w:marRight w:val="0"/>
          <w:marTop w:val="0"/>
          <w:marBottom w:val="0"/>
          <w:divBdr>
            <w:top w:val="none" w:sz="0" w:space="0" w:color="auto"/>
            <w:left w:val="none" w:sz="0" w:space="0" w:color="auto"/>
            <w:bottom w:val="none" w:sz="0" w:space="0" w:color="auto"/>
            <w:right w:val="none" w:sz="0" w:space="0" w:color="auto"/>
          </w:divBdr>
        </w:div>
        <w:div w:id="217254158">
          <w:marLeft w:val="0"/>
          <w:marRight w:val="0"/>
          <w:marTop w:val="0"/>
          <w:marBottom w:val="0"/>
          <w:divBdr>
            <w:top w:val="none" w:sz="0" w:space="0" w:color="auto"/>
            <w:left w:val="none" w:sz="0" w:space="0" w:color="auto"/>
            <w:bottom w:val="none" w:sz="0" w:space="0" w:color="auto"/>
            <w:right w:val="none" w:sz="0" w:space="0" w:color="auto"/>
          </w:divBdr>
        </w:div>
        <w:div w:id="1614634238">
          <w:marLeft w:val="0"/>
          <w:marRight w:val="0"/>
          <w:marTop w:val="0"/>
          <w:marBottom w:val="0"/>
          <w:divBdr>
            <w:top w:val="none" w:sz="0" w:space="0" w:color="auto"/>
            <w:left w:val="none" w:sz="0" w:space="0" w:color="auto"/>
            <w:bottom w:val="none" w:sz="0" w:space="0" w:color="auto"/>
            <w:right w:val="none" w:sz="0" w:space="0" w:color="auto"/>
          </w:divBdr>
        </w:div>
        <w:div w:id="521555302">
          <w:marLeft w:val="0"/>
          <w:marRight w:val="0"/>
          <w:marTop w:val="0"/>
          <w:marBottom w:val="0"/>
          <w:divBdr>
            <w:top w:val="none" w:sz="0" w:space="0" w:color="auto"/>
            <w:left w:val="none" w:sz="0" w:space="0" w:color="auto"/>
            <w:bottom w:val="none" w:sz="0" w:space="0" w:color="auto"/>
            <w:right w:val="none" w:sz="0" w:space="0" w:color="auto"/>
          </w:divBdr>
        </w:div>
        <w:div w:id="1622804807">
          <w:marLeft w:val="0"/>
          <w:marRight w:val="0"/>
          <w:marTop w:val="0"/>
          <w:marBottom w:val="0"/>
          <w:divBdr>
            <w:top w:val="none" w:sz="0" w:space="0" w:color="auto"/>
            <w:left w:val="none" w:sz="0" w:space="0" w:color="auto"/>
            <w:bottom w:val="none" w:sz="0" w:space="0" w:color="auto"/>
            <w:right w:val="none" w:sz="0" w:space="0" w:color="auto"/>
          </w:divBdr>
        </w:div>
        <w:div w:id="2141871785">
          <w:marLeft w:val="0"/>
          <w:marRight w:val="0"/>
          <w:marTop w:val="0"/>
          <w:marBottom w:val="0"/>
          <w:divBdr>
            <w:top w:val="none" w:sz="0" w:space="0" w:color="auto"/>
            <w:left w:val="none" w:sz="0" w:space="0" w:color="auto"/>
            <w:bottom w:val="none" w:sz="0" w:space="0" w:color="auto"/>
            <w:right w:val="none" w:sz="0" w:space="0" w:color="auto"/>
          </w:divBdr>
        </w:div>
        <w:div w:id="217474482">
          <w:marLeft w:val="0"/>
          <w:marRight w:val="0"/>
          <w:marTop w:val="0"/>
          <w:marBottom w:val="0"/>
          <w:divBdr>
            <w:top w:val="none" w:sz="0" w:space="0" w:color="auto"/>
            <w:left w:val="none" w:sz="0" w:space="0" w:color="auto"/>
            <w:bottom w:val="none" w:sz="0" w:space="0" w:color="auto"/>
            <w:right w:val="none" w:sz="0" w:space="0" w:color="auto"/>
          </w:divBdr>
        </w:div>
        <w:div w:id="259071787">
          <w:marLeft w:val="0"/>
          <w:marRight w:val="0"/>
          <w:marTop w:val="0"/>
          <w:marBottom w:val="0"/>
          <w:divBdr>
            <w:top w:val="none" w:sz="0" w:space="0" w:color="auto"/>
            <w:left w:val="none" w:sz="0" w:space="0" w:color="auto"/>
            <w:bottom w:val="none" w:sz="0" w:space="0" w:color="auto"/>
            <w:right w:val="none" w:sz="0" w:space="0" w:color="auto"/>
          </w:divBdr>
        </w:div>
        <w:div w:id="1168979689">
          <w:marLeft w:val="0"/>
          <w:marRight w:val="0"/>
          <w:marTop w:val="0"/>
          <w:marBottom w:val="0"/>
          <w:divBdr>
            <w:top w:val="none" w:sz="0" w:space="0" w:color="auto"/>
            <w:left w:val="none" w:sz="0" w:space="0" w:color="auto"/>
            <w:bottom w:val="none" w:sz="0" w:space="0" w:color="auto"/>
            <w:right w:val="none" w:sz="0" w:space="0" w:color="auto"/>
          </w:divBdr>
        </w:div>
        <w:div w:id="814182360">
          <w:marLeft w:val="0"/>
          <w:marRight w:val="0"/>
          <w:marTop w:val="0"/>
          <w:marBottom w:val="0"/>
          <w:divBdr>
            <w:top w:val="none" w:sz="0" w:space="0" w:color="auto"/>
            <w:left w:val="none" w:sz="0" w:space="0" w:color="auto"/>
            <w:bottom w:val="none" w:sz="0" w:space="0" w:color="auto"/>
            <w:right w:val="none" w:sz="0" w:space="0" w:color="auto"/>
          </w:divBdr>
        </w:div>
        <w:div w:id="1824198860">
          <w:marLeft w:val="0"/>
          <w:marRight w:val="0"/>
          <w:marTop w:val="0"/>
          <w:marBottom w:val="0"/>
          <w:divBdr>
            <w:top w:val="none" w:sz="0" w:space="0" w:color="auto"/>
            <w:left w:val="none" w:sz="0" w:space="0" w:color="auto"/>
            <w:bottom w:val="none" w:sz="0" w:space="0" w:color="auto"/>
            <w:right w:val="none" w:sz="0" w:space="0" w:color="auto"/>
          </w:divBdr>
        </w:div>
      </w:divsChild>
    </w:div>
    <w:div w:id="1805267954">
      <w:bodyDiv w:val="1"/>
      <w:marLeft w:val="0"/>
      <w:marRight w:val="0"/>
      <w:marTop w:val="0"/>
      <w:marBottom w:val="0"/>
      <w:divBdr>
        <w:top w:val="none" w:sz="0" w:space="0" w:color="auto"/>
        <w:left w:val="none" w:sz="0" w:space="0" w:color="auto"/>
        <w:bottom w:val="none" w:sz="0" w:space="0" w:color="auto"/>
        <w:right w:val="none" w:sz="0" w:space="0" w:color="auto"/>
      </w:divBdr>
    </w:div>
    <w:div w:id="1847986037">
      <w:bodyDiv w:val="1"/>
      <w:marLeft w:val="0"/>
      <w:marRight w:val="0"/>
      <w:marTop w:val="0"/>
      <w:marBottom w:val="0"/>
      <w:divBdr>
        <w:top w:val="none" w:sz="0" w:space="0" w:color="auto"/>
        <w:left w:val="none" w:sz="0" w:space="0" w:color="auto"/>
        <w:bottom w:val="none" w:sz="0" w:space="0" w:color="auto"/>
        <w:right w:val="none" w:sz="0" w:space="0" w:color="auto"/>
      </w:divBdr>
      <w:divsChild>
        <w:div w:id="1192963359">
          <w:marLeft w:val="0"/>
          <w:marRight w:val="0"/>
          <w:marTop w:val="0"/>
          <w:marBottom w:val="0"/>
          <w:divBdr>
            <w:top w:val="none" w:sz="0" w:space="0" w:color="auto"/>
            <w:left w:val="none" w:sz="0" w:space="0" w:color="auto"/>
            <w:bottom w:val="none" w:sz="0" w:space="0" w:color="auto"/>
            <w:right w:val="none" w:sz="0" w:space="0" w:color="auto"/>
          </w:divBdr>
        </w:div>
        <w:div w:id="186873722">
          <w:marLeft w:val="0"/>
          <w:marRight w:val="0"/>
          <w:marTop w:val="0"/>
          <w:marBottom w:val="0"/>
          <w:divBdr>
            <w:top w:val="none" w:sz="0" w:space="0" w:color="auto"/>
            <w:left w:val="none" w:sz="0" w:space="0" w:color="auto"/>
            <w:bottom w:val="none" w:sz="0" w:space="0" w:color="auto"/>
            <w:right w:val="none" w:sz="0" w:space="0" w:color="auto"/>
          </w:divBdr>
        </w:div>
        <w:div w:id="907306055">
          <w:marLeft w:val="0"/>
          <w:marRight w:val="0"/>
          <w:marTop w:val="0"/>
          <w:marBottom w:val="0"/>
          <w:divBdr>
            <w:top w:val="none" w:sz="0" w:space="0" w:color="auto"/>
            <w:left w:val="none" w:sz="0" w:space="0" w:color="auto"/>
            <w:bottom w:val="none" w:sz="0" w:space="0" w:color="auto"/>
            <w:right w:val="none" w:sz="0" w:space="0" w:color="auto"/>
          </w:divBdr>
        </w:div>
        <w:div w:id="360984521">
          <w:marLeft w:val="0"/>
          <w:marRight w:val="0"/>
          <w:marTop w:val="0"/>
          <w:marBottom w:val="0"/>
          <w:divBdr>
            <w:top w:val="none" w:sz="0" w:space="0" w:color="auto"/>
            <w:left w:val="none" w:sz="0" w:space="0" w:color="auto"/>
            <w:bottom w:val="none" w:sz="0" w:space="0" w:color="auto"/>
            <w:right w:val="none" w:sz="0" w:space="0" w:color="auto"/>
          </w:divBdr>
        </w:div>
        <w:div w:id="1091777864">
          <w:marLeft w:val="0"/>
          <w:marRight w:val="0"/>
          <w:marTop w:val="0"/>
          <w:marBottom w:val="0"/>
          <w:divBdr>
            <w:top w:val="none" w:sz="0" w:space="0" w:color="auto"/>
            <w:left w:val="none" w:sz="0" w:space="0" w:color="auto"/>
            <w:bottom w:val="none" w:sz="0" w:space="0" w:color="auto"/>
            <w:right w:val="none" w:sz="0" w:space="0" w:color="auto"/>
          </w:divBdr>
        </w:div>
        <w:div w:id="567033713">
          <w:marLeft w:val="0"/>
          <w:marRight w:val="0"/>
          <w:marTop w:val="0"/>
          <w:marBottom w:val="0"/>
          <w:divBdr>
            <w:top w:val="none" w:sz="0" w:space="0" w:color="auto"/>
            <w:left w:val="none" w:sz="0" w:space="0" w:color="auto"/>
            <w:bottom w:val="none" w:sz="0" w:space="0" w:color="auto"/>
            <w:right w:val="none" w:sz="0" w:space="0" w:color="auto"/>
          </w:divBdr>
        </w:div>
        <w:div w:id="2106463366">
          <w:marLeft w:val="0"/>
          <w:marRight w:val="0"/>
          <w:marTop w:val="0"/>
          <w:marBottom w:val="0"/>
          <w:divBdr>
            <w:top w:val="none" w:sz="0" w:space="0" w:color="auto"/>
            <w:left w:val="none" w:sz="0" w:space="0" w:color="auto"/>
            <w:bottom w:val="none" w:sz="0" w:space="0" w:color="auto"/>
            <w:right w:val="none" w:sz="0" w:space="0" w:color="auto"/>
          </w:divBdr>
        </w:div>
        <w:div w:id="1501658213">
          <w:marLeft w:val="0"/>
          <w:marRight w:val="0"/>
          <w:marTop w:val="0"/>
          <w:marBottom w:val="0"/>
          <w:divBdr>
            <w:top w:val="none" w:sz="0" w:space="0" w:color="auto"/>
            <w:left w:val="none" w:sz="0" w:space="0" w:color="auto"/>
            <w:bottom w:val="none" w:sz="0" w:space="0" w:color="auto"/>
            <w:right w:val="none" w:sz="0" w:space="0" w:color="auto"/>
          </w:divBdr>
        </w:div>
      </w:divsChild>
    </w:div>
    <w:div w:id="2103260075">
      <w:bodyDiv w:val="1"/>
      <w:marLeft w:val="0"/>
      <w:marRight w:val="0"/>
      <w:marTop w:val="0"/>
      <w:marBottom w:val="0"/>
      <w:divBdr>
        <w:top w:val="none" w:sz="0" w:space="0" w:color="auto"/>
        <w:left w:val="none" w:sz="0" w:space="0" w:color="auto"/>
        <w:bottom w:val="none" w:sz="0" w:space="0" w:color="auto"/>
        <w:right w:val="none" w:sz="0" w:space="0" w:color="auto"/>
      </w:divBdr>
      <w:divsChild>
        <w:div w:id="1407414263">
          <w:marLeft w:val="0"/>
          <w:marRight w:val="0"/>
          <w:marTop w:val="0"/>
          <w:marBottom w:val="0"/>
          <w:divBdr>
            <w:top w:val="none" w:sz="0" w:space="0" w:color="auto"/>
            <w:left w:val="none" w:sz="0" w:space="0" w:color="auto"/>
            <w:bottom w:val="none" w:sz="0" w:space="0" w:color="auto"/>
            <w:right w:val="none" w:sz="0" w:space="0" w:color="auto"/>
          </w:divBdr>
        </w:div>
        <w:div w:id="61219229">
          <w:marLeft w:val="0"/>
          <w:marRight w:val="0"/>
          <w:marTop w:val="0"/>
          <w:marBottom w:val="0"/>
          <w:divBdr>
            <w:top w:val="none" w:sz="0" w:space="0" w:color="auto"/>
            <w:left w:val="none" w:sz="0" w:space="0" w:color="auto"/>
            <w:bottom w:val="none" w:sz="0" w:space="0" w:color="auto"/>
            <w:right w:val="none" w:sz="0" w:space="0" w:color="auto"/>
          </w:divBdr>
        </w:div>
        <w:div w:id="183132798">
          <w:marLeft w:val="0"/>
          <w:marRight w:val="0"/>
          <w:marTop w:val="0"/>
          <w:marBottom w:val="0"/>
          <w:divBdr>
            <w:top w:val="none" w:sz="0" w:space="0" w:color="auto"/>
            <w:left w:val="none" w:sz="0" w:space="0" w:color="auto"/>
            <w:bottom w:val="none" w:sz="0" w:space="0" w:color="auto"/>
            <w:right w:val="none" w:sz="0" w:space="0" w:color="auto"/>
          </w:divBdr>
        </w:div>
        <w:div w:id="452670364">
          <w:marLeft w:val="0"/>
          <w:marRight w:val="0"/>
          <w:marTop w:val="0"/>
          <w:marBottom w:val="0"/>
          <w:divBdr>
            <w:top w:val="none" w:sz="0" w:space="0" w:color="auto"/>
            <w:left w:val="none" w:sz="0" w:space="0" w:color="auto"/>
            <w:bottom w:val="none" w:sz="0" w:space="0" w:color="auto"/>
            <w:right w:val="none" w:sz="0" w:space="0" w:color="auto"/>
          </w:divBdr>
        </w:div>
        <w:div w:id="2101101533">
          <w:marLeft w:val="0"/>
          <w:marRight w:val="0"/>
          <w:marTop w:val="0"/>
          <w:marBottom w:val="0"/>
          <w:divBdr>
            <w:top w:val="none" w:sz="0" w:space="0" w:color="auto"/>
            <w:left w:val="none" w:sz="0" w:space="0" w:color="auto"/>
            <w:bottom w:val="none" w:sz="0" w:space="0" w:color="auto"/>
            <w:right w:val="none" w:sz="0" w:space="0" w:color="auto"/>
          </w:divBdr>
        </w:div>
        <w:div w:id="2126264048">
          <w:marLeft w:val="0"/>
          <w:marRight w:val="0"/>
          <w:marTop w:val="0"/>
          <w:marBottom w:val="0"/>
          <w:divBdr>
            <w:top w:val="none" w:sz="0" w:space="0" w:color="auto"/>
            <w:left w:val="none" w:sz="0" w:space="0" w:color="auto"/>
            <w:bottom w:val="none" w:sz="0" w:space="0" w:color="auto"/>
            <w:right w:val="none" w:sz="0" w:space="0" w:color="auto"/>
          </w:divBdr>
        </w:div>
        <w:div w:id="536818493">
          <w:marLeft w:val="0"/>
          <w:marRight w:val="0"/>
          <w:marTop w:val="0"/>
          <w:marBottom w:val="0"/>
          <w:divBdr>
            <w:top w:val="none" w:sz="0" w:space="0" w:color="auto"/>
            <w:left w:val="none" w:sz="0" w:space="0" w:color="auto"/>
            <w:bottom w:val="none" w:sz="0" w:space="0" w:color="auto"/>
            <w:right w:val="none" w:sz="0" w:space="0" w:color="auto"/>
          </w:divBdr>
        </w:div>
        <w:div w:id="1291744341">
          <w:marLeft w:val="0"/>
          <w:marRight w:val="0"/>
          <w:marTop w:val="0"/>
          <w:marBottom w:val="0"/>
          <w:divBdr>
            <w:top w:val="none" w:sz="0" w:space="0" w:color="auto"/>
            <w:left w:val="none" w:sz="0" w:space="0" w:color="auto"/>
            <w:bottom w:val="none" w:sz="0" w:space="0" w:color="auto"/>
            <w:right w:val="none" w:sz="0" w:space="0" w:color="auto"/>
          </w:divBdr>
        </w:div>
        <w:div w:id="99036003">
          <w:marLeft w:val="0"/>
          <w:marRight w:val="0"/>
          <w:marTop w:val="0"/>
          <w:marBottom w:val="0"/>
          <w:divBdr>
            <w:top w:val="none" w:sz="0" w:space="0" w:color="auto"/>
            <w:left w:val="none" w:sz="0" w:space="0" w:color="auto"/>
            <w:bottom w:val="none" w:sz="0" w:space="0" w:color="auto"/>
            <w:right w:val="none" w:sz="0" w:space="0" w:color="auto"/>
          </w:divBdr>
        </w:div>
        <w:div w:id="2025932357">
          <w:marLeft w:val="0"/>
          <w:marRight w:val="0"/>
          <w:marTop w:val="0"/>
          <w:marBottom w:val="0"/>
          <w:divBdr>
            <w:top w:val="none" w:sz="0" w:space="0" w:color="auto"/>
            <w:left w:val="none" w:sz="0" w:space="0" w:color="auto"/>
            <w:bottom w:val="none" w:sz="0" w:space="0" w:color="auto"/>
            <w:right w:val="none" w:sz="0" w:space="0" w:color="auto"/>
          </w:divBdr>
        </w:div>
        <w:div w:id="1632175813">
          <w:marLeft w:val="0"/>
          <w:marRight w:val="0"/>
          <w:marTop w:val="0"/>
          <w:marBottom w:val="0"/>
          <w:divBdr>
            <w:top w:val="none" w:sz="0" w:space="0" w:color="auto"/>
            <w:left w:val="none" w:sz="0" w:space="0" w:color="auto"/>
            <w:bottom w:val="none" w:sz="0" w:space="0" w:color="auto"/>
            <w:right w:val="none" w:sz="0" w:space="0" w:color="auto"/>
          </w:divBdr>
        </w:div>
        <w:div w:id="831067918">
          <w:marLeft w:val="0"/>
          <w:marRight w:val="0"/>
          <w:marTop w:val="0"/>
          <w:marBottom w:val="0"/>
          <w:divBdr>
            <w:top w:val="none" w:sz="0" w:space="0" w:color="auto"/>
            <w:left w:val="none" w:sz="0" w:space="0" w:color="auto"/>
            <w:bottom w:val="none" w:sz="0" w:space="0" w:color="auto"/>
            <w:right w:val="none" w:sz="0" w:space="0" w:color="auto"/>
          </w:divBdr>
        </w:div>
        <w:div w:id="339428444">
          <w:marLeft w:val="0"/>
          <w:marRight w:val="0"/>
          <w:marTop w:val="0"/>
          <w:marBottom w:val="0"/>
          <w:divBdr>
            <w:top w:val="none" w:sz="0" w:space="0" w:color="auto"/>
            <w:left w:val="none" w:sz="0" w:space="0" w:color="auto"/>
            <w:bottom w:val="none" w:sz="0" w:space="0" w:color="auto"/>
            <w:right w:val="none" w:sz="0" w:space="0" w:color="auto"/>
          </w:divBdr>
        </w:div>
        <w:div w:id="597642293">
          <w:marLeft w:val="0"/>
          <w:marRight w:val="0"/>
          <w:marTop w:val="0"/>
          <w:marBottom w:val="0"/>
          <w:divBdr>
            <w:top w:val="none" w:sz="0" w:space="0" w:color="auto"/>
            <w:left w:val="none" w:sz="0" w:space="0" w:color="auto"/>
            <w:bottom w:val="none" w:sz="0" w:space="0" w:color="auto"/>
            <w:right w:val="none" w:sz="0" w:space="0" w:color="auto"/>
          </w:divBdr>
        </w:div>
        <w:div w:id="447626925">
          <w:marLeft w:val="0"/>
          <w:marRight w:val="0"/>
          <w:marTop w:val="0"/>
          <w:marBottom w:val="0"/>
          <w:divBdr>
            <w:top w:val="none" w:sz="0" w:space="0" w:color="auto"/>
            <w:left w:val="none" w:sz="0" w:space="0" w:color="auto"/>
            <w:bottom w:val="none" w:sz="0" w:space="0" w:color="auto"/>
            <w:right w:val="none" w:sz="0" w:space="0" w:color="auto"/>
          </w:divBdr>
        </w:div>
        <w:div w:id="243540890">
          <w:marLeft w:val="0"/>
          <w:marRight w:val="0"/>
          <w:marTop w:val="0"/>
          <w:marBottom w:val="0"/>
          <w:divBdr>
            <w:top w:val="none" w:sz="0" w:space="0" w:color="auto"/>
            <w:left w:val="none" w:sz="0" w:space="0" w:color="auto"/>
            <w:bottom w:val="none" w:sz="0" w:space="0" w:color="auto"/>
            <w:right w:val="none" w:sz="0" w:space="0" w:color="auto"/>
          </w:divBdr>
        </w:div>
        <w:div w:id="1865048926">
          <w:marLeft w:val="0"/>
          <w:marRight w:val="0"/>
          <w:marTop w:val="0"/>
          <w:marBottom w:val="0"/>
          <w:divBdr>
            <w:top w:val="none" w:sz="0" w:space="0" w:color="auto"/>
            <w:left w:val="none" w:sz="0" w:space="0" w:color="auto"/>
            <w:bottom w:val="none" w:sz="0" w:space="0" w:color="auto"/>
            <w:right w:val="none" w:sz="0" w:space="0" w:color="auto"/>
          </w:divBdr>
        </w:div>
        <w:div w:id="551889400">
          <w:marLeft w:val="0"/>
          <w:marRight w:val="0"/>
          <w:marTop w:val="0"/>
          <w:marBottom w:val="0"/>
          <w:divBdr>
            <w:top w:val="none" w:sz="0" w:space="0" w:color="auto"/>
            <w:left w:val="none" w:sz="0" w:space="0" w:color="auto"/>
            <w:bottom w:val="none" w:sz="0" w:space="0" w:color="auto"/>
            <w:right w:val="none" w:sz="0" w:space="0" w:color="auto"/>
          </w:divBdr>
        </w:div>
        <w:div w:id="473257633">
          <w:marLeft w:val="0"/>
          <w:marRight w:val="0"/>
          <w:marTop w:val="0"/>
          <w:marBottom w:val="0"/>
          <w:divBdr>
            <w:top w:val="none" w:sz="0" w:space="0" w:color="auto"/>
            <w:left w:val="none" w:sz="0" w:space="0" w:color="auto"/>
            <w:bottom w:val="none" w:sz="0" w:space="0" w:color="auto"/>
            <w:right w:val="none" w:sz="0" w:space="0" w:color="auto"/>
          </w:divBdr>
        </w:div>
      </w:divsChild>
    </w:div>
    <w:div w:id="2140538013">
      <w:bodyDiv w:val="1"/>
      <w:marLeft w:val="0"/>
      <w:marRight w:val="0"/>
      <w:marTop w:val="0"/>
      <w:marBottom w:val="0"/>
      <w:divBdr>
        <w:top w:val="none" w:sz="0" w:space="0" w:color="auto"/>
        <w:left w:val="none" w:sz="0" w:space="0" w:color="auto"/>
        <w:bottom w:val="none" w:sz="0" w:space="0" w:color="auto"/>
        <w:right w:val="none" w:sz="0" w:space="0" w:color="auto"/>
      </w:divBdr>
    </w:div>
    <w:div w:id="21460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FFA0-BF5B-4F7B-849E-EAE35C74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11071</Characters>
  <Application>Microsoft Office Word</Application>
  <DocSecurity>0</DocSecurity>
  <Lines>92</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UKHO</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ADCS</cp:lastModifiedBy>
  <cp:revision>2</cp:revision>
  <cp:lastPrinted>2003-06-23T06:50:00Z</cp:lastPrinted>
  <dcterms:created xsi:type="dcterms:W3CDTF">2016-04-11T14:53:00Z</dcterms:created>
  <dcterms:modified xsi:type="dcterms:W3CDTF">2016-04-11T14:53:00Z</dcterms:modified>
</cp:coreProperties>
</file>