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C95" w:rsidRPr="008F4E76" w:rsidRDefault="009062BB">
      <w:pPr>
        <w:rPr>
          <w:lang w:val="en-US"/>
        </w:rPr>
      </w:pPr>
      <w:r w:rsidRPr="009062BB">
        <w:rPr>
          <w:noProof/>
          <w:lang w:val="en-US" w:eastAsia="zh-TW"/>
        </w:rPr>
        <w:pict>
          <v:shapetype id="_x0000_t202" coordsize="21600,21600" o:spt="202" path="m,l,21600r21600,l21600,xe">
            <v:stroke joinstyle="miter"/>
            <v:path gradientshapeok="t" o:connecttype="rect"/>
          </v:shapetype>
          <v:shape id="_x0000_s1028" type="#_x0000_t202" style="position:absolute;margin-left:121.95pt;margin-top:4.9pt;width:251.95pt;height:109.5pt;z-index:251662336;mso-width-relative:margin;mso-height-relative:margin" strokeweight="2.25pt">
            <v:textbox style="mso-next-textbox:#_x0000_s1028">
              <w:txbxContent>
                <w:p w:rsidR="00B33492" w:rsidRPr="00B75F8B" w:rsidRDefault="006C2A04" w:rsidP="0041036A">
                  <w:pPr>
                    <w:spacing w:after="120"/>
                    <w:jc w:val="center"/>
                    <w:rPr>
                      <w:rFonts w:ascii="Times New Roman" w:hAnsi="Times New Roman" w:cs="Times New Roman"/>
                      <w:bCs/>
                      <w:sz w:val="24"/>
                      <w:szCs w:val="24"/>
                      <w:lang w:val="en-US"/>
                    </w:rPr>
                  </w:pPr>
                  <w:r w:rsidRPr="00B75F8B">
                    <w:rPr>
                      <w:rFonts w:ascii="Times New Roman" w:hAnsi="Times New Roman" w:cs="Times New Roman"/>
                      <w:bCs/>
                      <w:sz w:val="24"/>
                      <w:szCs w:val="24"/>
                      <w:lang w:val="en-US"/>
                    </w:rPr>
                    <w:t>CAPACITY BUILDING SUB-COMMITTEE</w:t>
                  </w:r>
                </w:p>
                <w:p w:rsidR="006D6C95" w:rsidRPr="006C2A04" w:rsidRDefault="006C2A04" w:rsidP="0041036A">
                  <w:pPr>
                    <w:spacing w:after="120"/>
                    <w:jc w:val="center"/>
                    <w:rPr>
                      <w:rFonts w:ascii="Times New Roman" w:hAnsi="Times New Roman" w:cs="Times New Roman"/>
                      <w:sz w:val="24"/>
                      <w:szCs w:val="24"/>
                      <w:lang w:val="en-US"/>
                    </w:rPr>
                  </w:pPr>
                  <w:r w:rsidRPr="006C2A04">
                    <w:rPr>
                      <w:rFonts w:ascii="Times New Roman" w:hAnsi="Times New Roman" w:cs="Times New Roman"/>
                      <w:sz w:val="24"/>
                      <w:szCs w:val="24"/>
                      <w:lang w:val="en-US"/>
                    </w:rPr>
                    <w:t>PROCEDURE</w:t>
                  </w:r>
                  <w:r w:rsidR="00B75F8B">
                    <w:rPr>
                      <w:rFonts w:ascii="Times New Roman" w:hAnsi="Times New Roman" w:cs="Times New Roman"/>
                      <w:sz w:val="24"/>
                      <w:szCs w:val="24"/>
                      <w:lang w:val="en-US"/>
                    </w:rPr>
                    <w:t xml:space="preserve"> 2</w:t>
                  </w:r>
                </w:p>
                <w:p w:rsidR="00B33492" w:rsidRPr="0041036A" w:rsidRDefault="0041036A" w:rsidP="0041036A">
                  <w:pPr>
                    <w:spacing w:after="120"/>
                    <w:jc w:val="center"/>
                    <w:rPr>
                      <w:rFonts w:ascii="Times New Roman" w:hAnsi="Times New Roman" w:cs="Times New Roman"/>
                      <w:b/>
                      <w:sz w:val="24"/>
                      <w:szCs w:val="24"/>
                      <w:lang w:val="en-GB"/>
                    </w:rPr>
                  </w:pPr>
                  <w:r w:rsidRPr="0041036A">
                    <w:rPr>
                      <w:rFonts w:ascii="Times New Roman" w:hAnsi="Times New Roman" w:cs="Times New Roman"/>
                      <w:b/>
                      <w:sz w:val="24"/>
                      <w:szCs w:val="24"/>
                      <w:lang w:val="en-GB"/>
                    </w:rPr>
                    <w:t>PROCEDURE</w:t>
                  </w:r>
                  <w:r>
                    <w:rPr>
                      <w:rFonts w:ascii="Times New Roman" w:hAnsi="Times New Roman" w:cs="Times New Roman"/>
                      <w:b/>
                      <w:sz w:val="24"/>
                      <w:szCs w:val="24"/>
                      <w:lang w:val="en-GB"/>
                    </w:rPr>
                    <w:t xml:space="preserve"> TO BE FOLLOWED BY </w:t>
                  </w:r>
                  <w:proofErr w:type="spellStart"/>
                  <w:r>
                    <w:rPr>
                      <w:rFonts w:ascii="Times New Roman" w:hAnsi="Times New Roman" w:cs="Times New Roman"/>
                      <w:b/>
                      <w:sz w:val="24"/>
                      <w:szCs w:val="24"/>
                      <w:lang w:val="en-GB"/>
                    </w:rPr>
                    <w:t>RHCs</w:t>
                  </w:r>
                  <w:proofErr w:type="spellEnd"/>
                  <w:r>
                    <w:rPr>
                      <w:rFonts w:ascii="Times New Roman" w:hAnsi="Times New Roman" w:cs="Times New Roman"/>
                      <w:b/>
                      <w:sz w:val="24"/>
                      <w:szCs w:val="24"/>
                      <w:lang w:val="en-GB"/>
                    </w:rPr>
                    <w:t xml:space="preserve"> BEFORE </w:t>
                  </w:r>
                  <w:r w:rsidRPr="0041036A">
                    <w:rPr>
                      <w:rFonts w:ascii="Times New Roman" w:hAnsi="Times New Roman" w:cs="Times New Roman"/>
                      <w:b/>
                      <w:sz w:val="24"/>
                      <w:szCs w:val="24"/>
                      <w:lang w:val="en-GB"/>
                    </w:rPr>
                    <w:t>SUBMITTING REQUESTS OF SUPPORT TO THE CBC</w:t>
                  </w:r>
                </w:p>
                <w:p w:rsidR="00B33492" w:rsidRPr="006C2A04" w:rsidRDefault="00B33492" w:rsidP="00B33492">
                  <w:pPr>
                    <w:jc w:val="center"/>
                    <w:rPr>
                      <w:rFonts w:ascii="Times New Roman" w:hAnsi="Times New Roman" w:cs="Times New Roman"/>
                      <w:sz w:val="24"/>
                      <w:szCs w:val="24"/>
                      <w:lang w:val="en-US"/>
                    </w:rPr>
                  </w:pPr>
                </w:p>
              </w:txbxContent>
            </v:textbox>
          </v:shape>
        </w:pict>
      </w:r>
      <w:r w:rsidRPr="009062BB">
        <w:rPr>
          <w:noProof/>
          <w:lang w:val="en-US" w:eastAsia="zh-TW"/>
        </w:rPr>
        <w:pict>
          <v:shape id="_x0000_s1026" type="#_x0000_t202" style="position:absolute;margin-left:-20.7pt;margin-top:-12.35pt;width:105.05pt;height:135.65pt;z-index:251660288;mso-width-relative:margin;mso-height-relative:margin" strokecolor="white [3212]">
            <v:textbox style="mso-next-textbox:#_x0000_s1026">
              <w:txbxContent>
                <w:p w:rsidR="00B33492" w:rsidRPr="00B33492" w:rsidRDefault="00B33492" w:rsidP="00B33492">
                  <w:pPr>
                    <w:rPr>
                      <w:lang w:val="en-US"/>
                    </w:rPr>
                  </w:pPr>
                  <w:r>
                    <w:rPr>
                      <w:noProof/>
                      <w:lang w:eastAsia="fr-FR"/>
                    </w:rPr>
                    <w:drawing>
                      <wp:inline distT="0" distB="0" distL="0" distR="0">
                        <wp:extent cx="1238250" cy="1623592"/>
                        <wp:effectExtent l="19050" t="0" r="0" b="0"/>
                        <wp:docPr id="3" name="irc_mi" descr="http://www.iho.int/mtg_docs/com_wg/ABLOS/ABLOS_Conf7/Iho_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ho.int/mtg_docs/com_wg/ABLOS/ABLOS_Conf7/Iho_coul.jpg"/>
                                <pic:cNvPicPr>
                                  <a:picLocks noChangeAspect="1" noChangeArrowheads="1"/>
                                </pic:cNvPicPr>
                              </pic:nvPicPr>
                              <pic:blipFill>
                                <a:blip r:embed="rId8"/>
                                <a:srcRect/>
                                <a:stretch>
                                  <a:fillRect/>
                                </a:stretch>
                              </pic:blipFill>
                              <pic:spPr bwMode="auto">
                                <a:xfrm>
                                  <a:off x="0" y="0"/>
                                  <a:ext cx="1242351" cy="1628970"/>
                                </a:xfrm>
                                <a:prstGeom prst="rect">
                                  <a:avLst/>
                                </a:prstGeom>
                                <a:noFill/>
                                <a:ln w="9525">
                                  <a:noFill/>
                                  <a:miter lim="800000"/>
                                  <a:headEnd/>
                                  <a:tailEnd/>
                                </a:ln>
                              </pic:spPr>
                            </pic:pic>
                          </a:graphicData>
                        </a:graphic>
                      </wp:inline>
                    </w:drawing>
                  </w:r>
                </w:p>
              </w:txbxContent>
            </v:textbox>
          </v:shape>
        </w:pict>
      </w:r>
      <w:r w:rsidR="006D6C95" w:rsidRPr="008F4E76">
        <w:rPr>
          <w:lang w:val="en-US"/>
        </w:rPr>
        <w:t>ID</w:t>
      </w:r>
    </w:p>
    <w:p w:rsidR="006D6C95" w:rsidRPr="008F4E76" w:rsidRDefault="006D6C95" w:rsidP="006D6C95">
      <w:pPr>
        <w:rPr>
          <w:lang w:val="en-US"/>
        </w:rPr>
      </w:pPr>
    </w:p>
    <w:p w:rsidR="006D6C95" w:rsidRPr="008F4E76" w:rsidRDefault="006D6C95" w:rsidP="006D6C95">
      <w:pPr>
        <w:rPr>
          <w:lang w:val="en-US"/>
        </w:rPr>
      </w:pPr>
    </w:p>
    <w:p w:rsidR="006D6C95" w:rsidRPr="008F4E76" w:rsidRDefault="006D6C95" w:rsidP="006D6C95">
      <w:pPr>
        <w:rPr>
          <w:lang w:val="en-US"/>
        </w:rPr>
      </w:pPr>
    </w:p>
    <w:p w:rsidR="006C2A04" w:rsidRPr="008F4E76" w:rsidRDefault="006C2A04" w:rsidP="00287E44">
      <w:pPr>
        <w:tabs>
          <w:tab w:val="left" w:pos="1875"/>
        </w:tabs>
        <w:rPr>
          <w:lang w:val="en-US"/>
        </w:rPr>
      </w:pPr>
    </w:p>
    <w:p w:rsidR="008F2511" w:rsidRPr="008F4E76" w:rsidRDefault="008F2511" w:rsidP="00287E44">
      <w:pPr>
        <w:tabs>
          <w:tab w:val="left" w:pos="1875"/>
        </w:tabs>
        <w:rPr>
          <w:lang w:val="en-US"/>
        </w:rPr>
      </w:pPr>
    </w:p>
    <w:p w:rsidR="008F4E76" w:rsidRPr="00DD1846" w:rsidRDefault="00DD1846" w:rsidP="0084768B">
      <w:pPr>
        <w:tabs>
          <w:tab w:val="left" w:pos="1875"/>
        </w:tabs>
        <w:jc w:val="both"/>
        <w:rPr>
          <w:rFonts w:ascii="Times New Roman" w:hAnsi="Times New Roman" w:cs="Times New Roman"/>
          <w:sz w:val="24"/>
          <w:szCs w:val="24"/>
          <w:u w:val="single"/>
          <w:lang w:val="en-GB"/>
        </w:rPr>
      </w:pPr>
      <w:r w:rsidRPr="00DD1846">
        <w:rPr>
          <w:rFonts w:ascii="Times New Roman" w:hAnsi="Times New Roman" w:cs="Times New Roman"/>
          <w:sz w:val="24"/>
          <w:szCs w:val="24"/>
          <w:u w:val="single"/>
          <w:lang w:val="en-GB"/>
        </w:rPr>
        <w:t xml:space="preserve">Analysis of the </w:t>
      </w:r>
      <w:r w:rsidR="008F4E76" w:rsidRPr="00DD1846">
        <w:rPr>
          <w:rFonts w:ascii="Times New Roman" w:hAnsi="Times New Roman" w:cs="Times New Roman"/>
          <w:sz w:val="24"/>
          <w:szCs w:val="24"/>
          <w:u w:val="single"/>
          <w:lang w:val="en-GB"/>
        </w:rPr>
        <w:t>Initial Application Received</w:t>
      </w:r>
    </w:p>
    <w:p w:rsidR="008F4E76" w:rsidRPr="008F4E76" w:rsidRDefault="008F4E76" w:rsidP="0084768B">
      <w:pPr>
        <w:tabs>
          <w:tab w:val="left" w:pos="1875"/>
        </w:tabs>
        <w:spacing w:line="240" w:lineRule="auto"/>
        <w:ind w:firstLine="567"/>
        <w:jc w:val="both"/>
        <w:rPr>
          <w:rFonts w:ascii="Times New Roman" w:hAnsi="Times New Roman" w:cs="Times New Roman"/>
          <w:b/>
          <w:sz w:val="24"/>
          <w:szCs w:val="24"/>
          <w:lang w:val="en-GB"/>
        </w:rPr>
      </w:pPr>
      <w:r w:rsidRPr="008F4E76">
        <w:rPr>
          <w:rFonts w:ascii="Times New Roman" w:hAnsi="Times New Roman" w:cs="Times New Roman"/>
          <w:b/>
          <w:sz w:val="24"/>
          <w:szCs w:val="24"/>
          <w:lang w:val="en-GB"/>
        </w:rPr>
        <w:t>1. Is it complete and in the correct format?</w:t>
      </w:r>
    </w:p>
    <w:p w:rsidR="008F4E76" w:rsidRDefault="008F4E76" w:rsidP="0084768B">
      <w:pPr>
        <w:tabs>
          <w:tab w:val="left" w:pos="1875"/>
        </w:tabs>
        <w:spacing w:line="24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fldChar w:fldCharType="begin">
          <w:ffData>
            <w:name w:val="Check1"/>
            <w:enabled/>
            <w:calcOnExit w:val="0"/>
            <w:checkBox>
              <w:sizeAuto/>
              <w:default w:val="0"/>
            </w:checkBox>
          </w:ffData>
        </w:fldChar>
      </w:r>
      <w:bookmarkStart w:id="0" w:name="Check1"/>
      <w:r>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end"/>
      </w:r>
      <w:bookmarkEnd w:id="0"/>
      <w:r>
        <w:rPr>
          <w:rFonts w:ascii="Times New Roman" w:hAnsi="Times New Roman" w:cs="Times New Roman"/>
          <w:sz w:val="24"/>
          <w:szCs w:val="24"/>
          <w:lang w:val="en-GB"/>
        </w:rPr>
        <w:t xml:space="preserve"> No → </w:t>
      </w:r>
      <w:r w:rsidR="00DD1846">
        <w:rPr>
          <w:rFonts w:ascii="Times New Roman" w:hAnsi="Times New Roman" w:cs="Times New Roman"/>
          <w:sz w:val="24"/>
          <w:szCs w:val="24"/>
          <w:lang w:val="en-GB"/>
        </w:rPr>
        <w:t>the application</w:t>
      </w:r>
      <w:r>
        <w:rPr>
          <w:rFonts w:ascii="Times New Roman" w:hAnsi="Times New Roman" w:cs="Times New Roman"/>
          <w:sz w:val="24"/>
          <w:szCs w:val="24"/>
          <w:lang w:val="en-GB"/>
        </w:rPr>
        <w:t xml:space="preserve"> will be returned to the applicant</w:t>
      </w:r>
    </w:p>
    <w:p w:rsidR="008F4E76" w:rsidRDefault="008F4E76" w:rsidP="0084768B">
      <w:pPr>
        <w:tabs>
          <w:tab w:val="left" w:pos="1875"/>
        </w:tabs>
        <w:spacing w:line="24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fldChar w:fldCharType="begin">
          <w:ffData>
            <w:name w:val="Check2"/>
            <w:enabled/>
            <w:calcOnExit w:val="0"/>
            <w:checkBox>
              <w:sizeAuto/>
              <w:default w:val="0"/>
            </w:checkBox>
          </w:ffData>
        </w:fldChar>
      </w:r>
      <w:bookmarkStart w:id="1" w:name="Check2"/>
      <w:r>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end"/>
      </w:r>
      <w:bookmarkEnd w:id="1"/>
      <w:r>
        <w:rPr>
          <w:rFonts w:ascii="Times New Roman" w:hAnsi="Times New Roman" w:cs="Times New Roman"/>
          <w:sz w:val="24"/>
          <w:szCs w:val="24"/>
          <w:lang w:val="en-GB"/>
        </w:rPr>
        <w:t xml:space="preserve"> Yes</w:t>
      </w:r>
    </w:p>
    <w:p w:rsidR="008F4E76" w:rsidRDefault="008F4E76" w:rsidP="0084768B">
      <w:pPr>
        <w:tabs>
          <w:tab w:val="left" w:pos="1875"/>
        </w:tabs>
        <w:spacing w:line="240" w:lineRule="auto"/>
        <w:ind w:firstLine="567"/>
        <w:jc w:val="both"/>
        <w:rPr>
          <w:rFonts w:ascii="Times New Roman" w:hAnsi="Times New Roman" w:cs="Times New Roman"/>
          <w:sz w:val="24"/>
          <w:szCs w:val="24"/>
          <w:lang w:val="en-GB"/>
        </w:rPr>
      </w:pPr>
    </w:p>
    <w:p w:rsidR="008F4E76" w:rsidRPr="00DD1846" w:rsidRDefault="008F4E76" w:rsidP="0084768B">
      <w:pPr>
        <w:tabs>
          <w:tab w:val="left" w:pos="1875"/>
        </w:tabs>
        <w:spacing w:line="240" w:lineRule="auto"/>
        <w:ind w:firstLine="567"/>
        <w:jc w:val="both"/>
        <w:rPr>
          <w:rFonts w:ascii="Times New Roman" w:hAnsi="Times New Roman" w:cs="Times New Roman"/>
          <w:b/>
          <w:sz w:val="24"/>
          <w:szCs w:val="24"/>
          <w:lang w:val="en-GB"/>
        </w:rPr>
      </w:pPr>
      <w:r w:rsidRPr="00DD1846">
        <w:rPr>
          <w:rFonts w:ascii="Times New Roman" w:hAnsi="Times New Roman" w:cs="Times New Roman"/>
          <w:b/>
          <w:sz w:val="24"/>
          <w:szCs w:val="24"/>
          <w:lang w:val="en-GB"/>
        </w:rPr>
        <w:t>2. Is it a valid requirement?</w:t>
      </w:r>
      <w:r w:rsidR="00DD1846">
        <w:rPr>
          <w:rFonts w:ascii="Times New Roman" w:hAnsi="Times New Roman" w:cs="Times New Roman"/>
          <w:b/>
          <w:sz w:val="24"/>
          <w:szCs w:val="24"/>
          <w:lang w:val="en-GB"/>
        </w:rPr>
        <w:t xml:space="preserve"> </w:t>
      </w:r>
      <w:r w:rsidR="00DD1846" w:rsidRPr="00DD1846">
        <w:rPr>
          <w:rFonts w:ascii="Times New Roman" w:hAnsi="Times New Roman" w:cs="Times New Roman"/>
          <w:b/>
          <w:sz w:val="24"/>
          <w:szCs w:val="24"/>
          <w:lang w:val="en-GB"/>
        </w:rPr>
        <w:t>*</w:t>
      </w:r>
    </w:p>
    <w:p w:rsidR="00DD1846" w:rsidRDefault="00DD1846" w:rsidP="0084768B">
      <w:pPr>
        <w:tabs>
          <w:tab w:val="left" w:pos="1875"/>
        </w:tabs>
        <w:spacing w:line="24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fldChar w:fldCharType="begin">
          <w:ffData>
            <w:name w:val="Check1"/>
            <w:enabled/>
            <w:calcOnExit w:val="0"/>
            <w:checkBox>
              <w:sizeAuto/>
              <w:default w:val="0"/>
            </w:checkBox>
          </w:ffData>
        </w:fldChar>
      </w:r>
      <w:r>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No → the application will be returned to the applicant</w:t>
      </w:r>
    </w:p>
    <w:p w:rsidR="00DD1846" w:rsidRDefault="00DD1846" w:rsidP="0084768B">
      <w:pPr>
        <w:tabs>
          <w:tab w:val="left" w:pos="1875"/>
        </w:tabs>
        <w:spacing w:line="24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fldChar w:fldCharType="begin">
          <w:ffData>
            <w:name w:val="Check2"/>
            <w:enabled/>
            <w:calcOnExit w:val="0"/>
            <w:checkBox>
              <w:sizeAuto/>
              <w:default w:val="0"/>
            </w:checkBox>
          </w:ffData>
        </w:fldChar>
      </w:r>
      <w:r>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Yes</w:t>
      </w:r>
    </w:p>
    <w:p w:rsidR="00DD1846" w:rsidRDefault="00DD1846" w:rsidP="0084768B">
      <w:pPr>
        <w:tabs>
          <w:tab w:val="left" w:pos="1875"/>
        </w:tabs>
        <w:spacing w:line="240" w:lineRule="auto"/>
        <w:ind w:firstLine="567"/>
        <w:jc w:val="both"/>
        <w:rPr>
          <w:rFonts w:ascii="Times New Roman" w:hAnsi="Times New Roman" w:cs="Times New Roman"/>
          <w:sz w:val="24"/>
          <w:szCs w:val="24"/>
          <w:lang w:val="en-GB"/>
        </w:rPr>
      </w:pPr>
    </w:p>
    <w:p w:rsidR="00DD1846" w:rsidRDefault="00DD1846" w:rsidP="0084768B">
      <w:pPr>
        <w:tabs>
          <w:tab w:val="left" w:pos="1875"/>
        </w:tabs>
        <w:spacing w:line="240" w:lineRule="auto"/>
        <w:ind w:firstLine="567"/>
        <w:jc w:val="both"/>
        <w:rPr>
          <w:rFonts w:ascii="Times New Roman" w:hAnsi="Times New Roman" w:cs="Times New Roman"/>
          <w:b/>
          <w:sz w:val="24"/>
          <w:szCs w:val="24"/>
          <w:lang w:val="en-GB"/>
        </w:rPr>
      </w:pPr>
      <w:r>
        <w:rPr>
          <w:rFonts w:ascii="Times New Roman" w:hAnsi="Times New Roman" w:cs="Times New Roman"/>
          <w:b/>
          <w:sz w:val="24"/>
          <w:szCs w:val="24"/>
          <w:lang w:val="en-GB"/>
        </w:rPr>
        <w:t>3</w:t>
      </w:r>
      <w:r w:rsidRPr="00DD1846">
        <w:rPr>
          <w:rFonts w:ascii="Times New Roman" w:hAnsi="Times New Roman" w:cs="Times New Roman"/>
          <w:b/>
          <w:sz w:val="24"/>
          <w:szCs w:val="24"/>
          <w:lang w:val="en-GB"/>
        </w:rPr>
        <w:t xml:space="preserve">. </w:t>
      </w:r>
      <w:r>
        <w:rPr>
          <w:rFonts w:ascii="Times New Roman" w:hAnsi="Times New Roman" w:cs="Times New Roman"/>
          <w:b/>
          <w:sz w:val="24"/>
          <w:szCs w:val="24"/>
          <w:lang w:val="en-GB"/>
        </w:rPr>
        <w:t>Is it within regional capacity? **</w:t>
      </w:r>
    </w:p>
    <w:p w:rsidR="00DD1846" w:rsidRDefault="00DD1846" w:rsidP="0084768B">
      <w:pPr>
        <w:tabs>
          <w:tab w:val="left" w:pos="1875"/>
        </w:tabs>
        <w:spacing w:line="24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fldChar w:fldCharType="begin">
          <w:ffData>
            <w:name w:val="Check1"/>
            <w:enabled/>
            <w:calcOnExit w:val="0"/>
            <w:checkBox>
              <w:sizeAuto/>
              <w:default w:val="0"/>
            </w:checkBox>
          </w:ffData>
        </w:fldChar>
      </w:r>
      <w:r>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No → Assessment &amp; </w:t>
      </w:r>
      <w:r w:rsidRPr="00DD1846">
        <w:rPr>
          <w:rFonts w:ascii="Times New Roman" w:hAnsi="Times New Roman" w:cs="Times New Roman"/>
          <w:sz w:val="24"/>
          <w:szCs w:val="24"/>
          <w:lang w:val="en-GB"/>
        </w:rPr>
        <w:t>Prioritization ***</w:t>
      </w:r>
    </w:p>
    <w:p w:rsidR="00DD1846" w:rsidRDefault="00DD1846" w:rsidP="0084768B">
      <w:pPr>
        <w:tabs>
          <w:tab w:val="left" w:pos="709"/>
          <w:tab w:val="left" w:pos="1875"/>
        </w:tabs>
        <w:spacing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GB"/>
        </w:rPr>
        <w:fldChar w:fldCharType="begin">
          <w:ffData>
            <w:name w:val="Check2"/>
            <w:enabled/>
            <w:calcOnExit w:val="0"/>
            <w:checkBox>
              <w:sizeAuto/>
              <w:default w:val="0"/>
            </w:checkBox>
          </w:ffData>
        </w:fldChar>
      </w:r>
      <w:r>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Yes → </w:t>
      </w:r>
      <w:r w:rsidRPr="00DD1846">
        <w:rPr>
          <w:rFonts w:ascii="Times New Roman" w:hAnsi="Times New Roman" w:cs="Times New Roman"/>
          <w:sz w:val="24"/>
          <w:szCs w:val="24"/>
          <w:lang w:val="en-US"/>
        </w:rPr>
        <w:t xml:space="preserve">Provision of </w:t>
      </w:r>
      <w:r>
        <w:rPr>
          <w:rFonts w:ascii="Times New Roman" w:hAnsi="Times New Roman" w:cs="Times New Roman"/>
          <w:sz w:val="24"/>
          <w:szCs w:val="24"/>
          <w:lang w:val="en-US"/>
        </w:rPr>
        <w:t xml:space="preserve">the </w:t>
      </w:r>
      <w:r w:rsidRPr="00DD1846">
        <w:rPr>
          <w:rFonts w:ascii="Times New Roman" w:hAnsi="Times New Roman" w:cs="Times New Roman"/>
          <w:sz w:val="24"/>
          <w:szCs w:val="24"/>
          <w:lang w:val="en-US"/>
        </w:rPr>
        <w:t>Final Application with</w:t>
      </w:r>
      <w:r>
        <w:rPr>
          <w:rFonts w:ascii="Times New Roman" w:hAnsi="Times New Roman" w:cs="Times New Roman"/>
          <w:sz w:val="24"/>
          <w:szCs w:val="24"/>
          <w:lang w:val="en-GB"/>
        </w:rPr>
        <w:t xml:space="preserve"> </w:t>
      </w:r>
      <w:r>
        <w:rPr>
          <w:rFonts w:ascii="Times New Roman" w:hAnsi="Times New Roman" w:cs="Times New Roman"/>
          <w:sz w:val="24"/>
          <w:szCs w:val="24"/>
          <w:lang w:val="en-US"/>
        </w:rPr>
        <w:t xml:space="preserve">RHC Recommendation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DD1846">
        <w:rPr>
          <w:rFonts w:ascii="Times New Roman" w:hAnsi="Times New Roman" w:cs="Times New Roman"/>
          <w:sz w:val="24"/>
          <w:szCs w:val="24"/>
          <w:lang w:val="en-US"/>
        </w:rPr>
        <w:t>(Recommended, Not Recommended, Regional Action)</w:t>
      </w:r>
    </w:p>
    <w:p w:rsidR="00DD1846" w:rsidRDefault="00DD1846" w:rsidP="0084768B">
      <w:pPr>
        <w:tabs>
          <w:tab w:val="left" w:pos="709"/>
          <w:tab w:val="left" w:pos="1875"/>
        </w:tabs>
        <w:spacing w:line="240" w:lineRule="auto"/>
        <w:ind w:firstLine="567"/>
        <w:jc w:val="both"/>
        <w:rPr>
          <w:rFonts w:ascii="Times New Roman" w:hAnsi="Times New Roman" w:cs="Times New Roman"/>
          <w:sz w:val="24"/>
          <w:szCs w:val="24"/>
          <w:lang w:val="en-US"/>
        </w:rPr>
      </w:pPr>
    </w:p>
    <w:p w:rsidR="0084768B" w:rsidRDefault="0084768B" w:rsidP="0084768B">
      <w:pPr>
        <w:tabs>
          <w:tab w:val="left" w:pos="709"/>
          <w:tab w:val="left" w:pos="1875"/>
        </w:tabs>
        <w:spacing w:line="240" w:lineRule="auto"/>
        <w:ind w:firstLine="567"/>
        <w:jc w:val="both"/>
        <w:rPr>
          <w:rFonts w:ascii="Times New Roman" w:hAnsi="Times New Roman" w:cs="Times New Roman"/>
          <w:sz w:val="24"/>
          <w:szCs w:val="24"/>
          <w:lang w:val="en-US"/>
        </w:rPr>
      </w:pPr>
    </w:p>
    <w:p w:rsidR="00DD1846" w:rsidRPr="00DD1846" w:rsidRDefault="00DD1846" w:rsidP="0084768B">
      <w:pPr>
        <w:tabs>
          <w:tab w:val="left" w:pos="709"/>
          <w:tab w:val="left" w:pos="1875"/>
        </w:tabs>
        <w:spacing w:line="240" w:lineRule="auto"/>
        <w:jc w:val="both"/>
        <w:rPr>
          <w:rFonts w:ascii="Times New Roman" w:hAnsi="Times New Roman" w:cs="Times New Roman"/>
          <w:sz w:val="24"/>
          <w:szCs w:val="24"/>
          <w:u w:val="single"/>
          <w:lang w:val="en-GB"/>
        </w:rPr>
      </w:pPr>
      <w:r w:rsidRPr="00DD1846">
        <w:rPr>
          <w:rFonts w:ascii="Times New Roman" w:hAnsi="Times New Roman" w:cs="Times New Roman"/>
          <w:sz w:val="24"/>
          <w:szCs w:val="24"/>
          <w:u w:val="single"/>
          <w:lang w:val="en-GB"/>
        </w:rPr>
        <w:t>NOTES</w:t>
      </w:r>
      <w:r w:rsidRPr="00DD1846">
        <w:rPr>
          <w:rFonts w:ascii="Times New Roman" w:hAnsi="Times New Roman" w:cs="Times New Roman"/>
          <w:sz w:val="24"/>
          <w:szCs w:val="24"/>
          <w:lang w:val="en-GB"/>
        </w:rPr>
        <w:t>:</w:t>
      </w:r>
    </w:p>
    <w:p w:rsidR="00DD1846" w:rsidRDefault="00DD1846" w:rsidP="0084768B">
      <w:pPr>
        <w:tabs>
          <w:tab w:val="left" w:pos="709"/>
          <w:tab w:val="left" w:pos="1875"/>
        </w:tabs>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DD1846">
        <w:rPr>
          <w:rFonts w:ascii="Times New Roman" w:hAnsi="Times New Roman" w:cs="Times New Roman"/>
          <w:sz w:val="24"/>
          <w:szCs w:val="24"/>
          <w:lang w:val="en-GB"/>
        </w:rPr>
        <w:t>Validate the requirement base</w:t>
      </w:r>
      <w:r>
        <w:rPr>
          <w:rFonts w:ascii="Times New Roman" w:hAnsi="Times New Roman" w:cs="Times New Roman"/>
          <w:sz w:val="24"/>
          <w:szCs w:val="24"/>
          <w:lang w:val="en-GB"/>
        </w:rPr>
        <w:t>d on its applicability to IHO wo</w:t>
      </w:r>
      <w:r w:rsidR="0084768B">
        <w:rPr>
          <w:rFonts w:ascii="Times New Roman" w:hAnsi="Times New Roman" w:cs="Times New Roman"/>
          <w:sz w:val="24"/>
          <w:szCs w:val="24"/>
          <w:lang w:val="en-GB"/>
        </w:rPr>
        <w:t xml:space="preserve">rk program, logical progression </w:t>
      </w:r>
      <w:r w:rsidRPr="00DD1846">
        <w:rPr>
          <w:rFonts w:ascii="Times New Roman" w:hAnsi="Times New Roman" w:cs="Times New Roman"/>
          <w:sz w:val="24"/>
          <w:szCs w:val="24"/>
          <w:lang w:val="en-GB"/>
        </w:rPr>
        <w:t>of c</w:t>
      </w:r>
      <w:r w:rsidR="0084768B">
        <w:rPr>
          <w:rFonts w:ascii="Times New Roman" w:hAnsi="Times New Roman" w:cs="Times New Roman"/>
          <w:sz w:val="24"/>
          <w:szCs w:val="24"/>
          <w:lang w:val="en-GB"/>
        </w:rPr>
        <w:t>apacity building for the recipi</w:t>
      </w:r>
      <w:r w:rsidRPr="00DD1846">
        <w:rPr>
          <w:rFonts w:ascii="Times New Roman" w:hAnsi="Times New Roman" w:cs="Times New Roman"/>
          <w:sz w:val="24"/>
          <w:szCs w:val="24"/>
          <w:lang w:val="en-GB"/>
        </w:rPr>
        <w:t>e</w:t>
      </w:r>
      <w:r w:rsidR="0084768B">
        <w:rPr>
          <w:rFonts w:ascii="Times New Roman" w:hAnsi="Times New Roman" w:cs="Times New Roman"/>
          <w:sz w:val="24"/>
          <w:szCs w:val="24"/>
          <w:lang w:val="en-GB"/>
        </w:rPr>
        <w:t xml:space="preserve">nt, worthwhile return on investment, etc. Requirements should fall into one of the </w:t>
      </w:r>
      <w:r w:rsidRPr="00DD1846">
        <w:rPr>
          <w:rFonts w:ascii="Times New Roman" w:hAnsi="Times New Roman" w:cs="Times New Roman"/>
          <w:sz w:val="24"/>
          <w:szCs w:val="24"/>
          <w:lang w:val="en-GB"/>
        </w:rPr>
        <w:t>four categories listed in Procedure 1:</w:t>
      </w:r>
    </w:p>
    <w:p w:rsidR="0084768B" w:rsidRDefault="0084768B" w:rsidP="0084768B">
      <w:pPr>
        <w:pStyle w:val="ListParagraph"/>
        <w:numPr>
          <w:ilvl w:val="0"/>
          <w:numId w:val="4"/>
        </w:numPr>
        <w:tabs>
          <w:tab w:val="left" w:pos="709"/>
          <w:tab w:val="left" w:pos="1875"/>
        </w:tabs>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Technical Assistance</w:t>
      </w:r>
    </w:p>
    <w:p w:rsidR="0084768B" w:rsidRDefault="0084768B" w:rsidP="0084768B">
      <w:pPr>
        <w:pStyle w:val="ListParagraph"/>
        <w:numPr>
          <w:ilvl w:val="0"/>
          <w:numId w:val="4"/>
        </w:numPr>
        <w:tabs>
          <w:tab w:val="left" w:pos="709"/>
          <w:tab w:val="left" w:pos="1875"/>
        </w:tabs>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Training and education</w:t>
      </w:r>
    </w:p>
    <w:p w:rsidR="0084768B" w:rsidRDefault="0084768B" w:rsidP="0084768B">
      <w:pPr>
        <w:pStyle w:val="ListParagraph"/>
        <w:numPr>
          <w:ilvl w:val="0"/>
          <w:numId w:val="4"/>
        </w:numPr>
        <w:tabs>
          <w:tab w:val="left" w:pos="709"/>
          <w:tab w:val="left" w:pos="1875"/>
        </w:tabs>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Financial Assistance</w:t>
      </w:r>
    </w:p>
    <w:p w:rsidR="0084768B" w:rsidRDefault="0084768B" w:rsidP="0084768B">
      <w:pPr>
        <w:pStyle w:val="ListParagraph"/>
        <w:numPr>
          <w:ilvl w:val="0"/>
          <w:numId w:val="4"/>
        </w:numPr>
        <w:tabs>
          <w:tab w:val="left" w:pos="709"/>
          <w:tab w:val="left" w:pos="1875"/>
        </w:tabs>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Start-up Projects</w:t>
      </w:r>
    </w:p>
    <w:p w:rsidR="0084768B" w:rsidRDefault="0084768B" w:rsidP="0084768B">
      <w:pPr>
        <w:pStyle w:val="ListParagraph"/>
        <w:tabs>
          <w:tab w:val="left" w:pos="709"/>
          <w:tab w:val="left" w:pos="1875"/>
        </w:tabs>
        <w:spacing w:line="240" w:lineRule="auto"/>
        <w:jc w:val="both"/>
        <w:rPr>
          <w:rFonts w:ascii="Times New Roman" w:hAnsi="Times New Roman" w:cs="Times New Roman"/>
          <w:sz w:val="24"/>
          <w:szCs w:val="24"/>
          <w:lang w:val="en-GB"/>
        </w:rPr>
      </w:pPr>
    </w:p>
    <w:p w:rsidR="0084768B" w:rsidRDefault="0084768B" w:rsidP="0084768B">
      <w:pPr>
        <w:pStyle w:val="ListParagraph"/>
        <w:tabs>
          <w:tab w:val="left" w:pos="709"/>
          <w:tab w:val="left" w:pos="1875"/>
        </w:tabs>
        <w:spacing w:line="240" w:lineRule="auto"/>
        <w:ind w:left="0"/>
        <w:jc w:val="both"/>
        <w:rPr>
          <w:rFonts w:ascii="Times New Roman" w:hAnsi="Times New Roman" w:cs="Times New Roman"/>
          <w:sz w:val="24"/>
          <w:szCs w:val="24"/>
          <w:lang w:val="en-GB"/>
        </w:rPr>
      </w:pPr>
      <w:r w:rsidRPr="0084768B">
        <w:rPr>
          <w:rFonts w:ascii="Times New Roman" w:hAnsi="Times New Roman" w:cs="Times New Roman"/>
          <w:sz w:val="24"/>
          <w:szCs w:val="24"/>
          <w:lang w:val="en-GB"/>
        </w:rPr>
        <w:t xml:space="preserve">Consider the status of the country with respect to current capability and progression of training. For example, a request for ENC production training from a country with no </w:t>
      </w:r>
      <w:proofErr w:type="spellStart"/>
      <w:r w:rsidRPr="0084768B">
        <w:rPr>
          <w:rFonts w:ascii="Times New Roman" w:hAnsi="Times New Roman" w:cs="Times New Roman"/>
          <w:sz w:val="24"/>
          <w:szCs w:val="24"/>
          <w:lang w:val="en-GB"/>
        </w:rPr>
        <w:t>hydrographic</w:t>
      </w:r>
      <w:proofErr w:type="spellEnd"/>
      <w:r w:rsidRPr="0084768B">
        <w:rPr>
          <w:rFonts w:ascii="Times New Roman" w:hAnsi="Times New Roman" w:cs="Times New Roman"/>
          <w:sz w:val="24"/>
          <w:szCs w:val="24"/>
          <w:lang w:val="en-GB"/>
        </w:rPr>
        <w:t xml:space="preserve"> capability should be returned to the applicant for reconsideration.</w:t>
      </w:r>
    </w:p>
    <w:p w:rsidR="0084768B" w:rsidRDefault="0084768B" w:rsidP="0084768B">
      <w:pPr>
        <w:pStyle w:val="ListParagraph"/>
        <w:tabs>
          <w:tab w:val="left" w:pos="709"/>
          <w:tab w:val="left" w:pos="1875"/>
        </w:tabs>
        <w:spacing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Pr="0084768B">
        <w:rPr>
          <w:rFonts w:ascii="Times New Roman" w:hAnsi="Times New Roman" w:cs="Times New Roman"/>
          <w:sz w:val="24"/>
          <w:szCs w:val="24"/>
          <w:lang w:val="en-US"/>
        </w:rPr>
        <w:t>Are there opportunities within the region (or from other HOs) to provide for the requirement?  Make every effort to handle requests locally and only forward those requests that are beyond the capability/capacity of regional partners.</w:t>
      </w:r>
    </w:p>
    <w:p w:rsidR="0084768B" w:rsidRDefault="0084768B" w:rsidP="0084768B">
      <w:pPr>
        <w:pStyle w:val="ListParagraph"/>
        <w:tabs>
          <w:tab w:val="left" w:pos="709"/>
          <w:tab w:val="left" w:pos="1875"/>
        </w:tabs>
        <w:spacing w:line="240" w:lineRule="auto"/>
        <w:ind w:left="0"/>
        <w:jc w:val="both"/>
        <w:rPr>
          <w:rFonts w:ascii="Times New Roman" w:hAnsi="Times New Roman" w:cs="Times New Roman"/>
          <w:sz w:val="24"/>
          <w:szCs w:val="24"/>
          <w:lang w:val="en-US"/>
        </w:rPr>
      </w:pPr>
    </w:p>
    <w:p w:rsidR="0084768B" w:rsidRDefault="0084768B" w:rsidP="0084768B">
      <w:pPr>
        <w:pStyle w:val="ListParagraph"/>
        <w:tabs>
          <w:tab w:val="left" w:pos="709"/>
          <w:tab w:val="left" w:pos="1875"/>
        </w:tabs>
        <w:spacing w:line="240" w:lineRule="auto"/>
        <w:ind w:left="0"/>
        <w:jc w:val="both"/>
        <w:rPr>
          <w:rFonts w:ascii="Times New Roman" w:hAnsi="Times New Roman" w:cs="Times New Roman"/>
          <w:sz w:val="24"/>
          <w:szCs w:val="24"/>
          <w:lang w:val="en-US"/>
        </w:rPr>
      </w:pPr>
    </w:p>
    <w:p w:rsidR="0084768B" w:rsidRPr="0084768B" w:rsidRDefault="0084768B" w:rsidP="0084768B">
      <w:pPr>
        <w:pStyle w:val="ListParagraph"/>
        <w:tabs>
          <w:tab w:val="left" w:pos="709"/>
          <w:tab w:val="left" w:pos="1875"/>
        </w:tabs>
        <w:spacing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84768B">
        <w:rPr>
          <w:rFonts w:ascii="Times New Roman" w:hAnsi="Times New Roman" w:cs="Times New Roman"/>
          <w:sz w:val="24"/>
          <w:szCs w:val="24"/>
          <w:lang w:val="en-US"/>
        </w:rPr>
        <w:t>Assess the request from a regional perspective and assign a relative priority to each project being submitted.  RHCs that submit several projects must rank them in priority in order to assist the CBSC in making financial decisions.  The method of prioritization is left to the RHC to decide, but should emphasize the tenants of the Capacity Building Strategy.</w:t>
      </w:r>
    </w:p>
    <w:p w:rsidR="00DD1846" w:rsidRDefault="00DD1846" w:rsidP="00DD1846">
      <w:pPr>
        <w:tabs>
          <w:tab w:val="left" w:pos="1875"/>
        </w:tabs>
        <w:ind w:firstLine="567"/>
        <w:rPr>
          <w:rFonts w:ascii="Times New Roman" w:hAnsi="Times New Roman" w:cs="Times New Roman"/>
          <w:sz w:val="24"/>
          <w:szCs w:val="24"/>
          <w:lang w:val="en-GB"/>
        </w:rPr>
      </w:pPr>
    </w:p>
    <w:p w:rsidR="00DD1846" w:rsidRDefault="00DD1846" w:rsidP="008F4E76">
      <w:pPr>
        <w:tabs>
          <w:tab w:val="left" w:pos="1875"/>
        </w:tabs>
        <w:ind w:firstLine="567"/>
        <w:rPr>
          <w:rFonts w:ascii="Times New Roman" w:hAnsi="Times New Roman" w:cs="Times New Roman"/>
          <w:sz w:val="24"/>
          <w:szCs w:val="24"/>
          <w:lang w:val="en-GB"/>
        </w:rPr>
      </w:pPr>
    </w:p>
    <w:p w:rsidR="008F4E76" w:rsidRPr="008F4E76" w:rsidRDefault="008F4E76" w:rsidP="008F4E76">
      <w:pPr>
        <w:tabs>
          <w:tab w:val="left" w:pos="1875"/>
        </w:tabs>
        <w:rPr>
          <w:rFonts w:ascii="Times New Roman" w:hAnsi="Times New Roman" w:cs="Times New Roman"/>
          <w:sz w:val="24"/>
          <w:szCs w:val="24"/>
          <w:lang w:val="en-GB"/>
        </w:rPr>
      </w:pPr>
    </w:p>
    <w:sectPr w:rsidR="008F4E76" w:rsidRPr="008F4E76" w:rsidSect="0041036A">
      <w:headerReference w:type="default" r:id="rId9"/>
      <w:footerReference w:type="default" r:id="rId10"/>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BAD" w:rsidRDefault="00141BAD" w:rsidP="006C2A04">
      <w:pPr>
        <w:spacing w:after="0" w:line="240" w:lineRule="auto"/>
      </w:pPr>
      <w:r>
        <w:separator/>
      </w:r>
    </w:p>
  </w:endnote>
  <w:endnote w:type="continuationSeparator" w:id="0">
    <w:p w:rsidR="00141BAD" w:rsidRDefault="00141BAD" w:rsidP="006C2A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3916"/>
      <w:docPartObj>
        <w:docPartGallery w:val="Page Numbers (Bottom of Page)"/>
        <w:docPartUnique/>
      </w:docPartObj>
    </w:sdtPr>
    <w:sdtContent>
      <w:p w:rsidR="000B0CD0" w:rsidRDefault="009062BB">
        <w:pPr>
          <w:pStyle w:val="Footer"/>
          <w:jc w:val="center"/>
        </w:pPr>
        <w:fldSimple w:instr=" PAGE   \* MERGEFORMAT ">
          <w:r w:rsidR="0084768B">
            <w:rPr>
              <w:noProof/>
            </w:rPr>
            <w:t>1</w:t>
          </w:r>
        </w:fldSimple>
      </w:p>
    </w:sdtContent>
  </w:sdt>
  <w:p w:rsidR="000B0CD0" w:rsidRDefault="000B0C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BAD" w:rsidRDefault="00141BAD" w:rsidP="006C2A04">
      <w:pPr>
        <w:spacing w:after="0" w:line="240" w:lineRule="auto"/>
      </w:pPr>
      <w:r>
        <w:separator/>
      </w:r>
    </w:p>
  </w:footnote>
  <w:footnote w:type="continuationSeparator" w:id="0">
    <w:p w:rsidR="00141BAD" w:rsidRDefault="00141BAD" w:rsidP="006C2A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A04" w:rsidRDefault="006C2A04" w:rsidP="006C2A04">
    <w:pPr>
      <w:pStyle w:val="Header"/>
      <w:jc w:val="right"/>
      <w:rPr>
        <w:rFonts w:ascii="Times New Roman" w:hAnsi="Times New Roman" w:cs="Times New Roman"/>
        <w:sz w:val="24"/>
        <w:szCs w:val="24"/>
      </w:rPr>
    </w:pPr>
    <w:r w:rsidRPr="000B0CD0">
      <w:rPr>
        <w:rFonts w:ascii="Times New Roman" w:hAnsi="Times New Roman" w:cs="Times New Roman"/>
        <w:sz w:val="24"/>
        <w:szCs w:val="24"/>
      </w:rPr>
      <w:t xml:space="preserve">Template </w:t>
    </w:r>
    <w:r w:rsidR="0041036A">
      <w:rPr>
        <w:rFonts w:ascii="Times New Roman" w:hAnsi="Times New Roman" w:cs="Times New Roman"/>
        <w:sz w:val="24"/>
        <w:szCs w:val="24"/>
      </w:rPr>
      <w:t>2</w:t>
    </w:r>
  </w:p>
  <w:p w:rsidR="000B0CD0" w:rsidRPr="000B0CD0" w:rsidRDefault="000B0CD0" w:rsidP="006C2A04">
    <w:pPr>
      <w:pStyle w:val="Header"/>
      <w:jc w:val="right"/>
      <w:rPr>
        <w:rFonts w:ascii="Times New Roman" w:hAnsi="Times New Roman" w:cs="Times New Roman"/>
        <w:sz w:val="24"/>
        <w:szCs w:val="24"/>
      </w:rPr>
    </w:pPr>
  </w:p>
  <w:p w:rsidR="000B0CD0" w:rsidRPr="006C2A04" w:rsidRDefault="000B0CD0" w:rsidP="006C2A04">
    <w:pPr>
      <w:pStyle w:val="Header"/>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63B9C"/>
    <w:multiLevelType w:val="hybridMultilevel"/>
    <w:tmpl w:val="3FB8F5A4"/>
    <w:lvl w:ilvl="0" w:tplc="E982B7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F484CB9"/>
    <w:multiLevelType w:val="hybridMultilevel"/>
    <w:tmpl w:val="2214AABE"/>
    <w:lvl w:ilvl="0" w:tplc="5A6AE6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A853CE1"/>
    <w:multiLevelType w:val="hybridMultilevel"/>
    <w:tmpl w:val="629C6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C082AA3"/>
    <w:multiLevelType w:val="hybridMultilevel"/>
    <w:tmpl w:val="C09CA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rawingGridHorizontalSpacing w:val="110"/>
  <w:displayHorizontalDrawingGridEvery w:val="2"/>
  <w:doNotShadeFormData/>
  <w:characterSpacingControl w:val="doNotCompress"/>
  <w:footnotePr>
    <w:footnote w:id="-1"/>
    <w:footnote w:id="0"/>
  </w:footnotePr>
  <w:endnotePr>
    <w:endnote w:id="-1"/>
    <w:endnote w:id="0"/>
  </w:endnotePr>
  <w:compat/>
  <w:rsids>
    <w:rsidRoot w:val="00B33492"/>
    <w:rsid w:val="0009663D"/>
    <w:rsid w:val="000B0CD0"/>
    <w:rsid w:val="00141BAD"/>
    <w:rsid w:val="00287E44"/>
    <w:rsid w:val="002B2568"/>
    <w:rsid w:val="002E4DF3"/>
    <w:rsid w:val="003272E5"/>
    <w:rsid w:val="0041036A"/>
    <w:rsid w:val="00531A18"/>
    <w:rsid w:val="006C2A04"/>
    <w:rsid w:val="006D6C95"/>
    <w:rsid w:val="00805764"/>
    <w:rsid w:val="0084768B"/>
    <w:rsid w:val="008F2511"/>
    <w:rsid w:val="008F4E76"/>
    <w:rsid w:val="009062BB"/>
    <w:rsid w:val="00B33492"/>
    <w:rsid w:val="00B347A5"/>
    <w:rsid w:val="00B75F8B"/>
    <w:rsid w:val="00C806D5"/>
    <w:rsid w:val="00DD1846"/>
    <w:rsid w:val="00EE39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A18"/>
  </w:style>
  <w:style w:type="paragraph" w:styleId="Heading5">
    <w:name w:val="heading 5"/>
    <w:basedOn w:val="Normal"/>
    <w:next w:val="Normal"/>
    <w:link w:val="Heading5Char"/>
    <w:qFormat/>
    <w:rsid w:val="00EE3904"/>
    <w:pPr>
      <w:keepNext/>
      <w:spacing w:after="0" w:line="240" w:lineRule="auto"/>
      <w:outlineLvl w:val="4"/>
    </w:pPr>
    <w:rPr>
      <w:rFonts w:ascii="Times New Roman" w:eastAsia="Times New Roman" w:hAnsi="Times New Roman" w:cs="Times New Roman"/>
      <w:b/>
      <w:bCs/>
      <w:sz w:val="24"/>
      <w:szCs w:val="24"/>
      <w:lang w:val="en-US"/>
    </w:rPr>
  </w:style>
  <w:style w:type="paragraph" w:styleId="Heading6">
    <w:name w:val="heading 6"/>
    <w:basedOn w:val="Normal"/>
    <w:next w:val="Normal"/>
    <w:link w:val="Heading6Char"/>
    <w:qFormat/>
    <w:rsid w:val="00EE3904"/>
    <w:pPr>
      <w:keepNext/>
      <w:spacing w:after="0" w:line="240" w:lineRule="auto"/>
      <w:outlineLvl w:val="5"/>
    </w:pPr>
    <w:rPr>
      <w:rFonts w:ascii="Times New Roman" w:eastAsia="Times New Roman" w:hAnsi="Times New Roman" w:cs="Times New Roman"/>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492"/>
    <w:rPr>
      <w:rFonts w:ascii="Tahoma" w:hAnsi="Tahoma" w:cs="Tahoma"/>
      <w:sz w:val="16"/>
      <w:szCs w:val="16"/>
    </w:rPr>
  </w:style>
  <w:style w:type="table" w:styleId="TableGrid">
    <w:name w:val="Table Grid"/>
    <w:basedOn w:val="TableNormal"/>
    <w:uiPriority w:val="59"/>
    <w:rsid w:val="006D6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6D6C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6C2A0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C2A04"/>
  </w:style>
  <w:style w:type="paragraph" w:styleId="Footer">
    <w:name w:val="footer"/>
    <w:basedOn w:val="Normal"/>
    <w:link w:val="FooterChar"/>
    <w:uiPriority w:val="99"/>
    <w:unhideWhenUsed/>
    <w:rsid w:val="006C2A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2A04"/>
  </w:style>
  <w:style w:type="character" w:customStyle="1" w:styleId="Heading6Char">
    <w:name w:val="Heading 6 Char"/>
    <w:basedOn w:val="DefaultParagraphFont"/>
    <w:link w:val="Heading6"/>
    <w:rsid w:val="00EE3904"/>
    <w:rPr>
      <w:rFonts w:ascii="Times New Roman" w:eastAsia="Times New Roman" w:hAnsi="Times New Roman" w:cs="Times New Roman"/>
      <w:b/>
      <w:bCs/>
      <w:szCs w:val="24"/>
      <w:lang w:val="en-US"/>
    </w:rPr>
  </w:style>
  <w:style w:type="character" w:customStyle="1" w:styleId="Heading5Char">
    <w:name w:val="Heading 5 Char"/>
    <w:basedOn w:val="DefaultParagraphFont"/>
    <w:link w:val="Heading5"/>
    <w:rsid w:val="00EE390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2B2568"/>
    <w:pPr>
      <w:ind w:left="720"/>
      <w:contextualSpacing/>
    </w:pPr>
  </w:style>
</w:styles>
</file>

<file path=word/webSettings.xml><?xml version="1.0" encoding="utf-8"?>
<w:webSettings xmlns:r="http://schemas.openxmlformats.org/officeDocument/2006/relationships" xmlns:w="http://schemas.openxmlformats.org/wordprocessingml/2006/main">
  <w:divs>
    <w:div w:id="500242905">
      <w:bodyDiv w:val="1"/>
      <w:marLeft w:val="0"/>
      <w:marRight w:val="0"/>
      <w:marTop w:val="0"/>
      <w:marBottom w:val="0"/>
      <w:divBdr>
        <w:top w:val="none" w:sz="0" w:space="0" w:color="auto"/>
        <w:left w:val="none" w:sz="0" w:space="0" w:color="auto"/>
        <w:bottom w:val="none" w:sz="0" w:space="0" w:color="auto"/>
        <w:right w:val="none" w:sz="0" w:space="0" w:color="auto"/>
      </w:divBdr>
      <w:divsChild>
        <w:div w:id="1641350600">
          <w:marLeft w:val="0"/>
          <w:marRight w:val="0"/>
          <w:marTop w:val="0"/>
          <w:marBottom w:val="0"/>
          <w:divBdr>
            <w:top w:val="none" w:sz="0" w:space="0" w:color="auto"/>
            <w:left w:val="none" w:sz="0" w:space="0" w:color="auto"/>
            <w:bottom w:val="none" w:sz="0" w:space="0" w:color="auto"/>
            <w:right w:val="none" w:sz="0" w:space="0" w:color="auto"/>
          </w:divBdr>
        </w:div>
        <w:div w:id="1239901880">
          <w:marLeft w:val="0"/>
          <w:marRight w:val="0"/>
          <w:marTop w:val="0"/>
          <w:marBottom w:val="0"/>
          <w:divBdr>
            <w:top w:val="none" w:sz="0" w:space="0" w:color="auto"/>
            <w:left w:val="none" w:sz="0" w:space="0" w:color="auto"/>
            <w:bottom w:val="none" w:sz="0" w:space="0" w:color="auto"/>
            <w:right w:val="none" w:sz="0" w:space="0" w:color="auto"/>
          </w:divBdr>
        </w:div>
        <w:div w:id="1123428989">
          <w:marLeft w:val="0"/>
          <w:marRight w:val="0"/>
          <w:marTop w:val="0"/>
          <w:marBottom w:val="0"/>
          <w:divBdr>
            <w:top w:val="none" w:sz="0" w:space="0" w:color="auto"/>
            <w:left w:val="none" w:sz="0" w:space="0" w:color="auto"/>
            <w:bottom w:val="none" w:sz="0" w:space="0" w:color="auto"/>
            <w:right w:val="none" w:sz="0" w:space="0" w:color="auto"/>
          </w:divBdr>
        </w:div>
      </w:divsChild>
    </w:div>
    <w:div w:id="1332486545">
      <w:bodyDiv w:val="1"/>
      <w:marLeft w:val="0"/>
      <w:marRight w:val="0"/>
      <w:marTop w:val="0"/>
      <w:marBottom w:val="0"/>
      <w:divBdr>
        <w:top w:val="none" w:sz="0" w:space="0" w:color="auto"/>
        <w:left w:val="none" w:sz="0" w:space="0" w:color="auto"/>
        <w:bottom w:val="none" w:sz="0" w:space="0" w:color="auto"/>
        <w:right w:val="none" w:sz="0" w:space="0" w:color="auto"/>
      </w:divBdr>
      <w:divsChild>
        <w:div w:id="36855543">
          <w:marLeft w:val="0"/>
          <w:marRight w:val="0"/>
          <w:marTop w:val="0"/>
          <w:marBottom w:val="0"/>
          <w:divBdr>
            <w:top w:val="none" w:sz="0" w:space="0" w:color="auto"/>
            <w:left w:val="none" w:sz="0" w:space="0" w:color="auto"/>
            <w:bottom w:val="none" w:sz="0" w:space="0" w:color="auto"/>
            <w:right w:val="none" w:sz="0" w:space="0" w:color="auto"/>
          </w:divBdr>
        </w:div>
        <w:div w:id="1395196090">
          <w:marLeft w:val="0"/>
          <w:marRight w:val="0"/>
          <w:marTop w:val="0"/>
          <w:marBottom w:val="0"/>
          <w:divBdr>
            <w:top w:val="none" w:sz="0" w:space="0" w:color="auto"/>
            <w:left w:val="none" w:sz="0" w:space="0" w:color="auto"/>
            <w:bottom w:val="none" w:sz="0" w:space="0" w:color="auto"/>
            <w:right w:val="none" w:sz="0" w:space="0" w:color="auto"/>
          </w:divBdr>
        </w:div>
        <w:div w:id="1593274724">
          <w:marLeft w:val="0"/>
          <w:marRight w:val="0"/>
          <w:marTop w:val="0"/>
          <w:marBottom w:val="0"/>
          <w:divBdr>
            <w:top w:val="none" w:sz="0" w:space="0" w:color="auto"/>
            <w:left w:val="none" w:sz="0" w:space="0" w:color="auto"/>
            <w:bottom w:val="none" w:sz="0" w:space="0" w:color="auto"/>
            <w:right w:val="none" w:sz="0" w:space="0" w:color="auto"/>
          </w:divBdr>
        </w:div>
        <w:div w:id="1030304173">
          <w:marLeft w:val="0"/>
          <w:marRight w:val="0"/>
          <w:marTop w:val="0"/>
          <w:marBottom w:val="0"/>
          <w:divBdr>
            <w:top w:val="none" w:sz="0" w:space="0" w:color="auto"/>
            <w:left w:val="none" w:sz="0" w:space="0" w:color="auto"/>
            <w:bottom w:val="none" w:sz="0" w:space="0" w:color="auto"/>
            <w:right w:val="none" w:sz="0" w:space="0" w:color="auto"/>
          </w:divBdr>
        </w:div>
        <w:div w:id="1317686742">
          <w:marLeft w:val="0"/>
          <w:marRight w:val="0"/>
          <w:marTop w:val="0"/>
          <w:marBottom w:val="0"/>
          <w:divBdr>
            <w:top w:val="none" w:sz="0" w:space="0" w:color="auto"/>
            <w:left w:val="none" w:sz="0" w:space="0" w:color="auto"/>
            <w:bottom w:val="none" w:sz="0" w:space="0" w:color="auto"/>
            <w:right w:val="none" w:sz="0" w:space="0" w:color="auto"/>
          </w:divBdr>
        </w:div>
        <w:div w:id="993920976">
          <w:marLeft w:val="0"/>
          <w:marRight w:val="0"/>
          <w:marTop w:val="0"/>
          <w:marBottom w:val="0"/>
          <w:divBdr>
            <w:top w:val="none" w:sz="0" w:space="0" w:color="auto"/>
            <w:left w:val="none" w:sz="0" w:space="0" w:color="auto"/>
            <w:bottom w:val="none" w:sz="0" w:space="0" w:color="auto"/>
            <w:right w:val="none" w:sz="0" w:space="0" w:color="auto"/>
          </w:divBdr>
        </w:div>
        <w:div w:id="1203401413">
          <w:marLeft w:val="0"/>
          <w:marRight w:val="0"/>
          <w:marTop w:val="0"/>
          <w:marBottom w:val="0"/>
          <w:divBdr>
            <w:top w:val="none" w:sz="0" w:space="0" w:color="auto"/>
            <w:left w:val="none" w:sz="0" w:space="0" w:color="auto"/>
            <w:bottom w:val="none" w:sz="0" w:space="0" w:color="auto"/>
            <w:right w:val="none" w:sz="0" w:space="0" w:color="auto"/>
          </w:divBdr>
        </w:div>
        <w:div w:id="629020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FD9FC-D1BE-48C8-8FEE-54190BA3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BHI</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BHI</dc:creator>
  <cp:lastModifiedBy>BHI</cp:lastModifiedBy>
  <cp:revision>2</cp:revision>
  <dcterms:created xsi:type="dcterms:W3CDTF">2014-06-20T09:47:00Z</dcterms:created>
  <dcterms:modified xsi:type="dcterms:W3CDTF">2014-06-20T09:47:00Z</dcterms:modified>
</cp:coreProperties>
</file>