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60"/>
          <w:lang w:val="en-GB"/>
        </w:rPr>
      </w:pPr>
      <w:r>
        <w:rPr>
          <w:rFonts w:ascii="Arial" w:hAnsi="Arial"/>
          <w:b/>
          <w:sz w:val="60"/>
          <w:lang w:val="en-GB"/>
        </w:rPr>
        <w:t>PART II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  <w:r>
        <w:rPr>
          <w:rFonts w:ascii="Arial" w:hAnsi="Arial"/>
          <w:b/>
          <w:sz w:val="22"/>
          <w:lang w:val="en-GB"/>
        </w:rPr>
        <w:t>_____________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pStyle w:val="Caption"/>
        <w:rPr>
          <w:sz w:val="32"/>
          <w:lang w:val="en-GB"/>
        </w:rPr>
      </w:pPr>
      <w:r>
        <w:rPr>
          <w:sz w:val="32"/>
          <w:lang w:val="en-GB"/>
        </w:rPr>
        <w:t>MARINERS’ NAVIGATIONAL OBJECTS</w:t>
      </w:r>
    </w:p>
    <w:p w:rsidR="00D22CF6" w:rsidRDefault="00D22CF6" w:rsidP="00D22CF6">
      <w:pPr>
        <w:jc w:val="center"/>
        <w:rPr>
          <w:rFonts w:ascii="Arial" w:hAnsi="Arial"/>
          <w:lang w:val="en-GB"/>
        </w:rPr>
      </w:pPr>
    </w:p>
    <w:p w:rsidR="00D22CF6" w:rsidRDefault="00D22CF6" w:rsidP="00D22CF6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30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30"/>
          <w:lang w:val="en-GB"/>
        </w:rPr>
      </w:pPr>
    </w:p>
    <w:p w:rsidR="00745A6B" w:rsidRDefault="00745A6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30"/>
          <w:lang w:val="en-GB"/>
        </w:rPr>
      </w:pPr>
    </w:p>
    <w:p w:rsidR="00745A6B" w:rsidRDefault="00745A6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30"/>
          <w:lang w:val="en-GB"/>
        </w:rPr>
      </w:pPr>
    </w:p>
    <w:p w:rsidR="00BC61BB" w:rsidRDefault="002F38FA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  <w:lang w:val="en-GB"/>
        </w:rPr>
        <w:br w:type="page"/>
      </w: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BC61BB" w:rsidRDefault="00BC61BB" w:rsidP="00BC61BB">
      <w:pPr>
        <w:framePr w:w="4406" w:hSpace="240" w:vSpace="240" w:wrap="auto" w:vAnchor="text" w:hAnchor="margin" w:x="2311" w:y="1"/>
        <w:pBdr>
          <w:top w:val="single" w:sz="7" w:space="0" w:color="000000" w:shadow="1"/>
          <w:left w:val="single" w:sz="7" w:space="0" w:color="000000" w:shadow="1"/>
          <w:bottom w:val="single" w:sz="7" w:space="0" w:color="000000" w:shadow="1"/>
          <w:right w:val="single" w:sz="7" w:space="0" w:color="000000" w:shadow="1"/>
        </w:pBdr>
        <w:tabs>
          <w:tab w:val="center" w:pos="220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  <w:t>Page intentionally left blank</w:t>
      </w:r>
    </w:p>
    <w:p w:rsidR="00BC61BB" w:rsidRDefault="00BC61BB" w:rsidP="00BC61BB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AF5E88" w:rsidRDefault="00AF5E88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b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Pr="00AF5E88" w:rsidRDefault="00AF5E88" w:rsidP="00AF5E88">
      <w:pPr>
        <w:rPr>
          <w:rFonts w:ascii="Arial" w:hAnsi="Arial"/>
          <w:sz w:val="22"/>
          <w:lang w:val="en-GB"/>
        </w:rPr>
      </w:pPr>
    </w:p>
    <w:p w:rsidR="00AF5E88" w:rsidRDefault="00AF5E88" w:rsidP="00AF5E88">
      <w:pPr>
        <w:tabs>
          <w:tab w:val="left" w:pos="1177"/>
        </w:tabs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</w:r>
    </w:p>
    <w:p w:rsidR="00AF5E88" w:rsidRDefault="00AF5E88" w:rsidP="00AF5E88">
      <w:pPr>
        <w:rPr>
          <w:rFonts w:ascii="Arial" w:hAnsi="Arial"/>
          <w:sz w:val="22"/>
          <w:lang w:val="en-GB"/>
        </w:rPr>
      </w:pPr>
    </w:p>
    <w:p w:rsidR="002F38FA" w:rsidRPr="00AF5E88" w:rsidRDefault="002F38FA" w:rsidP="00AF5E88">
      <w:pPr>
        <w:rPr>
          <w:rFonts w:ascii="Arial" w:hAnsi="Arial"/>
          <w:sz w:val="22"/>
          <w:lang w:val="en-GB"/>
        </w:rPr>
        <w:sectPr w:rsidR="002F38FA" w:rsidRPr="00AF5E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pgNumType w:fmt="lowerRoman" w:start="1"/>
          <w:cols w:space="720"/>
          <w:noEndnote/>
        </w:sectPr>
      </w:pPr>
    </w:p>
    <w:p w:rsidR="002F38FA" w:rsidRPr="00BC61BB" w:rsidRDefault="002F38FA">
      <w:pPr>
        <w:pStyle w:val="Caption"/>
        <w:rPr>
          <w:lang w:val="fr-FR"/>
        </w:rPr>
      </w:pPr>
      <w:r w:rsidRPr="00BC61BB">
        <w:rPr>
          <w:lang w:val="fr-FR"/>
        </w:rPr>
        <w:lastRenderedPageBreak/>
        <w:t>CONTENTS</w:t>
      </w:r>
    </w:p>
    <w:p w:rsidR="002F38FA" w:rsidRPr="00BC61BB" w:rsidRDefault="002F38FA">
      <w:pP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sz w:val="22"/>
          <w:lang w:val="fr-FR"/>
        </w:rPr>
      </w:pPr>
    </w:p>
    <w:p w:rsidR="002F38FA" w:rsidRPr="00BC61BB" w:rsidRDefault="002F38FA">
      <w:pP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14" w:lineRule="auto"/>
        <w:jc w:val="both"/>
        <w:rPr>
          <w:rFonts w:ascii="Arial" w:hAnsi="Arial"/>
          <w:i/>
          <w:sz w:val="22"/>
          <w:lang w:val="fr-FR"/>
        </w:rPr>
      </w:pPr>
    </w:p>
    <w:p w:rsidR="002F38FA" w:rsidRPr="00691A8C" w:rsidRDefault="002F38FA">
      <w:pPr>
        <w:tabs>
          <w:tab w:val="right" w:pos="9025"/>
        </w:tabs>
        <w:spacing w:line="214" w:lineRule="auto"/>
        <w:jc w:val="both"/>
        <w:rPr>
          <w:rFonts w:ascii="Arial" w:hAnsi="Arial"/>
          <w:sz w:val="22"/>
          <w:lang w:val="fr-FR"/>
        </w:rPr>
      </w:pPr>
      <w:r w:rsidRPr="00BC61BB">
        <w:rPr>
          <w:rFonts w:ascii="Arial" w:hAnsi="Arial"/>
          <w:sz w:val="22"/>
          <w:lang w:val="fr-FR"/>
        </w:rPr>
        <w:tab/>
      </w:r>
      <w:r w:rsidRPr="00691A8C">
        <w:rPr>
          <w:rFonts w:ascii="Arial" w:hAnsi="Arial"/>
          <w:sz w:val="22"/>
          <w:lang w:val="fr-FR"/>
        </w:rPr>
        <w:t>Page</w:t>
      </w:r>
    </w:p>
    <w:p w:rsidR="002F38FA" w:rsidRPr="003B3507" w:rsidRDefault="002F38FA">
      <w:pPr>
        <w:tabs>
          <w:tab w:val="right" w:pos="9025"/>
        </w:tabs>
        <w:spacing w:line="214" w:lineRule="auto"/>
        <w:jc w:val="both"/>
        <w:rPr>
          <w:rFonts w:ascii="Arial" w:hAnsi="Arial" w:cs="Arial"/>
          <w:sz w:val="22"/>
          <w:lang w:val="fr-FR"/>
        </w:rPr>
      </w:pPr>
    </w:p>
    <w:p w:rsidR="003B3507" w:rsidRPr="003B3507" w:rsidRDefault="00D174EA">
      <w:pPr>
        <w:pStyle w:val="TOC1"/>
        <w:tabs>
          <w:tab w:val="left" w:pos="567"/>
          <w:tab w:val="right" w:leader="dot" w:pos="9015"/>
        </w:tabs>
        <w:rPr>
          <w:rFonts w:ascii="Arial" w:eastAsiaTheme="minorEastAsia" w:hAnsi="Arial" w:cs="Arial"/>
          <w:b w:val="0"/>
          <w: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sz w:val="22"/>
        </w:rPr>
        <w:fldChar w:fldCharType="begin"/>
      </w:r>
      <w:r w:rsidR="002F38FA" w:rsidRPr="003B3507">
        <w:rPr>
          <w:rFonts w:ascii="Arial" w:hAnsi="Arial" w:cs="Arial"/>
          <w:sz w:val="22"/>
        </w:rPr>
        <w:instrText xml:space="preserve"> TOC \o "1-3" </w:instrText>
      </w:r>
      <w:r w:rsidRPr="003B3507">
        <w:rPr>
          <w:rFonts w:ascii="Arial" w:hAnsi="Arial" w:cs="Arial"/>
          <w:sz w:val="22"/>
        </w:rPr>
        <w:fldChar w:fldCharType="separate"/>
      </w:r>
      <w:r w:rsidR="003B3507" w:rsidRPr="003B3507">
        <w:rPr>
          <w:rFonts w:ascii="Arial" w:hAnsi="Arial" w:cs="Arial"/>
          <w:noProof/>
        </w:rPr>
        <w:t>1</w:t>
      </w:r>
      <w:r w:rsidR="003B3507" w:rsidRPr="003B3507">
        <w:rPr>
          <w:rFonts w:ascii="Arial" w:eastAsiaTheme="minorEastAsia" w:hAnsi="Arial" w:cs="Arial"/>
          <w:b w:val="0"/>
          <w:caps w:val="0"/>
          <w:noProof/>
          <w:snapToGrid/>
          <w:sz w:val="22"/>
          <w:szCs w:val="22"/>
          <w:lang w:eastAsia="en-US"/>
        </w:rPr>
        <w:tab/>
      </w:r>
      <w:r w:rsidR="003B3507" w:rsidRPr="003B3507">
        <w:rPr>
          <w:rFonts w:ascii="Arial" w:hAnsi="Arial" w:cs="Arial"/>
          <w:noProof/>
        </w:rPr>
        <w:t>MARINERS' OBJECT CLASSES</w:t>
      </w:r>
      <w:r w:rsidR="003B3507" w:rsidRPr="003B3507">
        <w:rPr>
          <w:rFonts w:ascii="Arial" w:hAnsi="Arial" w:cs="Arial"/>
          <w:noProof/>
        </w:rPr>
        <w:tab/>
      </w:r>
      <w:r w:rsidR="003B3507" w:rsidRPr="003B3507">
        <w:rPr>
          <w:rFonts w:ascii="Arial" w:hAnsi="Arial" w:cs="Arial"/>
          <w:noProof/>
        </w:rPr>
        <w:fldChar w:fldCharType="begin"/>
      </w:r>
      <w:r w:rsidR="003B3507" w:rsidRPr="003B3507">
        <w:rPr>
          <w:rFonts w:ascii="Arial" w:hAnsi="Arial" w:cs="Arial"/>
          <w:noProof/>
        </w:rPr>
        <w:instrText xml:space="preserve"> PAGEREF _Toc386635412 \h </w:instrText>
      </w:r>
      <w:r w:rsidR="003B3507" w:rsidRPr="003B3507">
        <w:rPr>
          <w:rFonts w:ascii="Arial" w:hAnsi="Arial" w:cs="Arial"/>
          <w:noProof/>
        </w:rPr>
      </w:r>
      <w:r w:rsidR="003B3507" w:rsidRPr="003B3507">
        <w:rPr>
          <w:rFonts w:ascii="Arial" w:hAnsi="Arial" w:cs="Arial"/>
          <w:noProof/>
        </w:rPr>
        <w:fldChar w:fldCharType="separate"/>
      </w:r>
      <w:r w:rsidR="003B3507" w:rsidRPr="003B3507">
        <w:rPr>
          <w:rFonts w:ascii="Arial" w:hAnsi="Arial" w:cs="Arial"/>
          <w:noProof/>
        </w:rPr>
        <w:t>1</w:t>
      </w:r>
      <w:r w:rsidR="003B3507"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</w:rPr>
        <w:t>1.1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</w:rPr>
        <w:t>Form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_Toc386635413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1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</w:rPr>
        <w:t>1.2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</w:rPr>
        <w:t>Mariner's Object Classes: Overview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_Toc386635414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2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  <w:lang w:val="fr-FR"/>
        </w:rPr>
        <w:t>1.3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  <w:lang w:val="fr-FR"/>
        </w:rPr>
        <w:t>Mariners' Object Classes: Catalogue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_Toc386635415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3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1"/>
        <w:tabs>
          <w:tab w:val="left" w:pos="567"/>
          <w:tab w:val="right" w:leader="dot" w:pos="9015"/>
        </w:tabs>
        <w:rPr>
          <w:rFonts w:ascii="Arial" w:eastAsiaTheme="minorEastAsia" w:hAnsi="Arial" w:cs="Arial"/>
          <w:b w:val="0"/>
          <w: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  <w:lang w:val="en-GB"/>
        </w:rPr>
        <w:t>2</w:t>
      </w:r>
      <w:r w:rsidRPr="003B3507">
        <w:rPr>
          <w:rFonts w:ascii="Arial" w:eastAsiaTheme="minorEastAsia" w:hAnsi="Arial" w:cs="Arial"/>
          <w:b w:val="0"/>
          <w: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  <w:lang w:val="en-GB"/>
        </w:rPr>
        <w:t>NAVIGATIONAL ATTRIBUTES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_Toc386635416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7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  <w:lang w:val="en-GB"/>
        </w:rPr>
        <w:t>2.1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  <w:lang w:val="en-GB"/>
        </w:rPr>
        <w:t>Form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_Toc386635417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7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</w:rPr>
        <w:t>2.2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</w:rPr>
        <w:t>Navigational Attributes: Overview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_Toc386635418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8</w:t>
      </w:r>
      <w:r w:rsidRPr="003B3507">
        <w:rPr>
          <w:rFonts w:ascii="Arial" w:hAnsi="Arial" w:cs="Arial"/>
          <w:noProof/>
        </w:rPr>
        <w:fldChar w:fldCharType="end"/>
      </w:r>
    </w:p>
    <w:p w:rsidR="003B3507" w:rsidRPr="003B3507" w:rsidRDefault="003B3507">
      <w:pPr>
        <w:pStyle w:val="TOC2"/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</w:pPr>
      <w:r w:rsidRPr="003B3507">
        <w:rPr>
          <w:rFonts w:ascii="Arial" w:hAnsi="Arial" w:cs="Arial"/>
          <w:noProof/>
          <w:lang w:val="fr-FR"/>
        </w:rPr>
        <w:t>2.3</w:t>
      </w:r>
      <w:r w:rsidRPr="003B3507">
        <w:rPr>
          <w:rFonts w:ascii="Arial" w:eastAsiaTheme="minorEastAsia" w:hAnsi="Arial" w:cs="Arial"/>
          <w:smallCaps w:val="0"/>
          <w:noProof/>
          <w:snapToGrid/>
          <w:sz w:val="22"/>
          <w:szCs w:val="22"/>
          <w:lang w:eastAsia="en-US"/>
        </w:rPr>
        <w:tab/>
      </w:r>
      <w:r w:rsidRPr="003B3507">
        <w:rPr>
          <w:rFonts w:ascii="Arial" w:hAnsi="Arial" w:cs="Arial"/>
          <w:noProof/>
          <w:lang w:val="fr-FR"/>
        </w:rPr>
        <w:t>Navigational Attributes: Catalogue</w:t>
      </w:r>
      <w:r w:rsidRPr="003B3507">
        <w:rPr>
          <w:rFonts w:ascii="Arial" w:hAnsi="Arial" w:cs="Arial"/>
          <w:noProof/>
        </w:rPr>
        <w:tab/>
      </w:r>
      <w:r w:rsidRPr="003B3507">
        <w:rPr>
          <w:rFonts w:ascii="Arial" w:hAnsi="Arial" w:cs="Arial"/>
          <w:noProof/>
        </w:rPr>
        <w:fldChar w:fldCharType="begin"/>
      </w:r>
      <w:r w:rsidRPr="003B3507">
        <w:rPr>
          <w:rFonts w:ascii="Arial" w:hAnsi="Arial" w:cs="Arial"/>
          <w:noProof/>
        </w:rPr>
        <w:instrText xml:space="preserve"> PAGEREF _Toc386635419 \h </w:instrText>
      </w:r>
      <w:r w:rsidRPr="003B3507">
        <w:rPr>
          <w:rFonts w:ascii="Arial" w:hAnsi="Arial" w:cs="Arial"/>
          <w:noProof/>
        </w:rPr>
      </w:r>
      <w:r w:rsidRPr="003B3507">
        <w:rPr>
          <w:rFonts w:ascii="Arial" w:hAnsi="Arial" w:cs="Arial"/>
          <w:noProof/>
        </w:rPr>
        <w:fldChar w:fldCharType="separate"/>
      </w:r>
      <w:r w:rsidRPr="003B3507">
        <w:rPr>
          <w:rFonts w:ascii="Arial" w:hAnsi="Arial" w:cs="Arial"/>
          <w:noProof/>
        </w:rPr>
        <w:t>9</w:t>
      </w:r>
      <w:r w:rsidRPr="003B3507">
        <w:rPr>
          <w:rFonts w:ascii="Arial" w:hAnsi="Arial" w:cs="Arial"/>
          <w:noProof/>
        </w:rPr>
        <w:fldChar w:fldCharType="end"/>
      </w:r>
    </w:p>
    <w:p w:rsidR="002F38FA" w:rsidRPr="003B3507" w:rsidRDefault="00D174E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right" w:leader="dot" w:pos="9000"/>
        </w:tabs>
        <w:jc w:val="both"/>
        <w:rPr>
          <w:rFonts w:ascii="Arial" w:hAnsi="Arial" w:cs="Arial"/>
          <w:sz w:val="22"/>
          <w:lang w:val="fr-FR"/>
        </w:rPr>
      </w:pPr>
      <w:r w:rsidRPr="003B3507">
        <w:rPr>
          <w:rFonts w:ascii="Arial" w:hAnsi="Arial" w:cs="Arial"/>
          <w:sz w:val="22"/>
        </w:rPr>
        <w:fldChar w:fldCharType="end"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3B3507" w:rsidP="003B3507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6"/>
          <w:tab w:val="left" w:pos="993"/>
          <w:tab w:val="left" w:pos="1423"/>
        </w:tabs>
        <w:jc w:val="both"/>
        <w:rPr>
          <w:rFonts w:ascii="Arial" w:hAnsi="Arial"/>
          <w:sz w:val="22"/>
        </w:rPr>
      </w:pPr>
      <w:r w:rsidRPr="003B3507">
        <w:rPr>
          <w:rFonts w:ascii="Arial" w:hAnsi="Arial"/>
          <w:sz w:val="22"/>
        </w:rPr>
        <w:t xml:space="preserve">Most of content of the </w:t>
      </w:r>
      <w:proofErr w:type="spellStart"/>
      <w:r w:rsidRPr="003B3507">
        <w:rPr>
          <w:rFonts w:ascii="Arial" w:hAnsi="Arial"/>
          <w:sz w:val="22"/>
        </w:rPr>
        <w:t>previos</w:t>
      </w:r>
      <w:proofErr w:type="spellEnd"/>
      <w:r w:rsidRPr="003B3507">
        <w:rPr>
          <w:rFonts w:ascii="Arial" w:hAnsi="Arial"/>
          <w:sz w:val="22"/>
        </w:rPr>
        <w:t xml:space="preserve"> edition of the Presentation Library, Part II has been deleted in Edition 4.0.0. In 2004 the IMO published the </w:t>
      </w:r>
      <w:proofErr w:type="gramStart"/>
      <w:r w:rsidRPr="003B3507">
        <w:rPr>
          <w:rFonts w:ascii="Arial" w:hAnsi="Arial"/>
          <w:sz w:val="22"/>
        </w:rPr>
        <w:t>MSC.191(</w:t>
      </w:r>
      <w:proofErr w:type="gramEnd"/>
      <w:r w:rsidRPr="003B3507">
        <w:rPr>
          <w:rFonts w:ascii="Arial" w:hAnsi="Arial"/>
          <w:sz w:val="22"/>
        </w:rPr>
        <w:t>79) Performance Standards for the presentation of navigation-related information on shipborne navigational displays. In response to the new IMO Performance Standards the IEC published the first edition of the corresponding test</w:t>
      </w:r>
      <w:r>
        <w:rPr>
          <w:rFonts w:ascii="Arial" w:hAnsi="Arial"/>
          <w:sz w:val="22"/>
        </w:rPr>
        <w:t xml:space="preserve"> </w:t>
      </w:r>
      <w:r w:rsidRPr="003B3507">
        <w:rPr>
          <w:rFonts w:ascii="Arial" w:hAnsi="Arial"/>
          <w:sz w:val="22"/>
        </w:rPr>
        <w:t>standard,</w:t>
      </w:r>
      <w:r>
        <w:rPr>
          <w:rFonts w:ascii="Arial" w:hAnsi="Arial"/>
          <w:sz w:val="22"/>
        </w:rPr>
        <w:t xml:space="preserve"> </w:t>
      </w:r>
      <w:r w:rsidRPr="003B3507">
        <w:rPr>
          <w:rFonts w:ascii="Arial" w:hAnsi="Arial"/>
          <w:sz w:val="22"/>
        </w:rPr>
        <w:t>IEC 62288, in 2008. The IEC standard describes most of the original mariner objects that were specified in Part II, making their inclusion in S-52 redundant. Three of the original mariner objects have been retained in the S-52 Presentation Library, Part II as they are not available in either the IMO or IEC standards.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framePr w:w="4406" w:hSpace="240" w:vSpace="240" w:wrap="auto" w:vAnchor="text" w:hAnchor="margin" w:x="2311" w:y="1"/>
        <w:pBdr>
          <w:top w:val="single" w:sz="7" w:space="0" w:color="000000" w:shadow="1"/>
          <w:left w:val="single" w:sz="7" w:space="0" w:color="000000" w:shadow="1"/>
          <w:bottom w:val="single" w:sz="7" w:space="0" w:color="000000" w:shadow="1"/>
          <w:right w:val="single" w:sz="7" w:space="0" w:color="000000" w:shadow="1"/>
        </w:pBdr>
        <w:tabs>
          <w:tab w:val="center" w:pos="220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  <w:t>Page intentionally left blank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-16"/>
          <w:tab w:val="left" w:pos="703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</w:rPr>
        <w:sectPr w:rsidR="002F38FA">
          <w:headerReference w:type="even" r:id="rId15"/>
          <w:headerReference w:type="default" r:id="rId16"/>
          <w:headerReference w:type="first" r:id="rId17"/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pgNumType w:fmt="lowerRoman" w:start="1"/>
          <w:cols w:space="720"/>
          <w:noEndnote/>
        </w:sect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993"/>
          <w:tab w:val="left" w:pos="1423"/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b/>
          <w:sz w:val="22"/>
        </w:rPr>
        <w:sectPr w:rsidR="002F38FA">
          <w:headerReference w:type="even" r:id="rId18"/>
          <w:headerReference w:type="default" r:id="rId19"/>
          <w:headerReference w:type="first" r:id="rId20"/>
          <w:endnotePr>
            <w:numFmt w:val="decimal"/>
          </w:endnotePr>
          <w:type w:val="continuous"/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:rsidR="002F38FA" w:rsidRDefault="002F38FA" w:rsidP="00193BD2">
      <w:pPr>
        <w:pStyle w:val="Heading1"/>
        <w:tabs>
          <w:tab w:val="clear" w:pos="-720"/>
          <w:tab w:val="clear" w:pos="-16"/>
          <w:tab w:val="clear" w:pos="432"/>
          <w:tab w:val="clear" w:pos="703"/>
          <w:tab w:val="left" w:pos="993"/>
        </w:tabs>
        <w:ind w:left="993" w:hanging="993"/>
      </w:pPr>
      <w:bookmarkStart w:id="1" w:name="_Toc363136311"/>
      <w:bookmarkStart w:id="2" w:name="_Toc386635412"/>
      <w:r>
        <w:lastRenderedPageBreak/>
        <w:t>MARINERS' OBJECT CLASSES</w:t>
      </w:r>
      <w:bookmarkEnd w:id="1"/>
      <w:bookmarkEnd w:id="2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 w:rsidP="00193BD2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</w:pPr>
      <w:bookmarkStart w:id="3" w:name="_Toc363136312"/>
      <w:bookmarkStart w:id="4" w:name="_Toc386635413"/>
      <w:r>
        <w:t>Form</w:t>
      </w:r>
      <w:bookmarkEnd w:id="3"/>
      <w:bookmarkEnd w:id="4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Each navigational object class is specified according to a standardized form, which is the form for the class definition: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Object Class: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written name of the  navigational object class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47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- </w:t>
      </w:r>
      <w:r>
        <w:rPr>
          <w:rFonts w:ascii="Arial" w:hAnsi="Arial"/>
          <w:sz w:val="22"/>
        </w:rPr>
        <w:tab/>
        <w:t>Acronym: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six-character acronym of class name; always lower case letters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47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Code: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integer code to be used for non-standard objects, according to S</w:t>
      </w:r>
      <w:r>
        <w:rPr>
          <w:rFonts w:ascii="Arial" w:hAnsi="Arial"/>
          <w:sz w:val="22"/>
        </w:rPr>
        <w:noBreakHyphen/>
        <w:t>57.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firstLine="720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47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Reference :</w:t>
      </w:r>
      <w:proofErr w:type="gram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reference to the IEC 61174 Annex E “Navigational Symbols” symbol number or other reason for the object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1440" w:hanging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For each  navigational object class an individual set of relevant attributes is defined. This set is divided into three subsets: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</w:t>
      </w:r>
      <w:r>
        <w:rPr>
          <w:rFonts w:ascii="Arial" w:hAnsi="Arial"/>
          <w:sz w:val="22"/>
        </w:rPr>
        <w:tab/>
        <w:t>subset “</w:t>
      </w:r>
      <w:proofErr w:type="spellStart"/>
      <w:r>
        <w:rPr>
          <w:rFonts w:ascii="Arial" w:hAnsi="Arial"/>
          <w:sz w:val="22"/>
        </w:rPr>
        <w:t>Attribute_A</w:t>
      </w:r>
      <w:proofErr w:type="spellEnd"/>
      <w:r>
        <w:rPr>
          <w:rFonts w:ascii="Arial" w:hAnsi="Arial"/>
          <w:sz w:val="22"/>
        </w:rPr>
        <w:t>”: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applies to the individual characteristic of a certain object; e.g. whether planned route or alternate route.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</w:t>
      </w:r>
      <w:r>
        <w:rPr>
          <w:rFonts w:ascii="Arial" w:hAnsi="Arial"/>
          <w:sz w:val="22"/>
        </w:rPr>
        <w:tab/>
        <w:t>subset “</w:t>
      </w:r>
      <w:proofErr w:type="spellStart"/>
      <w:r>
        <w:rPr>
          <w:rFonts w:ascii="Arial" w:hAnsi="Arial"/>
          <w:sz w:val="22"/>
        </w:rPr>
        <w:t>Attribute_B</w:t>
      </w:r>
      <w:proofErr w:type="spellEnd"/>
      <w:r>
        <w:rPr>
          <w:rFonts w:ascii="Arial" w:hAnsi="Arial"/>
          <w:sz w:val="22"/>
        </w:rPr>
        <w:t>”: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applies to the future use of the data e.g. for presen</w:t>
      </w:r>
      <w:r>
        <w:rPr>
          <w:rFonts w:ascii="Arial" w:hAnsi="Arial"/>
          <w:sz w:val="22"/>
        </w:rPr>
        <w:softHyphen/>
        <w:t>tation or for an information system; e.g. smallest display scale at which a certain symbol should be shown.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</w:t>
      </w:r>
      <w:r>
        <w:rPr>
          <w:rFonts w:ascii="Arial" w:hAnsi="Arial"/>
          <w:sz w:val="22"/>
        </w:rPr>
        <w:tab/>
        <w:t>subset “</w:t>
      </w:r>
      <w:proofErr w:type="spellStart"/>
      <w:r>
        <w:rPr>
          <w:rFonts w:ascii="Arial" w:hAnsi="Arial"/>
          <w:sz w:val="22"/>
        </w:rPr>
        <w:t>Attribute_C</w:t>
      </w:r>
      <w:proofErr w:type="spellEnd"/>
      <w:r>
        <w:rPr>
          <w:rFonts w:ascii="Arial" w:hAnsi="Arial"/>
          <w:sz w:val="22"/>
        </w:rPr>
        <w:t>”: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applies to data administration; e.g. date of establishing a certain planned route.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Each subset shows the list of Attribute - codes. For the description of each Attribute see </w:t>
      </w:r>
      <w:r w:rsidR="00892969">
        <w:rPr>
          <w:rFonts w:ascii="Arial" w:hAnsi="Arial"/>
          <w:sz w:val="22"/>
        </w:rPr>
        <w:t>section 2</w:t>
      </w:r>
      <w:r>
        <w:rPr>
          <w:rFonts w:ascii="Arial" w:hAnsi="Arial"/>
          <w:sz w:val="22"/>
        </w:rPr>
        <w:t>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23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Geometric Primitive: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indicates the allowable geometric forms. Point, line or area.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Definition: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Where possible each object class is defined using an existing definition, and the source is quoted.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36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Remarks: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Under 'Remarks' further comments and notes are given. Related but separate object classes are listed under the heading 'Di</w:t>
      </w:r>
      <w:r>
        <w:rPr>
          <w:rFonts w:ascii="Arial" w:hAnsi="Arial"/>
          <w:sz w:val="22"/>
        </w:rPr>
        <w:softHyphen/>
        <w:t>stinction'.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3600"/>
        <w:jc w:val="both"/>
        <w:rPr>
          <w:rFonts w:ascii="Arial" w:hAnsi="Arial"/>
          <w:sz w:val="22"/>
        </w:rPr>
        <w:sectPr w:rsidR="002F38FA" w:rsidSect="00627E55">
          <w:headerReference w:type="default" r:id="rId21"/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pgNumType w:start="1"/>
          <w:cols w:space="720"/>
          <w:noEndnote/>
        </w:sectPr>
      </w:pPr>
    </w:p>
    <w:p w:rsidR="002F38FA" w:rsidRDefault="002F38FA" w:rsidP="00193BD2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</w:pPr>
      <w:bookmarkStart w:id="5" w:name="_Toc363136313"/>
      <w:bookmarkStart w:id="6" w:name="_Toc386635414"/>
      <w:r>
        <w:lastRenderedPageBreak/>
        <w:t>Mariner's Object Classes: Overview</w:t>
      </w:r>
      <w:bookmarkEnd w:id="5"/>
      <w:bookmarkEnd w:id="6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 the following list the codes of the object classes are in alphabetical order.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tbl>
      <w:tblPr>
        <w:tblW w:w="0" w:type="auto"/>
        <w:tblInd w:w="112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3825"/>
        <w:gridCol w:w="1732"/>
        <w:gridCol w:w="1732"/>
        <w:gridCol w:w="1732"/>
      </w:tblGrid>
      <w:tr w:rsidR="002F38FA">
        <w:tc>
          <w:tcPr>
            <w:tcW w:w="3825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:rsidR="002F38FA" w:rsidRDefault="002F38FA">
            <w:pPr>
              <w:tabs>
                <w:tab w:val="left" w:pos="993"/>
                <w:tab w:val="left" w:pos="1423"/>
              </w:tabs>
              <w:spacing w:line="105" w:lineRule="exact"/>
              <w:rPr>
                <w:rFonts w:ascii="Arial" w:hAnsi="Arial"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993"/>
                <w:tab w:val="left" w:pos="1423"/>
                <w:tab w:val="center" w:pos="182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  <w:r w:rsidR="002F38FA">
              <w:rPr>
                <w:rFonts w:ascii="Arial" w:hAnsi="Arial"/>
                <w:b/>
                <w:sz w:val="22"/>
              </w:rPr>
              <w:tab/>
              <w:t>Mariners' Object Class</w:t>
            </w:r>
          </w:p>
        </w:tc>
        <w:tc>
          <w:tcPr>
            <w:tcW w:w="173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2F38FA" w:rsidRDefault="002F38FA">
            <w:pPr>
              <w:tabs>
                <w:tab w:val="left" w:pos="993"/>
                <w:tab w:val="left" w:pos="1423"/>
              </w:tabs>
              <w:spacing w:line="105" w:lineRule="exact"/>
              <w:rPr>
                <w:rFonts w:ascii="Arial" w:hAnsi="Arial"/>
                <w:b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center" w:pos="756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b/>
                <w:sz w:val="22"/>
                <w:lang w:val="fr-FR"/>
              </w:rPr>
            </w:pPr>
            <w:r>
              <w:rPr>
                <w:rFonts w:ascii="Arial" w:hAnsi="Arial"/>
                <w:b/>
                <w:sz w:val="22"/>
              </w:rPr>
              <w:fldChar w:fldCharType="begin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instrText>ADVANCE \d4</w:instrText>
            </w:r>
            <w:r>
              <w:rPr>
                <w:rFonts w:ascii="Arial" w:hAnsi="Arial"/>
                <w:b/>
                <w:sz w:val="22"/>
              </w:rPr>
              <w:fldChar w:fldCharType="end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tab/>
              <w:t>Code</w:t>
            </w:r>
          </w:p>
        </w:tc>
        <w:tc>
          <w:tcPr>
            <w:tcW w:w="173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:rsidR="002F38FA" w:rsidRDefault="002F38FA">
            <w:pPr>
              <w:tabs>
                <w:tab w:val="left" w:pos="993"/>
                <w:tab w:val="left" w:pos="1423"/>
              </w:tabs>
              <w:spacing w:line="105" w:lineRule="exact"/>
              <w:rPr>
                <w:rFonts w:ascii="Arial" w:hAnsi="Arial"/>
                <w:b/>
                <w:sz w:val="22"/>
                <w:lang w:val="fr-FR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16"/>
                <w:tab w:val="left" w:pos="703"/>
                <w:tab w:val="left" w:pos="99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jc w:val="center"/>
              <w:rPr>
                <w:rFonts w:ascii="Arial" w:hAnsi="Arial"/>
                <w:b/>
                <w:sz w:val="22"/>
                <w:lang w:val="fr-FR"/>
              </w:rPr>
            </w:pPr>
            <w:r>
              <w:rPr>
                <w:rFonts w:ascii="Arial" w:hAnsi="Arial"/>
                <w:b/>
                <w:sz w:val="22"/>
              </w:rPr>
              <w:fldChar w:fldCharType="begin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instrText>ADVANCE \d4</w:instrText>
            </w:r>
            <w:r>
              <w:rPr>
                <w:rFonts w:ascii="Arial" w:hAnsi="Arial"/>
                <w:b/>
                <w:sz w:val="22"/>
              </w:rPr>
              <w:fldChar w:fldCharType="end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t xml:space="preserve">IEC  </w:t>
            </w:r>
          </w:p>
        </w:tc>
        <w:tc>
          <w:tcPr>
            <w:tcW w:w="1732" w:type="dxa"/>
            <w:tcBorders>
              <w:top w:val="doub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:rsidR="002F38FA" w:rsidRDefault="002F38FA">
            <w:pPr>
              <w:tabs>
                <w:tab w:val="left" w:pos="993"/>
                <w:tab w:val="left" w:pos="1423"/>
              </w:tabs>
              <w:spacing w:line="105" w:lineRule="exact"/>
              <w:rPr>
                <w:rFonts w:ascii="Arial" w:hAnsi="Arial"/>
                <w:b/>
                <w:sz w:val="22"/>
                <w:lang w:val="fr-FR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16"/>
                <w:tab w:val="left" w:pos="703"/>
                <w:tab w:val="left" w:pos="99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jc w:val="center"/>
              <w:rPr>
                <w:rFonts w:ascii="Arial" w:hAnsi="Arial"/>
                <w:sz w:val="22"/>
                <w:lang w:val="fr-FR"/>
              </w:rPr>
            </w:pPr>
            <w:r>
              <w:rPr>
                <w:rFonts w:ascii="Arial" w:hAnsi="Arial"/>
                <w:b/>
                <w:sz w:val="22"/>
              </w:rPr>
              <w:fldChar w:fldCharType="begin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instrText>ADVANCE \d4</w:instrText>
            </w:r>
            <w:r>
              <w:rPr>
                <w:rFonts w:ascii="Arial" w:hAnsi="Arial"/>
                <w:b/>
                <w:sz w:val="22"/>
              </w:rPr>
              <w:fldChar w:fldCharType="end"/>
            </w:r>
            <w:r w:rsidR="002F38FA">
              <w:rPr>
                <w:rFonts w:ascii="Arial" w:hAnsi="Arial"/>
                <w:b/>
                <w:sz w:val="22"/>
                <w:lang w:val="fr-FR"/>
              </w:rPr>
              <w:t>Page</w:t>
            </w:r>
          </w:p>
        </w:tc>
      </w:tr>
      <w:tr w:rsidR="002F38FA">
        <w:tc>
          <w:tcPr>
            <w:tcW w:w="3825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:rsidR="008A0E36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-16"/>
                <w:tab w:val="left" w:pos="703"/>
                <w:tab w:val="left" w:pos="99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r w:rsidRPr="008A0E36">
              <w:rPr>
                <w:rFonts w:ascii="Arial" w:hAnsi="Arial"/>
                <w:sz w:val="22"/>
              </w:rPr>
              <w:t>Danger highlight</w:t>
            </w:r>
          </w:p>
          <w:p w:rsidR="002F38FA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-16"/>
                <w:tab w:val="left" w:pos="703"/>
                <w:tab w:val="left" w:pos="99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r w:rsidRPr="008A0E36">
              <w:rPr>
                <w:rFonts w:ascii="Arial" w:hAnsi="Arial"/>
                <w:sz w:val="22"/>
              </w:rPr>
              <w:t>Mariners' feature</w:t>
            </w:r>
          </w:p>
          <w:p w:rsidR="002F38FA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-16"/>
                <w:tab w:val="left" w:pos="703"/>
                <w:tab w:val="left" w:pos="99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r w:rsidRPr="008A0E36">
              <w:rPr>
                <w:rFonts w:ascii="Arial" w:hAnsi="Arial"/>
                <w:sz w:val="22"/>
              </w:rPr>
              <w:t>Mariners' Note</w:t>
            </w:r>
          </w:p>
        </w:tc>
        <w:tc>
          <w:tcPr>
            <w:tcW w:w="173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2F38FA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proofErr w:type="spellStart"/>
            <w:r w:rsidRPr="008A0E36">
              <w:rPr>
                <w:rFonts w:ascii="Arial" w:hAnsi="Arial"/>
                <w:sz w:val="22"/>
              </w:rPr>
              <w:t>dnghlt</w:t>
            </w:r>
            <w:proofErr w:type="spellEnd"/>
          </w:p>
          <w:p w:rsidR="002F38FA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proofErr w:type="spellStart"/>
            <w:r w:rsidRPr="008A0E36">
              <w:rPr>
                <w:rFonts w:ascii="Arial" w:hAnsi="Arial"/>
                <w:sz w:val="22"/>
              </w:rPr>
              <w:t>marfea</w:t>
            </w:r>
            <w:proofErr w:type="spellEnd"/>
          </w:p>
          <w:p w:rsidR="002F38FA" w:rsidRPr="008A0E36" w:rsidRDefault="002F38FA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rPr>
                <w:rFonts w:ascii="Arial" w:hAnsi="Arial"/>
                <w:sz w:val="22"/>
              </w:rPr>
            </w:pPr>
            <w:proofErr w:type="spellStart"/>
            <w:r w:rsidRPr="008A0E36">
              <w:rPr>
                <w:rFonts w:ascii="Arial" w:hAnsi="Arial"/>
                <w:sz w:val="22"/>
              </w:rPr>
              <w:t>marnot</w:t>
            </w:r>
            <w:proofErr w:type="spellEnd"/>
          </w:p>
        </w:tc>
        <w:tc>
          <w:tcPr>
            <w:tcW w:w="173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:rsidR="002F38FA" w:rsidRPr="008A0E36" w:rsidRDefault="008A0E36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jc w:val="center"/>
              <w:rPr>
                <w:rFonts w:ascii="Arial" w:hAnsi="Arial"/>
                <w:sz w:val="22"/>
              </w:rPr>
            </w:pPr>
            <w:r w:rsidRPr="008A0E36">
              <w:rPr>
                <w:rFonts w:ascii="Arial" w:hAnsi="Arial"/>
                <w:sz w:val="22"/>
              </w:rPr>
              <w:t>9</w:t>
            </w:r>
          </w:p>
        </w:tc>
        <w:tc>
          <w:tcPr>
            <w:tcW w:w="1732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2F38FA" w:rsidRPr="008A0E36" w:rsidRDefault="008A0E36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525"/>
                <w:tab w:val="left" w:pos="720"/>
                <w:tab w:val="center" w:pos="754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C61D7F">
              <w:rPr>
                <w:rFonts w:ascii="Arial" w:hAnsi="Arial"/>
                <w:sz w:val="22"/>
              </w:rPr>
              <w:t>3</w:t>
            </w:r>
          </w:p>
          <w:p w:rsidR="002F38FA" w:rsidRPr="008A0E36" w:rsidRDefault="008A0E36" w:rsidP="008A0E36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C61D7F">
              <w:rPr>
                <w:rFonts w:ascii="Arial" w:hAnsi="Arial"/>
                <w:sz w:val="22"/>
              </w:rPr>
              <w:t>4</w:t>
            </w:r>
          </w:p>
          <w:p w:rsidR="002F38FA" w:rsidRPr="008A0E36" w:rsidRDefault="002F38FA" w:rsidP="00C61D7F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396"/>
                <w:tab w:val="left" w:pos="720"/>
                <w:tab w:val="left" w:pos="993"/>
                <w:tab w:val="left" w:pos="1423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00" w:beforeAutospacing="1" w:after="100" w:afterAutospacing="1"/>
              <w:jc w:val="center"/>
              <w:rPr>
                <w:rFonts w:ascii="Arial" w:hAnsi="Arial"/>
                <w:sz w:val="22"/>
              </w:rPr>
            </w:pPr>
            <w:r w:rsidRPr="008A0E36">
              <w:rPr>
                <w:rFonts w:ascii="Arial" w:hAnsi="Arial"/>
                <w:sz w:val="22"/>
              </w:rPr>
              <w:t>II-</w:t>
            </w:r>
            <w:r w:rsidR="00C61D7F">
              <w:rPr>
                <w:rFonts w:ascii="Arial" w:hAnsi="Arial"/>
                <w:sz w:val="22"/>
              </w:rPr>
              <w:t>5</w:t>
            </w: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396"/>
          <w:tab w:val="left" w:pos="720"/>
          <w:tab w:val="left" w:pos="993"/>
          <w:tab w:val="left" w:pos="142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b/>
          <w:sz w:val="22"/>
        </w:rPr>
      </w:pPr>
    </w:p>
    <w:p w:rsidR="002F38FA" w:rsidRDefault="002F38FA" w:rsidP="00384458">
      <w:pPr>
        <w:pStyle w:val="Heading2"/>
        <w:numPr>
          <w:ilvl w:val="0"/>
          <w:numId w:val="0"/>
        </w:numPr>
        <w:tabs>
          <w:tab w:val="clear" w:pos="-720"/>
          <w:tab w:val="clear" w:pos="-16"/>
          <w:tab w:val="clear" w:pos="703"/>
          <w:tab w:val="left" w:pos="993"/>
        </w:tabs>
        <w:ind w:left="993"/>
      </w:pPr>
      <w:r>
        <w:br w:type="page"/>
      </w:r>
    </w:p>
    <w:p w:rsidR="002F38FA" w:rsidRDefault="002F38FA" w:rsidP="00193BD2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  <w:rPr>
          <w:lang w:val="fr-FR"/>
        </w:rPr>
      </w:pPr>
      <w:bookmarkStart w:id="7" w:name="_Toc363136314"/>
      <w:bookmarkStart w:id="8" w:name="_Toc386635415"/>
      <w:proofErr w:type="spellStart"/>
      <w:r>
        <w:rPr>
          <w:lang w:val="fr-FR"/>
        </w:rPr>
        <w:t>Mariners</w:t>
      </w:r>
      <w:proofErr w:type="spellEnd"/>
      <w:r>
        <w:rPr>
          <w:lang w:val="fr-FR"/>
        </w:rPr>
        <w:t>' Object Classes: Catalogue</w:t>
      </w:r>
      <w:bookmarkEnd w:id="7"/>
      <w:bookmarkEnd w:id="8"/>
    </w:p>
    <w:p w:rsidR="002F38FA" w:rsidRDefault="002F38FA">
      <w:pPr>
        <w:widowControl/>
        <w:pBdr>
          <w:top w:val="single" w:sz="6" w:space="0" w:color="FFFFFF"/>
          <w:left w:val="single" w:sz="6" w:space="2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  <w:lang w:val="fr-FR"/>
        </w:rPr>
      </w:pPr>
    </w:p>
    <w:p w:rsidR="003C2B1D" w:rsidRDefault="003C2B1D">
      <w:pPr>
        <w:widowControl/>
        <w:pBdr>
          <w:top w:val="single" w:sz="6" w:space="0" w:color="FFFFFF"/>
          <w:left w:val="single" w:sz="6" w:space="2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1423"/>
          <w:tab w:val="left" w:pos="2143"/>
          <w:tab w:val="left" w:pos="2863"/>
          <w:tab w:val="left" w:pos="3583"/>
          <w:tab w:val="left" w:pos="4303"/>
          <w:tab w:val="left" w:pos="5023"/>
          <w:tab w:val="left" w:pos="5743"/>
          <w:tab w:val="left" w:pos="6463"/>
          <w:tab w:val="left" w:pos="7183"/>
          <w:tab w:val="left" w:pos="7903"/>
          <w:tab w:val="left" w:pos="8623"/>
        </w:tabs>
        <w:jc w:val="both"/>
        <w:rPr>
          <w:rFonts w:ascii="Arial" w:hAnsi="Arial"/>
          <w:sz w:val="22"/>
          <w:lang w:val="fr-FR"/>
        </w:rPr>
      </w:pPr>
    </w:p>
    <w:tbl>
      <w:tblPr>
        <w:tblW w:w="9308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 w:rsidTr="003C2B1D">
        <w:trPr>
          <w:trHeight w:val="869"/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-16"/>
                <w:tab w:val="left" w:pos="703"/>
                <w:tab w:val="left" w:pos="1423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Mariners' Object Class:</w:t>
            </w:r>
            <w:r>
              <w:rPr>
                <w:rFonts w:ascii="Arial" w:hAnsi="Arial"/>
                <w:b/>
                <w:sz w:val="22"/>
              </w:rPr>
              <w:tab/>
              <w:t>Danger highlight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</w:t>
      </w:r>
      <w:r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dnghlt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8195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Reference: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IEC 61174 Annex E Section 12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Attribute_A</w:t>
      </w:r>
      <w:proofErr w:type="spellEnd"/>
      <w:r>
        <w:rPr>
          <w:rFonts w:ascii="Arial" w:hAnsi="Arial"/>
          <w:sz w:val="22"/>
        </w:rPr>
        <w:t>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3C2B1D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Attribute_B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SCAMIN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Attribute_C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inptid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Geometric Primitive:</w:t>
      </w:r>
      <w:r>
        <w:rPr>
          <w:rFonts w:ascii="Arial" w:hAnsi="Arial"/>
          <w:sz w:val="22"/>
        </w:rPr>
        <w:tab/>
        <w:t>Point, Area;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Definition: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'danger highlight' is used by the mariner to draw attention to a hazard he believes to be dangerous to his ship.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Distinction: 'events', '</w:t>
      </w:r>
      <w:proofErr w:type="spellStart"/>
      <w:r>
        <w:rPr>
          <w:rFonts w:ascii="Arial" w:hAnsi="Arial"/>
          <w:sz w:val="22"/>
        </w:rPr>
        <w:t>marfea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mnufea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refpnt</w:t>
      </w:r>
      <w:proofErr w:type="spellEnd"/>
      <w:r>
        <w:rPr>
          <w:rFonts w:ascii="Arial" w:hAnsi="Arial"/>
          <w:sz w:val="22"/>
        </w:rPr>
        <w:t>'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Symbolization: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 w:rsidP="003C2B1D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symbol is a transparent red square or freely drawn polygon positioned by the mariner. It may be flashing, at the mariner's discretion. All underlying chart data </w:t>
      </w:r>
      <w:r w:rsidR="00BC61BB">
        <w:rPr>
          <w:rFonts w:ascii="Arial" w:hAnsi="Arial"/>
          <w:sz w:val="22"/>
        </w:rPr>
        <w:br w:type="page"/>
      </w:r>
    </w:p>
    <w:tbl>
      <w:tblPr>
        <w:tblW w:w="0" w:type="auto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025"/>
      </w:tblGrid>
      <w:tr w:rsidR="002F38FA">
        <w:trPr>
          <w:jc w:val="center"/>
        </w:trPr>
        <w:tc>
          <w:tcPr>
            <w:tcW w:w="90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BC61BB">
            <w:pPr>
              <w:tabs>
                <w:tab w:val="left" w:pos="1423"/>
                <w:tab w:val="left" w:pos="2143"/>
              </w:tabs>
              <w:spacing w:line="67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 w:type="page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sz w:val="22"/>
              </w:rPr>
            </w:pP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Mariners' Object Class:</w:t>
            </w:r>
            <w:r>
              <w:rPr>
                <w:rFonts w:ascii="Arial" w:hAnsi="Arial"/>
                <w:b/>
                <w:sz w:val="22"/>
              </w:rPr>
              <w:tab/>
              <w:t xml:space="preserve"> Mariners' feature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marfea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8199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Reference: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To meet the requirement of IMO PS 1.6, and of IHO S-52 section </w:t>
      </w:r>
      <w:r w:rsidR="00014374">
        <w:rPr>
          <w:rFonts w:ascii="Arial" w:hAnsi="Arial"/>
          <w:sz w:val="22"/>
        </w:rPr>
        <w:t>2.3.1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Attribute_A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OBJNAM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3C2B1D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Attribute_B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SCAMIN;</w:t>
      </w:r>
      <w:r w:rsidR="002F38FA">
        <w:rPr>
          <w:rFonts w:ascii="Arial" w:hAnsi="Arial"/>
          <w:sz w:val="22"/>
        </w:rPr>
        <w:t>usrmrk</w:t>
      </w:r>
      <w:proofErr w:type="spellEnd"/>
      <w:r w:rsidR="002F38FA"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Attribute_C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inptid</w:t>
      </w:r>
      <w:proofErr w:type="spellEnd"/>
      <w:r>
        <w:rPr>
          <w:rFonts w:ascii="Arial" w:hAnsi="Arial"/>
          <w:sz w:val="22"/>
        </w:rPr>
        <w:t xml:space="preserve">; </w:t>
      </w:r>
      <w:proofErr w:type="spellStart"/>
      <w:r>
        <w:rPr>
          <w:rFonts w:ascii="Arial" w:hAnsi="Arial"/>
          <w:sz w:val="22"/>
        </w:rPr>
        <w:t>RECDAT</w:t>
      </w:r>
      <w:proofErr w:type="spellEnd"/>
      <w:r>
        <w:rPr>
          <w:rFonts w:ascii="Arial" w:hAnsi="Arial"/>
          <w:sz w:val="22"/>
        </w:rPr>
        <w:t xml:space="preserve">; </w:t>
      </w:r>
      <w:proofErr w:type="spellStart"/>
      <w:r>
        <w:rPr>
          <w:rFonts w:ascii="Arial" w:hAnsi="Arial"/>
          <w:sz w:val="22"/>
        </w:rPr>
        <w:t>loctim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Geometric Primitive:</w:t>
      </w:r>
      <w:r>
        <w:rPr>
          <w:rFonts w:ascii="Arial" w:hAnsi="Arial"/>
          <w:sz w:val="22"/>
        </w:rPr>
        <w:tab/>
        <w:t>Area; Line; Point;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Definition: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'mariners' feature' is a feature added to the SENC by the mariner. Examples are a mariners' caution or information symbol referring to a real object, or additional chart information from his own observation,  or from a pilot or other reliable source..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Distinction: '</w:t>
      </w:r>
      <w:proofErr w:type="spellStart"/>
      <w:r>
        <w:rPr>
          <w:rFonts w:ascii="Arial" w:hAnsi="Arial"/>
          <w:sz w:val="22"/>
        </w:rPr>
        <w:t>dnghlt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marnot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mnufea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positn</w:t>
      </w:r>
      <w:proofErr w:type="spellEnd"/>
      <w:r>
        <w:rPr>
          <w:rFonts w:ascii="Arial" w:hAnsi="Arial"/>
          <w:sz w:val="22"/>
        </w:rPr>
        <w:t>'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"danger highlight" shall solely be used to define an existing chart feature believed to be dangerous. The mariners' feature is used by the mariner also for observation report purposes. Whilst a “mariners' note” consists of text written on the display, the “mariners' feature” may consist of symbols, lines or areas drawn interactively by the mariner, as he does on the paper chart. 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Symbolization: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The </w:t>
      </w:r>
      <w:proofErr w:type="spellStart"/>
      <w:r>
        <w:rPr>
          <w:rFonts w:ascii="Arial" w:hAnsi="Arial"/>
          <w:sz w:val="22"/>
        </w:rPr>
        <w:t>colour</w:t>
      </w:r>
      <w:proofErr w:type="spellEnd"/>
      <w:r>
        <w:rPr>
          <w:rFonts w:ascii="Arial" w:hAnsi="Arial"/>
          <w:sz w:val="22"/>
        </w:rPr>
        <w:t xml:space="preserve"> allocated to mariners' features is NINFO.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977"/>
          <w:tab w:val="left" w:pos="340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77" w:hanging="22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point feature:</w:t>
      </w:r>
      <w:r>
        <w:rPr>
          <w:rFonts w:ascii="Arial" w:hAnsi="Arial"/>
          <w:sz w:val="22"/>
        </w:rPr>
        <w:tab/>
        <w:t>an exclamation mark in a circle or a small letter "I" in a box or any chart symbol in orange.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97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line</w:t>
      </w:r>
      <w:proofErr w:type="gramEnd"/>
      <w:r>
        <w:rPr>
          <w:rFonts w:ascii="Arial" w:hAnsi="Arial"/>
          <w:sz w:val="22"/>
        </w:rPr>
        <w:t xml:space="preserve"> feature:</w:t>
      </w:r>
      <w:r>
        <w:rPr>
          <w:rFonts w:ascii="Arial" w:hAnsi="Arial"/>
          <w:sz w:val="22"/>
        </w:rPr>
        <w:tab/>
        <w:t>solid or dashed line, NINFO, 1 or 2 pixels wide.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97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77" w:hanging="22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area</w:t>
      </w:r>
      <w:proofErr w:type="gramEnd"/>
      <w:r>
        <w:rPr>
          <w:rFonts w:ascii="Arial" w:hAnsi="Arial"/>
          <w:sz w:val="22"/>
        </w:rPr>
        <w:t xml:space="preserve"> feature:</w:t>
      </w:r>
      <w:r>
        <w:rPr>
          <w:rFonts w:ascii="Arial" w:hAnsi="Arial"/>
          <w:sz w:val="22"/>
        </w:rPr>
        <w:tab/>
        <w:t>if a filled area is required,  use area fill, 75% transparency,  ADINF {AC(ADINF,3)}.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Chart features drawn by the mariner should be distinguished as described in </w:t>
      </w:r>
      <w:r w:rsidR="00892969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ection </w:t>
      </w:r>
      <w:r w:rsidR="00892969">
        <w:rPr>
          <w:rFonts w:ascii="Arial" w:hAnsi="Arial"/>
          <w:sz w:val="22"/>
        </w:rPr>
        <w:t>7.1.4</w:t>
      </w:r>
      <w:r>
        <w:rPr>
          <w:rFonts w:ascii="Arial" w:hAnsi="Arial"/>
          <w:sz w:val="22"/>
        </w:rPr>
        <w:t xml:space="preserve"> of </w:t>
      </w:r>
      <w:r w:rsidR="00892969">
        <w:rPr>
          <w:rFonts w:ascii="Arial" w:hAnsi="Arial"/>
          <w:sz w:val="22"/>
        </w:rPr>
        <w:t>the Presentation Library, Part I</w:t>
      </w:r>
      <w:r>
        <w:rPr>
          <w:rFonts w:ascii="Arial" w:hAnsi="Arial"/>
          <w:sz w:val="22"/>
        </w:rPr>
        <w:t>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  <w:sectPr w:rsidR="002F38FA"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tbl>
      <w:tblPr>
        <w:tblW w:w="0" w:type="auto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>
        <w:trPr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sz w:val="22"/>
              </w:rPr>
            </w:pP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Mariners' Object Class:</w:t>
            </w:r>
            <w:r>
              <w:rPr>
                <w:rFonts w:ascii="Arial" w:hAnsi="Arial"/>
                <w:b/>
                <w:sz w:val="22"/>
              </w:rPr>
              <w:tab/>
              <w:t>Mariners' Note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720"/>
                <w:tab w:val="left" w:pos="1423"/>
                <w:tab w:val="left" w:pos="2143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45"/>
        <w:ind w:firstLine="720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marnot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8200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Reference: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To meet the requirements of IMO PS 1.6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Attribute_A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catnot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Attribute_B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SCAMIN</w:t>
      </w:r>
      <w:proofErr w:type="spellEnd"/>
      <w:r>
        <w:rPr>
          <w:rFonts w:ascii="Arial" w:hAnsi="Arial"/>
          <w:sz w:val="22"/>
        </w:rPr>
        <w:t xml:space="preserve">; </w:t>
      </w:r>
      <w:proofErr w:type="spellStart"/>
      <w:r>
        <w:rPr>
          <w:rFonts w:ascii="Arial" w:hAnsi="Arial"/>
          <w:sz w:val="22"/>
        </w:rPr>
        <w:t>usrmrk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Set </w:t>
      </w:r>
      <w:proofErr w:type="spellStart"/>
      <w:r>
        <w:rPr>
          <w:rFonts w:ascii="Arial" w:hAnsi="Arial"/>
          <w:sz w:val="22"/>
        </w:rPr>
        <w:t>Attribute_C</w:t>
      </w:r>
      <w:proofErr w:type="spellEnd"/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inptid</w:t>
      </w:r>
      <w:proofErr w:type="spellEnd"/>
      <w:r>
        <w:rPr>
          <w:rFonts w:ascii="Arial" w:hAnsi="Arial"/>
          <w:sz w:val="22"/>
        </w:rPr>
        <w:t xml:space="preserve">; </w:t>
      </w:r>
      <w:proofErr w:type="spellStart"/>
      <w:r>
        <w:rPr>
          <w:rFonts w:ascii="Arial" w:hAnsi="Arial"/>
          <w:sz w:val="22"/>
        </w:rPr>
        <w:t>RECDAT</w:t>
      </w:r>
      <w:proofErr w:type="spellEnd"/>
      <w:r>
        <w:rPr>
          <w:rFonts w:ascii="Arial" w:hAnsi="Arial"/>
          <w:sz w:val="22"/>
        </w:rPr>
        <w:t>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1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Geometric Primitive:</w:t>
      </w:r>
      <w:r>
        <w:rPr>
          <w:rFonts w:ascii="Arial" w:hAnsi="Arial"/>
          <w:sz w:val="22"/>
        </w:rPr>
        <w:tab/>
        <w:t>Point;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Definition: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“mariners' note” is textual information defined by the mariner which is related to a certain geographic position.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Distinction: 'events', '</w:t>
      </w:r>
      <w:proofErr w:type="spellStart"/>
      <w:r>
        <w:rPr>
          <w:rFonts w:ascii="Arial" w:hAnsi="Arial"/>
          <w:sz w:val="22"/>
        </w:rPr>
        <w:t>marfea</w:t>
      </w:r>
      <w:proofErr w:type="spellEnd"/>
      <w:r>
        <w:rPr>
          <w:rFonts w:ascii="Arial" w:hAnsi="Arial"/>
          <w:sz w:val="22"/>
        </w:rPr>
        <w:t>', '</w:t>
      </w:r>
      <w:proofErr w:type="spellStart"/>
      <w:r>
        <w:rPr>
          <w:rFonts w:ascii="Arial" w:hAnsi="Arial"/>
          <w:sz w:val="22"/>
        </w:rPr>
        <w:t>mnufea</w:t>
      </w:r>
      <w:proofErr w:type="spellEnd"/>
      <w:r>
        <w:rPr>
          <w:rFonts w:ascii="Arial" w:hAnsi="Arial"/>
          <w:sz w:val="22"/>
        </w:rPr>
        <w:t>'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attribute “category of mariners' note” ('</w:t>
      </w:r>
      <w:proofErr w:type="spellStart"/>
      <w:r>
        <w:rPr>
          <w:rFonts w:ascii="Arial" w:hAnsi="Arial"/>
          <w:sz w:val="22"/>
        </w:rPr>
        <w:t>catnot</w:t>
      </w:r>
      <w:proofErr w:type="spellEnd"/>
      <w:r>
        <w:rPr>
          <w:rFonts w:ascii="Arial" w:hAnsi="Arial"/>
          <w:sz w:val="22"/>
        </w:rPr>
        <w:t>') classifies the stored textual information according to the importance, that is whether it is a "caution" or "information" note.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Symbolization: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2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 exclamation mark in a circle or a small letter "I" in a rectangle,  SY(CHINFO08) or </w:t>
      </w:r>
      <w:proofErr w:type="spellStart"/>
      <w:r>
        <w:rPr>
          <w:rFonts w:ascii="Arial" w:hAnsi="Arial"/>
          <w:sz w:val="22"/>
        </w:rPr>
        <w:t>SY</w:t>
      </w:r>
      <w:proofErr w:type="spellEnd"/>
      <w:r>
        <w:rPr>
          <w:rFonts w:ascii="Arial" w:hAnsi="Arial"/>
          <w:sz w:val="22"/>
        </w:rPr>
        <w:t xml:space="preserve">(CONF.), </w:t>
      </w:r>
      <w:proofErr w:type="spellStart"/>
      <w:r>
        <w:rPr>
          <w:rFonts w:ascii="Arial" w:hAnsi="Arial"/>
          <w:sz w:val="22"/>
        </w:rPr>
        <w:t>colour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NINFO</w:t>
      </w:r>
      <w:proofErr w:type="spellEnd"/>
      <w:r>
        <w:rPr>
          <w:rFonts w:ascii="Arial" w:hAnsi="Arial"/>
          <w:sz w:val="22"/>
        </w:rPr>
        <w:t>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23"/>
          <w:tab w:val="left" w:pos="214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F467B1" w:rsidRDefault="00F467B1" w:rsidP="00F467B1">
      <w:pPr>
        <w:framePr w:w="4406" w:hSpace="240" w:vSpace="240" w:wrap="auto" w:vAnchor="text" w:hAnchor="margin" w:x="2311" w:y="1"/>
        <w:pBdr>
          <w:top w:val="single" w:sz="7" w:space="0" w:color="000000" w:shadow="1"/>
          <w:left w:val="single" w:sz="7" w:space="0" w:color="000000" w:shadow="1"/>
          <w:bottom w:val="single" w:sz="7" w:space="0" w:color="000000" w:shadow="1"/>
          <w:right w:val="single" w:sz="7" w:space="0" w:color="000000" w:shadow="1"/>
        </w:pBdr>
        <w:tabs>
          <w:tab w:val="center" w:pos="220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  <w:t>Page intentionally left blank</w:t>
      </w:r>
    </w:p>
    <w:p w:rsidR="00F467B1" w:rsidRDefault="00F467B1" w:rsidP="00F467B1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Arial" w:hAnsi="Arial"/>
          <w:sz w:val="22"/>
        </w:rPr>
        <w:sectPr w:rsidR="002F38FA"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:rsidR="002F38FA" w:rsidRDefault="002F38FA" w:rsidP="005A3A00">
      <w:pPr>
        <w:pStyle w:val="Heading1"/>
        <w:tabs>
          <w:tab w:val="clear" w:pos="-720"/>
          <w:tab w:val="clear" w:pos="-16"/>
          <w:tab w:val="clear" w:pos="432"/>
          <w:tab w:val="clear" w:pos="703"/>
          <w:tab w:val="left" w:pos="993"/>
        </w:tabs>
        <w:ind w:left="993" w:hanging="993"/>
        <w:rPr>
          <w:lang w:val="en-GB"/>
        </w:rPr>
      </w:pPr>
      <w:bookmarkStart w:id="9" w:name="_Toc363136315"/>
      <w:bookmarkStart w:id="10" w:name="_Toc386635416"/>
      <w:r>
        <w:rPr>
          <w:lang w:val="en-GB"/>
        </w:rPr>
        <w:lastRenderedPageBreak/>
        <w:t>NAVIGATIONAL ATTRIBUTES</w:t>
      </w:r>
      <w:bookmarkEnd w:id="9"/>
      <w:bookmarkEnd w:id="10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Default="002F38FA" w:rsidP="005A3A00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  <w:rPr>
          <w:lang w:val="en-GB"/>
        </w:rPr>
      </w:pPr>
      <w:bookmarkStart w:id="11" w:name="_Toc363136316"/>
      <w:bookmarkStart w:id="12" w:name="_Toc386635417"/>
      <w:r>
        <w:rPr>
          <w:lang w:val="en-GB"/>
        </w:rPr>
        <w:t>Form</w:t>
      </w:r>
      <w:bookmarkEnd w:id="11"/>
      <w:bookmarkEnd w:id="12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Each “Navigational Attribute” is specified using a standardized form. The usage of the form format will depend upon the attributes' description requirements. (The form and defini</w:t>
      </w:r>
      <w:r>
        <w:rPr>
          <w:rFonts w:ascii="Arial" w:hAnsi="Arial"/>
          <w:sz w:val="22"/>
        </w:rPr>
        <w:softHyphen/>
        <w:t>tions are taken as far as possible from S-57):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Attribute:</w:t>
      </w:r>
      <w:r>
        <w:rPr>
          <w:rFonts w:ascii="Arial" w:hAnsi="Arial"/>
          <w:sz w:val="22"/>
        </w:rPr>
        <w:tab/>
        <w:t>descriptor of the attribute class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Acronym:</w:t>
      </w:r>
      <w:r>
        <w:rPr>
          <w:rFonts w:ascii="Arial" w:hAnsi="Arial"/>
          <w:sz w:val="22"/>
        </w:rPr>
        <w:tab/>
        <w:t>six-character coding of attribute class name in lower case letters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211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Code: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integer code to be used for non-standard objects, according to S</w:t>
      </w:r>
      <w:r>
        <w:rPr>
          <w:rFonts w:ascii="Arial" w:hAnsi="Arial"/>
          <w:sz w:val="22"/>
        </w:rPr>
        <w:noBreakHyphen/>
        <w:t>57.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Reference:</w:t>
      </w:r>
      <w:r>
        <w:rPr>
          <w:rFonts w:ascii="Arial" w:hAnsi="Arial"/>
          <w:sz w:val="22"/>
        </w:rPr>
        <w:tab/>
        <w:t>reference to the  IEC symbol number or other authority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Input Type:</w:t>
      </w:r>
      <w:r>
        <w:rPr>
          <w:rFonts w:ascii="Arial" w:hAnsi="Arial"/>
          <w:sz w:val="22"/>
        </w:rPr>
        <w:tab/>
        <w:t>one-character code of attribute class (see [S-57, A-3.1]):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 discrete value type:</w:t>
      </w:r>
      <w:r>
        <w:rPr>
          <w:rFonts w:ascii="Arial" w:hAnsi="Arial"/>
          <w:sz w:val="22"/>
        </w:rPr>
        <w:tab/>
        <w:t>'E' (for 'enumera</w:t>
      </w:r>
      <w:r>
        <w:rPr>
          <w:rFonts w:ascii="Arial" w:hAnsi="Arial"/>
          <w:sz w:val="22"/>
        </w:rPr>
        <w:softHyphen/>
        <w:t>tion')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 float data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'F' (for 'float number')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 integer data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'I' (for 'integer number')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 coded string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'A' (for 'ASCII')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 free text  format type:</w:t>
      </w:r>
      <w:r>
        <w:rPr>
          <w:rFonts w:ascii="Arial" w:hAnsi="Arial"/>
          <w:sz w:val="22"/>
        </w:rPr>
        <w:tab/>
        <w:t>'S' (for 'string')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Expected Input:</w:t>
      </w:r>
      <w:r>
        <w:rPr>
          <w:rFonts w:ascii="Arial" w:hAnsi="Arial"/>
          <w:sz w:val="22"/>
        </w:rPr>
        <w:tab/>
        <w:t>depending on the input type, two different forms appear: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</w:t>
      </w:r>
      <w:r>
        <w:rPr>
          <w:rFonts w:ascii="Arial" w:hAnsi="Arial"/>
          <w:sz w:val="22"/>
        </w:rPr>
        <w:tab/>
        <w:t>for 'E'-type attributes a list of ID-numbers with associa</w:t>
      </w:r>
      <w:r>
        <w:rPr>
          <w:rFonts w:ascii="Arial" w:hAnsi="Arial"/>
          <w:sz w:val="22"/>
        </w:rPr>
        <w:softHyphen/>
        <w:t>ted, defined meanings is given.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*</w:t>
      </w:r>
      <w:r>
        <w:rPr>
          <w:rFonts w:ascii="Arial" w:hAnsi="Arial"/>
          <w:sz w:val="22"/>
        </w:rPr>
        <w:tab/>
        <w:t>for 'A', 'F', 'I' and 'S'-type attributes the expected input is indicated.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283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Remarks:</w:t>
      </w:r>
      <w:r>
        <w:rPr>
          <w:rFonts w:ascii="Arial" w:hAnsi="Arial"/>
          <w:sz w:val="22"/>
        </w:rPr>
        <w:tab/>
        <w:t>under 'Remarks' further comments and notes are given. The description of the expected input or the definitions which are associa</w:t>
      </w:r>
      <w:r>
        <w:rPr>
          <w:rFonts w:ascii="Arial" w:hAnsi="Arial"/>
          <w:sz w:val="22"/>
        </w:rPr>
        <w:softHyphen/>
        <w:t>ted with that attribute are also given. For some attributes, official definitions are given.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  <w:sectPr w:rsidR="002F38FA"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p w:rsidR="002F38FA" w:rsidRDefault="002F38FA" w:rsidP="005A3A00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</w:pPr>
      <w:bookmarkStart w:id="13" w:name="_Toc363136317"/>
      <w:bookmarkStart w:id="14" w:name="_Toc386635418"/>
      <w:r>
        <w:lastRenderedPageBreak/>
        <w:t>Navigational Attributes: Overview</w:t>
      </w:r>
      <w:bookmarkEnd w:id="13"/>
      <w:bookmarkEnd w:id="14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 the following list the codes of the attributes are in alphabetical order.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tbl>
      <w:tblPr>
        <w:tblW w:w="95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701"/>
        <w:gridCol w:w="1337"/>
      </w:tblGrid>
      <w:tr w:rsidR="002F38FA" w:rsidTr="006B1118">
        <w:tc>
          <w:tcPr>
            <w:tcW w:w="6487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b/>
                <w:sz w:val="22"/>
                <w:lang w:val="fr-FR"/>
              </w:rPr>
            </w:pPr>
            <w:proofErr w:type="spellStart"/>
            <w:r>
              <w:rPr>
                <w:rFonts w:ascii="Arial" w:hAnsi="Arial"/>
                <w:b/>
                <w:sz w:val="22"/>
                <w:lang w:val="fr-FR"/>
              </w:rPr>
              <w:t>Navigational</w:t>
            </w:r>
            <w:proofErr w:type="spellEnd"/>
            <w:r w:rsidR="005F3A4F">
              <w:rPr>
                <w:rFonts w:ascii="Arial" w:hAnsi="Arial"/>
                <w:b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2"/>
                <w:lang w:val="fr-FR"/>
              </w:rPr>
              <w:t>Attribute</w:t>
            </w:r>
            <w:proofErr w:type="spellEnd"/>
          </w:p>
        </w:tc>
        <w:tc>
          <w:tcPr>
            <w:tcW w:w="1701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b/>
                <w:sz w:val="22"/>
                <w:lang w:val="fr-FR"/>
              </w:rPr>
            </w:pPr>
            <w:r>
              <w:rPr>
                <w:rFonts w:ascii="Arial" w:hAnsi="Arial"/>
                <w:b/>
                <w:sz w:val="22"/>
                <w:lang w:val="fr-FR"/>
              </w:rPr>
              <w:t>Code</w:t>
            </w:r>
          </w:p>
        </w:tc>
        <w:tc>
          <w:tcPr>
            <w:tcW w:w="1337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Page</w:t>
            </w:r>
          </w:p>
        </w:tc>
      </w:tr>
      <w:tr w:rsidR="002F38FA" w:rsidTr="006B1118">
        <w:tc>
          <w:tcPr>
            <w:tcW w:w="6487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Category of mariners' note</w:t>
            </w:r>
          </w:p>
        </w:tc>
        <w:tc>
          <w:tcPr>
            <w:tcW w:w="1701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catnot</w:t>
            </w:r>
            <w:proofErr w:type="spellEnd"/>
          </w:p>
        </w:tc>
        <w:tc>
          <w:tcPr>
            <w:tcW w:w="1337" w:type="dxa"/>
          </w:tcPr>
          <w:p w:rsidR="002F38FA" w:rsidRDefault="002F38FA" w:rsidP="00892969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892969">
              <w:rPr>
                <w:rFonts w:ascii="Arial" w:hAnsi="Arial"/>
                <w:sz w:val="22"/>
              </w:rPr>
              <w:t>9</w:t>
            </w:r>
          </w:p>
        </w:tc>
      </w:tr>
      <w:tr w:rsidR="002F38FA" w:rsidTr="006B1118">
        <w:tc>
          <w:tcPr>
            <w:tcW w:w="6487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Input identifier</w:t>
            </w:r>
          </w:p>
        </w:tc>
        <w:tc>
          <w:tcPr>
            <w:tcW w:w="1701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inptid</w:t>
            </w:r>
            <w:proofErr w:type="spellEnd"/>
          </w:p>
        </w:tc>
        <w:tc>
          <w:tcPr>
            <w:tcW w:w="1337" w:type="dxa"/>
          </w:tcPr>
          <w:p w:rsidR="002F38FA" w:rsidRDefault="002F38FA" w:rsidP="00892969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892969">
              <w:rPr>
                <w:rFonts w:ascii="Arial" w:hAnsi="Arial"/>
                <w:sz w:val="22"/>
              </w:rPr>
              <w:t>10</w:t>
            </w:r>
          </w:p>
        </w:tc>
      </w:tr>
      <w:tr w:rsidR="002F38FA" w:rsidTr="006B1118">
        <w:tc>
          <w:tcPr>
            <w:tcW w:w="6487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Local time</w:t>
            </w:r>
          </w:p>
        </w:tc>
        <w:tc>
          <w:tcPr>
            <w:tcW w:w="1701" w:type="dxa"/>
          </w:tcPr>
          <w:p w:rsidR="002F38FA" w:rsidRDefault="002F38FA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loctim</w:t>
            </w:r>
            <w:proofErr w:type="spellEnd"/>
          </w:p>
        </w:tc>
        <w:tc>
          <w:tcPr>
            <w:tcW w:w="1337" w:type="dxa"/>
          </w:tcPr>
          <w:p w:rsidR="002F38FA" w:rsidRDefault="002F38FA" w:rsidP="00892969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892969">
              <w:rPr>
                <w:rFonts w:ascii="Arial" w:hAnsi="Arial"/>
                <w:sz w:val="22"/>
              </w:rPr>
              <w:t>11</w:t>
            </w:r>
          </w:p>
        </w:tc>
      </w:tr>
      <w:tr w:rsidR="006B1118" w:rsidTr="006B1118">
        <w:tc>
          <w:tcPr>
            <w:tcW w:w="6487" w:type="dxa"/>
          </w:tcPr>
          <w:p w:rsidR="006B1118" w:rsidRDefault="006B1118" w:rsidP="00BC61BB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User's remark</w:t>
            </w:r>
          </w:p>
        </w:tc>
        <w:tc>
          <w:tcPr>
            <w:tcW w:w="1701" w:type="dxa"/>
          </w:tcPr>
          <w:p w:rsidR="006B1118" w:rsidRDefault="006B1118" w:rsidP="00BC61BB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usrmrk</w:t>
            </w:r>
            <w:proofErr w:type="spellEnd"/>
          </w:p>
        </w:tc>
        <w:tc>
          <w:tcPr>
            <w:tcW w:w="1337" w:type="dxa"/>
          </w:tcPr>
          <w:p w:rsidR="006B1118" w:rsidRDefault="006B1118" w:rsidP="00892969">
            <w:pPr>
              <w:widowControl/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II-</w:t>
            </w:r>
            <w:r w:rsidR="00892969">
              <w:rPr>
                <w:rFonts w:ascii="Arial" w:hAnsi="Arial"/>
                <w:sz w:val="22"/>
              </w:rPr>
              <w:t>12</w:t>
            </w: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fr-FR"/>
        </w:rPr>
      </w:pPr>
    </w:p>
    <w:p w:rsidR="002F38FA" w:rsidRDefault="002F38FA" w:rsidP="005A3A00">
      <w:pPr>
        <w:pStyle w:val="Heading2"/>
        <w:tabs>
          <w:tab w:val="clear" w:pos="-720"/>
          <w:tab w:val="clear" w:pos="-16"/>
          <w:tab w:val="clear" w:pos="576"/>
          <w:tab w:val="clear" w:pos="703"/>
          <w:tab w:val="left" w:pos="993"/>
        </w:tabs>
        <w:ind w:left="993" w:hanging="993"/>
        <w:rPr>
          <w:lang w:val="fr-FR"/>
        </w:rPr>
      </w:pPr>
      <w:r>
        <w:rPr>
          <w:lang w:val="fr-FR"/>
        </w:rPr>
        <w:br w:type="page"/>
      </w:r>
      <w:bookmarkStart w:id="15" w:name="_Toc363136318"/>
      <w:bookmarkStart w:id="16" w:name="_Toc386635419"/>
      <w:proofErr w:type="spellStart"/>
      <w:r>
        <w:rPr>
          <w:lang w:val="fr-FR"/>
        </w:rPr>
        <w:lastRenderedPageBreak/>
        <w:t>Navigational</w:t>
      </w:r>
      <w:proofErr w:type="spellEnd"/>
      <w:r w:rsidR="00892969">
        <w:rPr>
          <w:lang w:val="fr-FR"/>
        </w:rPr>
        <w:t xml:space="preserve"> </w:t>
      </w:r>
      <w:proofErr w:type="spellStart"/>
      <w:r>
        <w:rPr>
          <w:lang w:val="fr-FR"/>
        </w:rPr>
        <w:t>Attributes</w:t>
      </w:r>
      <w:proofErr w:type="spellEnd"/>
      <w:r>
        <w:rPr>
          <w:lang w:val="fr-FR"/>
        </w:rPr>
        <w:t>: Catalogue</w:t>
      </w:r>
      <w:bookmarkEnd w:id="15"/>
      <w:bookmarkEnd w:id="16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fr-FR"/>
        </w:rPr>
      </w:pPr>
    </w:p>
    <w:tbl>
      <w:tblPr>
        <w:tblW w:w="9308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 w:rsidTr="003C2B1D">
        <w:trPr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2F38FA">
            <w:pPr>
              <w:tabs>
                <w:tab w:val="left" w:pos="0"/>
                <w:tab w:val="left" w:pos="993"/>
                <w:tab w:val="left" w:pos="1440"/>
              </w:tabs>
              <w:spacing w:line="67" w:lineRule="exact"/>
              <w:rPr>
                <w:rFonts w:ascii="Arial" w:hAnsi="Arial"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993"/>
                <w:tab w:val="left" w:pos="1440"/>
                <w:tab w:val="left" w:pos="2143"/>
                <w:tab w:val="left" w:pos="2863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Attribute:</w:t>
            </w:r>
            <w:r>
              <w:rPr>
                <w:rFonts w:ascii="Arial" w:hAnsi="Arial"/>
                <w:b/>
                <w:sz w:val="22"/>
              </w:rPr>
              <w:tab/>
              <w:t>Category of mariners' note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99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45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catnot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8196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Reference: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Requirements of IMO PS 1.6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Input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Expected Input: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ID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Meaning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undefined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information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2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caution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1116"/>
          <w:tab w:val="left" w:pos="1440"/>
          <w:tab w:val="left" w:pos="1836"/>
          <w:tab w:val="left" w:pos="2556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jc w:val="both"/>
        <w:rPr>
          <w:rFonts w:ascii="Arial" w:hAnsi="Arial"/>
          <w:sz w:val="22"/>
        </w:rPr>
      </w:pPr>
    </w:p>
    <w:p w:rsidR="002F38FA" w:rsidRDefault="002F38FA">
      <w:pPr>
        <w:pStyle w:val="BodyText"/>
        <w:widowControl/>
        <w:tabs>
          <w:tab w:val="clear" w:pos="-1440"/>
          <w:tab w:val="clear" w:pos="-720"/>
          <w:tab w:val="clear" w:pos="0"/>
          <w:tab w:val="clear" w:pos="720"/>
          <w:tab w:val="clear" w:pos="2160"/>
          <w:tab w:val="clear" w:pos="2880"/>
          <w:tab w:val="clear" w:pos="3600"/>
          <w:tab w:val="clear" w:pos="4320"/>
          <w:tab w:val="clear" w:pos="468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-1044"/>
          <w:tab w:val="left" w:pos="1836"/>
          <w:tab w:val="left" w:pos="2556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ind w:left="1440"/>
        <w:rPr>
          <w:rFonts w:ascii="Arial" w:hAnsi="Arial"/>
        </w:rPr>
      </w:pPr>
      <w:r>
        <w:rPr>
          <w:rFonts w:ascii="Arial" w:hAnsi="Arial"/>
        </w:rPr>
        <w:t>The attribute “category of mariners’ note” depends on the importance of the information: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pStyle w:val="BodyText"/>
        <w:widowControl/>
        <w:tabs>
          <w:tab w:val="clear" w:pos="-1440"/>
          <w:tab w:val="clear" w:pos="-720"/>
          <w:tab w:val="clear" w:pos="720"/>
          <w:tab w:val="clear" w:pos="468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noBreakHyphen/>
      </w:r>
      <w:r>
        <w:rPr>
          <w:rFonts w:ascii="Arial" w:hAnsi="Arial"/>
        </w:rPr>
        <w:tab/>
        <w:t>A caution contains information about a danger, or instructions or advice.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noBreakHyphen/>
      </w:r>
      <w:r>
        <w:rPr>
          <w:rFonts w:ascii="Arial" w:hAnsi="Arial"/>
          <w:sz w:val="22"/>
        </w:rPr>
        <w:tab/>
        <w:t>Information is any note containing other information.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  <w:sectPr w:rsidR="002F38FA"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tbl>
      <w:tblPr>
        <w:tblW w:w="0" w:type="auto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>
        <w:trPr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2F38FA">
            <w:pPr>
              <w:tabs>
                <w:tab w:val="left" w:pos="0"/>
                <w:tab w:val="left" w:pos="1440"/>
                <w:tab w:val="left" w:pos="2127"/>
                <w:tab w:val="left" w:pos="2835"/>
              </w:tabs>
              <w:spacing w:line="67" w:lineRule="exact"/>
              <w:rPr>
                <w:rFonts w:ascii="Arial" w:hAnsi="Arial"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1440"/>
                <w:tab w:val="left" w:pos="2127"/>
                <w:tab w:val="left" w:pos="2835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Attribute:</w:t>
            </w:r>
            <w:r>
              <w:rPr>
                <w:rFonts w:ascii="Arial" w:hAnsi="Arial"/>
                <w:b/>
                <w:sz w:val="22"/>
              </w:rPr>
              <w:tab/>
              <w:t>Input identifier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45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inptid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8201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Reference: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Requirements of IMO PS 1.6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Input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Expected Input: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pStyle w:val="BodyText"/>
        <w:widowControl/>
        <w:tabs>
          <w:tab w:val="clear" w:pos="-1440"/>
          <w:tab w:val="clear" w:pos="-720"/>
          <w:tab w:val="clear" w:pos="720"/>
          <w:tab w:val="clear" w:pos="2160"/>
          <w:tab w:val="clear" w:pos="2880"/>
          <w:tab w:val="clear" w:pos="3600"/>
          <w:tab w:val="clear" w:pos="4320"/>
          <w:tab w:val="clear" w:pos="468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-1044"/>
          <w:tab w:val="left" w:pos="-324"/>
          <w:tab w:val="left" w:pos="396"/>
          <w:tab w:val="left" w:pos="1116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Specific value of input identifier (name or initials).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Distinction: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'OBJNAM'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-324"/>
          <w:tab w:val="left" w:pos="0"/>
          <w:tab w:val="left" w:pos="396"/>
          <w:tab w:val="left" w:pos="1116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ind w:left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attribute “input identifier” is used for identification of the originator of a certain mariners' object, e.g. to identify the mariner who marked a danger highlight or who planned a route.</w:t>
      </w:r>
    </w:p>
    <w:p w:rsidR="002F38FA" w:rsidRDefault="003C2B1D" w:rsidP="003C2B1D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-324"/>
          <w:tab w:val="left" w:pos="0"/>
          <w:tab w:val="left" w:pos="396"/>
          <w:tab w:val="left" w:pos="1116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ind w:left="1440"/>
        <w:jc w:val="both"/>
        <w:rPr>
          <w:rFonts w:ascii="Arial" w:hAnsi="Arial"/>
          <w:sz w:val="2"/>
        </w:rPr>
      </w:pPr>
      <w:r>
        <w:rPr>
          <w:rFonts w:ascii="Arial" w:hAnsi="Arial"/>
          <w:sz w:val="22"/>
        </w:rPr>
        <w:br w:type="page"/>
      </w:r>
    </w:p>
    <w:tbl>
      <w:tblPr>
        <w:tblW w:w="0" w:type="auto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>
        <w:trPr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2F38FA">
            <w:pPr>
              <w:tabs>
                <w:tab w:val="left" w:pos="0"/>
                <w:tab w:val="left" w:pos="1440"/>
                <w:tab w:val="left" w:pos="2127"/>
                <w:tab w:val="left" w:pos="2835"/>
              </w:tabs>
              <w:spacing w:line="67" w:lineRule="exact"/>
              <w:rPr>
                <w:rFonts w:ascii="Arial" w:hAnsi="Arial"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1440"/>
                <w:tab w:val="left" w:pos="2127"/>
                <w:tab w:val="left" w:pos="2835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Attribute:</w:t>
            </w:r>
            <w:r>
              <w:rPr>
                <w:rFonts w:ascii="Arial" w:hAnsi="Arial"/>
                <w:b/>
                <w:sz w:val="22"/>
              </w:rPr>
              <w:tab/>
              <w:t>Local time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45"/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loctim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8202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Reference: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IEC 61174 Annex E Section 2, 7, 8, 9, 11, 17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Input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Expected Input: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pStyle w:val="BodyText"/>
        <w:widowControl/>
        <w:tabs>
          <w:tab w:val="clear" w:pos="-1440"/>
          <w:tab w:val="clear" w:pos="-720"/>
          <w:tab w:val="clear" w:pos="720"/>
          <w:tab w:val="clear" w:pos="2160"/>
          <w:tab w:val="clear" w:pos="2880"/>
          <w:tab w:val="clear" w:pos="3600"/>
          <w:tab w:val="clear" w:pos="4320"/>
          <w:tab w:val="clear" w:pos="468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-1044"/>
          <w:tab w:val="left" w:pos="-324"/>
          <w:tab w:val="left" w:pos="396"/>
          <w:tab w:val="left" w:pos="1116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Specific value for time indication in format HHMM or MM.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Distinction: </w:t>
      </w:r>
      <w:r>
        <w:rPr>
          <w:rFonts w:ascii="Arial" w:hAnsi="Arial"/>
          <w:sz w:val="22"/>
        </w:rPr>
        <w:tab/>
        <w:t>'</w:t>
      </w:r>
      <w:proofErr w:type="spellStart"/>
      <w:r>
        <w:rPr>
          <w:rFonts w:ascii="Arial" w:hAnsi="Arial"/>
          <w:sz w:val="22"/>
        </w:rPr>
        <w:t>plndat</w:t>
      </w:r>
      <w:proofErr w:type="spellEnd"/>
      <w:r>
        <w:rPr>
          <w:rFonts w:ascii="Arial" w:hAnsi="Arial"/>
          <w:sz w:val="22"/>
        </w:rPr>
        <w:t>'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-324"/>
          <w:tab w:val="left" w:pos="0"/>
          <w:tab w:val="left" w:pos="396"/>
          <w:tab w:val="left" w:pos="1116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ind w:left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attribute “local time” represents the local time of making an observation or of predicted arrival at a point, etc.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044"/>
          <w:tab w:val="left" w:pos="-324"/>
          <w:tab w:val="left" w:pos="0"/>
          <w:tab w:val="left" w:pos="396"/>
          <w:tab w:val="left" w:pos="1116"/>
          <w:tab w:val="left" w:pos="1440"/>
          <w:tab w:val="left" w:pos="1836"/>
          <w:tab w:val="left" w:pos="2127"/>
          <w:tab w:val="left" w:pos="2556"/>
          <w:tab w:val="left" w:pos="2835"/>
          <w:tab w:val="left" w:pos="3276"/>
          <w:tab w:val="left" w:pos="3996"/>
          <w:tab w:val="left" w:pos="4716"/>
          <w:tab w:val="left" w:pos="5436"/>
          <w:tab w:val="left" w:pos="6156"/>
          <w:tab w:val="left" w:pos="6876"/>
          <w:tab w:val="left" w:pos="7596"/>
          <w:tab w:val="left" w:pos="8316"/>
          <w:tab w:val="left" w:pos="9036"/>
        </w:tabs>
        <w:jc w:val="both"/>
        <w:rPr>
          <w:rFonts w:ascii="Arial" w:hAnsi="Arial"/>
          <w:sz w:val="22"/>
        </w:rPr>
        <w:sectPr w:rsidR="002F38FA">
          <w:endnotePr>
            <w:numFmt w:val="decimal"/>
          </w:endnotePr>
          <w:pgSz w:w="11905" w:h="16837"/>
          <w:pgMar w:top="1440" w:right="1440" w:bottom="1440" w:left="1440" w:header="720" w:footer="720" w:gutter="0"/>
          <w:paperSrc w:first="7" w:other="7"/>
          <w:cols w:space="720"/>
          <w:noEndnote/>
        </w:sectPr>
      </w:pPr>
    </w:p>
    <w:tbl>
      <w:tblPr>
        <w:tblW w:w="9308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9308"/>
      </w:tblGrid>
      <w:tr w:rsidR="002F38FA" w:rsidTr="003C2B1D">
        <w:trPr>
          <w:jc w:val="center"/>
        </w:trPr>
        <w:tc>
          <w:tcPr>
            <w:tcW w:w="93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38FA" w:rsidRDefault="002F38FA">
            <w:pPr>
              <w:tabs>
                <w:tab w:val="left" w:pos="0"/>
                <w:tab w:val="left" w:pos="1440"/>
                <w:tab w:val="left" w:pos="2127"/>
                <w:tab w:val="left" w:pos="2835"/>
              </w:tabs>
              <w:spacing w:line="67" w:lineRule="exact"/>
              <w:rPr>
                <w:rFonts w:ascii="Arial" w:hAnsi="Arial"/>
                <w:sz w:val="22"/>
              </w:rPr>
            </w:pPr>
          </w:p>
          <w:p w:rsidR="002F38FA" w:rsidRDefault="00D174E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-360"/>
                <w:tab w:val="left" w:pos="0"/>
                <w:tab w:val="left" w:pos="1440"/>
                <w:tab w:val="left" w:pos="2127"/>
                <w:tab w:val="left" w:pos="2835"/>
                <w:tab w:val="left" w:pos="3583"/>
                <w:tab w:val="left" w:pos="4303"/>
                <w:tab w:val="left" w:pos="5023"/>
                <w:tab w:val="left" w:pos="5743"/>
                <w:tab w:val="left" w:pos="6463"/>
                <w:tab w:val="left" w:pos="7183"/>
                <w:tab w:val="left" w:pos="7903"/>
                <w:tab w:val="left" w:pos="8623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fldChar w:fldCharType="begin"/>
            </w:r>
            <w:r w:rsidR="002F38FA">
              <w:rPr>
                <w:rFonts w:ascii="Arial" w:hAnsi="Arial"/>
                <w:sz w:val="22"/>
              </w:rPr>
              <w:instrText>ADVANCE \d4</w:instrText>
            </w:r>
            <w:r>
              <w:rPr>
                <w:rFonts w:ascii="Arial" w:hAnsi="Arial"/>
                <w:sz w:val="22"/>
              </w:rPr>
              <w:fldChar w:fldCharType="end"/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Attribute:</w:t>
            </w:r>
            <w:r>
              <w:rPr>
                <w:rFonts w:ascii="Arial" w:hAnsi="Arial"/>
                <w:b/>
                <w:sz w:val="22"/>
              </w:rPr>
              <w:tab/>
              <w:t>Users' remark</w:t>
            </w:r>
          </w:p>
          <w:p w:rsidR="002F38FA" w:rsidRDefault="002F38FA">
            <w:pPr>
              <w:widowControl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-1440"/>
                <w:tab w:val="left" w:pos="-720"/>
                <w:tab w:val="left" w:pos="0"/>
                <w:tab w:val="left" w:pos="1440"/>
                <w:tab w:val="left" w:pos="2127"/>
                <w:tab w:val="left" w:pos="2835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9"/>
              <w:rPr>
                <w:rFonts w:ascii="Arial" w:hAnsi="Arial"/>
                <w:sz w:val="22"/>
              </w:rPr>
            </w:pPr>
          </w:p>
        </w:tc>
      </w:tr>
    </w:tbl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Acronym: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usrmrk</w:t>
      </w:r>
      <w:proofErr w:type="spell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Code: 8214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Reference: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Requirements of IMO PS 1.6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Input type: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Expected Input: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Text string for users' remark.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Remarks:</w:t>
      </w:r>
      <w:r>
        <w:rPr>
          <w:rFonts w:ascii="Arial" w:hAnsi="Arial"/>
          <w:sz w:val="22"/>
        </w:rPr>
        <w:tab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attribute “users' remark” contains information, or annotation made by the mariner.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440"/>
          <w:tab w:val="left" w:pos="2127"/>
          <w:tab w:val="left" w:pos="28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3C2B1D" w:rsidP="005A3A00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93" w:hanging="993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  <w:r w:rsidR="00892969">
        <w:rPr>
          <w:rFonts w:ascii="Arial" w:hAnsi="Arial"/>
          <w:b/>
          <w:sz w:val="22"/>
        </w:rPr>
        <w:lastRenderedPageBreak/>
        <w:t>2.4</w:t>
      </w:r>
      <w:r w:rsidR="002F38FA">
        <w:rPr>
          <w:rFonts w:ascii="Arial" w:hAnsi="Arial"/>
          <w:b/>
          <w:sz w:val="22"/>
        </w:rPr>
        <w:tab/>
        <w:t>Text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b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Text should be written in black using letter prefixes or suffixes to prevent any confusion with soundings</w:t>
      </w:r>
      <w:proofErr w:type="gramStart"/>
      <w:r>
        <w:rPr>
          <w:rFonts w:ascii="Arial" w:hAnsi="Arial"/>
          <w:sz w:val="22"/>
        </w:rPr>
        <w:t>,  as</w:t>
      </w:r>
      <w:proofErr w:type="gramEnd"/>
      <w:r>
        <w:rPr>
          <w:rFonts w:ascii="Arial" w:hAnsi="Arial"/>
          <w:sz w:val="22"/>
        </w:rPr>
        <w:t xml:space="preserve"> explained in section </w:t>
      </w:r>
      <w:r w:rsidR="00892969">
        <w:rPr>
          <w:rFonts w:ascii="Arial" w:hAnsi="Arial"/>
          <w:sz w:val="22"/>
        </w:rPr>
        <w:t>9.1</w:t>
      </w:r>
      <w:r>
        <w:rPr>
          <w:rFonts w:ascii="Arial" w:hAnsi="Arial"/>
          <w:sz w:val="22"/>
        </w:rPr>
        <w:t xml:space="preserve"> of </w:t>
      </w:r>
      <w:r w:rsidR="00892969">
        <w:rPr>
          <w:rFonts w:ascii="Arial" w:hAnsi="Arial"/>
          <w:sz w:val="22"/>
        </w:rPr>
        <w:t>the Presentation Library, Part I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892969" w:rsidP="005A3A00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993"/>
          <w:tab w:val="left" w:pos="1423"/>
        </w:tabs>
        <w:jc w:val="both"/>
        <w:rPr>
          <w:rFonts w:ascii="Arial" w:hAnsi="Arial"/>
          <w:sz w:val="22"/>
          <w:lang w:val="en-GB"/>
        </w:rPr>
      </w:pPr>
      <w:r>
        <w:rPr>
          <w:rFonts w:ascii="Arial" w:hAnsi="Arial"/>
          <w:b/>
          <w:sz w:val="22"/>
        </w:rPr>
        <w:t>3</w:t>
      </w:r>
      <w:r w:rsidR="002F38FA">
        <w:rPr>
          <w:rFonts w:ascii="Arial" w:hAnsi="Arial"/>
          <w:b/>
          <w:sz w:val="22"/>
        </w:rPr>
        <w:t xml:space="preserve">. </w:t>
      </w:r>
      <w:r w:rsidR="002F38FA">
        <w:rPr>
          <w:rFonts w:ascii="Arial" w:hAnsi="Arial"/>
          <w:b/>
          <w:sz w:val="22"/>
        </w:rPr>
        <w:tab/>
        <w:t>REFERENCES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p w:rsidR="002F38FA" w:rsidRPr="00F208AC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 w:rsidRPr="00F208AC">
        <w:rPr>
          <w:rFonts w:ascii="Arial" w:hAnsi="Arial"/>
          <w:snapToGrid/>
          <w:sz w:val="22"/>
          <w:lang w:val="en-GB"/>
        </w:rPr>
        <w:t>[IMO NAV]</w:t>
      </w:r>
      <w:r w:rsidRPr="00F208AC">
        <w:rPr>
          <w:rFonts w:ascii="Arial" w:hAnsi="Arial"/>
          <w:snapToGrid/>
          <w:sz w:val="22"/>
          <w:lang w:val="en-GB"/>
        </w:rPr>
        <w:tab/>
        <w:t>Guidelines for presentation of navigation-related symbols, terms and abbreviations Safety of Navigation Circular SN/Circ. 243, London, July 2004</w:t>
      </w:r>
    </w:p>
    <w:p w:rsidR="002F38FA" w:rsidRPr="00F208AC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Pr="00F208AC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440"/>
        <w:jc w:val="both"/>
        <w:rPr>
          <w:rFonts w:ascii="Arial" w:hAnsi="Arial"/>
          <w:sz w:val="22"/>
        </w:rPr>
      </w:pPr>
      <w:r w:rsidRPr="00F208AC">
        <w:rPr>
          <w:rFonts w:ascii="Arial" w:hAnsi="Arial"/>
          <w:sz w:val="22"/>
        </w:rPr>
        <w:t>[IEC 60872]</w:t>
      </w:r>
      <w:r w:rsidRPr="00F208AC">
        <w:rPr>
          <w:rFonts w:ascii="Arial" w:hAnsi="Arial"/>
          <w:sz w:val="22"/>
        </w:rPr>
        <w:tab/>
        <w:t xml:space="preserve">"Marine automatic radar plotting aids (ARPA)". International Electro-technical Commission (IEC) Publication 60872. </w:t>
      </w:r>
      <w:proofErr w:type="gramStart"/>
      <w:r w:rsidRPr="00F208AC">
        <w:rPr>
          <w:rFonts w:ascii="Arial" w:hAnsi="Arial"/>
          <w:sz w:val="22"/>
        </w:rPr>
        <w:t>Latest edition.</w:t>
      </w:r>
      <w:proofErr w:type="gramEnd"/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see</w:t>
      </w:r>
      <w:proofErr w:type="gramEnd"/>
      <w:r>
        <w:rPr>
          <w:rFonts w:ascii="Arial" w:hAnsi="Arial"/>
          <w:sz w:val="22"/>
        </w:rPr>
        <w:t xml:space="preserve"> also</w:t>
      </w:r>
      <w:r w:rsidR="003377F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Part I of </w:t>
      </w:r>
      <w:r w:rsidR="00892969">
        <w:rPr>
          <w:rFonts w:ascii="Arial" w:hAnsi="Arial"/>
          <w:sz w:val="22"/>
        </w:rPr>
        <w:t>the Presentation Library</w:t>
      </w:r>
      <w:r>
        <w:rPr>
          <w:rFonts w:ascii="Arial" w:hAnsi="Arial"/>
          <w:sz w:val="22"/>
        </w:rPr>
        <w:t xml:space="preserve"> under “</w:t>
      </w:r>
      <w:r w:rsidR="00892969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. References” 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</w:rPr>
      </w:pPr>
    </w:p>
    <w:p w:rsidR="002F38FA" w:rsidRDefault="002F38FA">
      <w:pPr>
        <w:framePr w:w="4406" w:hSpace="240" w:vSpace="240" w:wrap="auto" w:vAnchor="text" w:hAnchor="margin" w:x="2311" w:y="1"/>
        <w:pBdr>
          <w:top w:val="single" w:sz="7" w:space="0" w:color="000000" w:shadow="1"/>
          <w:left w:val="single" w:sz="7" w:space="0" w:color="000000" w:shadow="1"/>
          <w:bottom w:val="single" w:sz="7" w:space="0" w:color="000000" w:shadow="1"/>
          <w:right w:val="single" w:sz="7" w:space="0" w:color="000000" w:shadow="1"/>
        </w:pBdr>
        <w:tabs>
          <w:tab w:val="center" w:pos="2203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ab/>
        <w:t>Page intentionally left blank</w:t>
      </w:r>
    </w:p>
    <w:p w:rsidR="002F38FA" w:rsidRDefault="002F38FA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center" w:pos="465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/>
          <w:sz w:val="22"/>
          <w:lang w:val="en-GB"/>
        </w:rPr>
      </w:pPr>
    </w:p>
    <w:sectPr w:rsidR="002F38FA" w:rsidSect="00F467B1">
      <w:endnotePr>
        <w:numFmt w:val="decimal"/>
      </w:endnotePr>
      <w:pgSz w:w="11905" w:h="16837"/>
      <w:pgMar w:top="1440" w:right="1440" w:bottom="1440" w:left="1440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CC" w:rsidRDefault="00B205CC">
      <w:r>
        <w:separator/>
      </w:r>
    </w:p>
  </w:endnote>
  <w:endnote w:type="continuationSeparator" w:id="0">
    <w:p w:rsidR="00B205CC" w:rsidRDefault="00B2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C61D7F">
    <w:pPr>
      <w:pStyle w:val="Footer"/>
      <w:rPr>
        <w:sz w:val="16"/>
      </w:rPr>
    </w:pPr>
    <w:r>
      <w:rPr>
        <w:sz w:val="16"/>
      </w:rPr>
      <w:t>May 2002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C61D7F" w:rsidP="0058430D">
    <w:pPr>
      <w:tabs>
        <w:tab w:val="right" w:pos="9000"/>
      </w:tabs>
      <w:spacing w:line="240" w:lineRule="exact"/>
    </w:pPr>
    <w:r>
      <w:rPr>
        <w:sz w:val="18"/>
        <w:szCs w:val="18"/>
      </w:rPr>
      <w:t xml:space="preserve">S-52 </w:t>
    </w:r>
    <w:proofErr w:type="spellStart"/>
    <w:r>
      <w:rPr>
        <w:sz w:val="18"/>
        <w:szCs w:val="18"/>
      </w:rPr>
      <w:t>PresLib</w:t>
    </w:r>
    <w:proofErr w:type="spellEnd"/>
    <w:r>
      <w:rPr>
        <w:sz w:val="18"/>
        <w:szCs w:val="18"/>
      </w:rPr>
      <w:t xml:space="preserve"> e4.0.0 Part II</w:t>
    </w:r>
    <w:r w:rsidRPr="00B52940">
      <w:rPr>
        <w:rFonts w:cs="Arial"/>
        <w:sz w:val="18"/>
        <w:szCs w:val="18"/>
      </w:rPr>
      <w:tab/>
    </w:r>
    <w:r w:rsidR="00BF61BD">
      <w:rPr>
        <w:rFonts w:cs="Arial"/>
        <w:sz w:val="18"/>
        <w:szCs w:val="18"/>
      </w:rPr>
      <w:t xml:space="preserve">October </w:t>
    </w:r>
    <w:r w:rsidRPr="00B52940">
      <w:rPr>
        <w:rFonts w:cs="Arial"/>
        <w:sz w:val="18"/>
        <w:szCs w:val="18"/>
      </w:rPr>
      <w:t>2014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42" w:rsidRDefault="002B1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CC" w:rsidRDefault="00B205CC">
      <w:r>
        <w:separator/>
      </w:r>
    </w:p>
  </w:footnote>
  <w:footnote w:type="continuationSeparator" w:id="0">
    <w:p w:rsidR="00B205CC" w:rsidRDefault="00B20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  <w:jc w:val="center"/>
      <w:rPr>
        <w:rStyle w:val="PageNumber"/>
        <w:sz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454.45pt;height:181.75pt;rotation:315;z-index:-251654144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  <w:r w:rsidR="00C61D7F">
      <w:rPr>
        <w:rStyle w:val="PageNumber"/>
        <w:sz w:val="20"/>
      </w:rPr>
      <w:t>II-</w:t>
    </w:r>
    <w:r w:rsidR="00D174EA">
      <w:rPr>
        <w:rStyle w:val="PageNumber"/>
        <w:sz w:val="20"/>
      </w:rPr>
      <w:fldChar w:fldCharType="begin"/>
    </w:r>
    <w:r w:rsidR="00C61D7F">
      <w:rPr>
        <w:rStyle w:val="PageNumber"/>
        <w:sz w:val="20"/>
      </w:rPr>
      <w:instrText xml:space="preserve"> PAGE </w:instrText>
    </w:r>
    <w:r w:rsidR="00D174EA">
      <w:rPr>
        <w:rStyle w:val="PageNumber"/>
        <w:sz w:val="20"/>
      </w:rPr>
      <w:fldChar w:fldCharType="separate"/>
    </w:r>
    <w:r w:rsidR="00C61D7F">
      <w:rPr>
        <w:rStyle w:val="PageNumber"/>
        <w:noProof/>
        <w:sz w:val="20"/>
      </w:rPr>
      <w:t>6</w:t>
    </w:r>
    <w:r w:rsidR="00D174EA">
      <w:rPr>
        <w:rStyle w:val="PageNumber"/>
        <w:sz w:val="20"/>
      </w:rPr>
      <w:fldChar w:fldCharType="end"/>
    </w:r>
  </w:p>
  <w:p w:rsidR="00C61D7F" w:rsidRDefault="00C61D7F">
    <w:pPr>
      <w:pStyle w:val="Header"/>
      <w:jc w:val="center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C61D7F">
    <w:pPr>
      <w:ind w:left="142" w:right="142"/>
      <w:jc w:val="center"/>
      <w:rPr>
        <w:rFonts w:ascii="Arial" w:hAnsi="Arial"/>
        <w:sz w:val="22"/>
      </w:rPr>
    </w:pPr>
    <w:r>
      <w:rPr>
        <w:rFonts w:ascii="Arial" w:hAnsi="Arial"/>
        <w:sz w:val="22"/>
      </w:rPr>
      <w:t>II-</w:t>
    </w:r>
    <w:r w:rsidR="00D174EA">
      <w:rPr>
        <w:rStyle w:val="PageNumber"/>
        <w:rFonts w:ascii="Arial" w:hAnsi="Arial"/>
        <w:sz w:val="22"/>
      </w:rPr>
      <w:fldChar w:fldCharType="begin"/>
    </w:r>
    <w:r>
      <w:rPr>
        <w:rStyle w:val="PageNumber"/>
        <w:rFonts w:ascii="Arial" w:hAnsi="Arial"/>
        <w:sz w:val="22"/>
      </w:rPr>
      <w:instrText xml:space="preserve"> PAGE </w:instrText>
    </w:r>
    <w:r w:rsidR="00D174EA">
      <w:rPr>
        <w:rStyle w:val="PageNumber"/>
        <w:rFonts w:ascii="Arial" w:hAnsi="Arial"/>
        <w:sz w:val="22"/>
      </w:rPr>
      <w:fldChar w:fldCharType="separate"/>
    </w:r>
    <w:r w:rsidR="002B1242">
      <w:rPr>
        <w:rStyle w:val="PageNumber"/>
        <w:rFonts w:ascii="Arial" w:hAnsi="Arial"/>
        <w:noProof/>
        <w:sz w:val="22"/>
      </w:rPr>
      <w:t>14</w:t>
    </w:r>
    <w:r w:rsidR="00D174EA">
      <w:rPr>
        <w:rStyle w:val="PageNumber"/>
        <w:rFonts w:ascii="Arial" w:hAnsi="Arial"/>
        <w:sz w:val="22"/>
      </w:rPr>
      <w:fldChar w:fldCharType="end"/>
    </w:r>
  </w:p>
  <w:p w:rsidR="00C61D7F" w:rsidRDefault="00C61D7F">
    <w:pPr>
      <w:spacing w:line="240" w:lineRule="exact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C61D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  <w:jc w:val="center"/>
      <w:rPr>
        <w:rStyle w:val="PageNumber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454.45pt;height:181.75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  <w:r w:rsidR="00C61D7F">
      <w:rPr>
        <w:rStyle w:val="PageNumber"/>
        <w:sz w:val="22"/>
      </w:rPr>
      <w:t>II-</w:t>
    </w:r>
    <w:r w:rsidR="00D174EA">
      <w:rPr>
        <w:rStyle w:val="PageNumber"/>
        <w:sz w:val="22"/>
      </w:rPr>
      <w:fldChar w:fldCharType="begin"/>
    </w:r>
    <w:r w:rsidR="00C61D7F">
      <w:rPr>
        <w:rStyle w:val="PageNumber"/>
        <w:sz w:val="22"/>
      </w:rPr>
      <w:instrText xml:space="preserve"> PAGE </w:instrText>
    </w:r>
    <w:r w:rsidR="00D174EA">
      <w:rPr>
        <w:rStyle w:val="PageNumber"/>
        <w:sz w:val="22"/>
      </w:rPr>
      <w:fldChar w:fldCharType="separate"/>
    </w:r>
    <w:r w:rsidR="00C61D7F">
      <w:rPr>
        <w:rStyle w:val="PageNumber"/>
        <w:noProof/>
        <w:sz w:val="22"/>
      </w:rPr>
      <w:t>xlii</w:t>
    </w:r>
    <w:r w:rsidR="00D174EA">
      <w:rPr>
        <w:rStyle w:val="PageNumber"/>
        <w:sz w:val="22"/>
      </w:rPr>
      <w:fldChar w:fldCharType="end"/>
    </w:r>
  </w:p>
  <w:p w:rsidR="00C61D7F" w:rsidRDefault="00C61D7F">
    <w:pPr>
      <w:pStyle w:val="Header"/>
      <w:jc w:val="center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454.45pt;height:181.75pt;rotation:315;z-index:-25164800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C61D7F">
    <w:pPr>
      <w:spacing w:line="240" w:lineRule="exact"/>
      <w:jc w:val="center"/>
      <w:rPr>
        <w:rFonts w:ascii="Arial" w:hAnsi="Arial"/>
        <w:sz w:val="22"/>
        <w:lang w:val="fr-FR"/>
      </w:rPr>
    </w:pPr>
    <w:r>
      <w:rPr>
        <w:rFonts w:ascii="Arial" w:hAnsi="Arial"/>
        <w:sz w:val="22"/>
        <w:lang w:val="fr-FR"/>
      </w:rPr>
      <w:t>II-</w:t>
    </w:r>
    <w:r w:rsidR="00D174EA">
      <w:rPr>
        <w:rStyle w:val="PageNumber"/>
        <w:rFonts w:ascii="Arial" w:hAnsi="Arial"/>
        <w:sz w:val="22"/>
      </w:rPr>
      <w:fldChar w:fldCharType="begin"/>
    </w:r>
    <w:r>
      <w:rPr>
        <w:rStyle w:val="PageNumber"/>
        <w:rFonts w:ascii="Arial" w:hAnsi="Arial"/>
        <w:sz w:val="22"/>
      </w:rPr>
      <w:instrText xml:space="preserve"> PAGE </w:instrText>
    </w:r>
    <w:r w:rsidR="00D174EA">
      <w:rPr>
        <w:rStyle w:val="PageNumber"/>
        <w:rFonts w:ascii="Arial" w:hAnsi="Arial"/>
        <w:sz w:val="22"/>
      </w:rPr>
      <w:fldChar w:fldCharType="separate"/>
    </w:r>
    <w:r w:rsidR="002B1242">
      <w:rPr>
        <w:rStyle w:val="PageNumber"/>
        <w:rFonts w:ascii="Arial" w:hAnsi="Arial"/>
        <w:noProof/>
        <w:sz w:val="22"/>
      </w:rPr>
      <w:t>ii</w:t>
    </w:r>
    <w:r w:rsidR="00D174EA">
      <w:rPr>
        <w:rStyle w:val="PageNumber"/>
        <w:rFonts w:ascii="Arial" w:hAnsi="Arial"/>
        <w:sz w:val="22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454.45pt;height:181.75pt;rotation:315;z-index:-25165004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54.45pt;height:181.75pt;rotation:315;z-index:-25164185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ind w:left="142" w:right="142"/>
      <w:jc w:val="center"/>
      <w:rPr>
        <w:rFonts w:ascii="Arial" w:hAnsi="Arial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left:0;text-align:left;margin-left:0;margin-top:0;width:454.45pt;height:181.75pt;rotation:315;z-index:-25163980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  <w:r w:rsidR="00C61D7F">
      <w:rPr>
        <w:rFonts w:ascii="Arial" w:hAnsi="Arial"/>
        <w:sz w:val="22"/>
      </w:rPr>
      <w:t>II-</w:t>
    </w:r>
    <w:r w:rsidR="00D174EA">
      <w:rPr>
        <w:rStyle w:val="PageNumber"/>
        <w:rFonts w:ascii="Arial" w:hAnsi="Arial"/>
        <w:sz w:val="22"/>
      </w:rPr>
      <w:fldChar w:fldCharType="begin"/>
    </w:r>
    <w:r w:rsidR="00C61D7F">
      <w:rPr>
        <w:rStyle w:val="PageNumber"/>
        <w:rFonts w:ascii="Arial" w:hAnsi="Arial"/>
        <w:sz w:val="22"/>
      </w:rPr>
      <w:instrText xml:space="preserve"> PAGE </w:instrText>
    </w:r>
    <w:r w:rsidR="00D174EA">
      <w:rPr>
        <w:rStyle w:val="PageNumber"/>
        <w:rFonts w:ascii="Arial" w:hAnsi="Arial"/>
        <w:sz w:val="22"/>
      </w:rPr>
      <w:fldChar w:fldCharType="separate"/>
    </w:r>
    <w:r w:rsidR="00C61D7F">
      <w:rPr>
        <w:rStyle w:val="PageNumber"/>
        <w:rFonts w:ascii="Arial" w:hAnsi="Arial"/>
        <w:noProof/>
        <w:sz w:val="22"/>
      </w:rPr>
      <w:t>3</w:t>
    </w:r>
    <w:r w:rsidR="00D174EA">
      <w:rPr>
        <w:rStyle w:val="PageNumber"/>
        <w:rFonts w:ascii="Arial" w:hAnsi="Arial"/>
        <w:sz w:val="22"/>
      </w:rPr>
      <w:fldChar w:fldCharType="end"/>
    </w:r>
  </w:p>
  <w:p w:rsidR="00C61D7F" w:rsidRDefault="00C61D7F">
    <w:pPr>
      <w:spacing w:line="240" w:lineRule="exact"/>
      <w:rPr>
        <w:sz w:val="2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D7F" w:rsidRDefault="002B124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454.45pt;height:181.75pt;rotation:315;z-index:-251643904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971AF"/>
    <w:multiLevelType w:val="multilevel"/>
    <w:tmpl w:val="2544FBB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11B5F6B"/>
    <w:multiLevelType w:val="multilevel"/>
    <w:tmpl w:val="62A278B8"/>
    <w:lvl w:ilvl="0">
      <w:start w:val="2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>
    <w:nsid w:val="75C4299E"/>
    <w:multiLevelType w:val="hybridMultilevel"/>
    <w:tmpl w:val="03C4C26E"/>
    <w:lvl w:ilvl="0" w:tplc="0A107DB0">
      <w:start w:val="1"/>
      <w:numFmt w:val="lowerLetter"/>
      <w:lvlText w:val="(%1.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7728370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DD383F1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5D82CF6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36B29F9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BF42DB1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1662078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D3948E6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C04D89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F4FF3"/>
    <w:rsid w:val="00014374"/>
    <w:rsid w:val="000252BB"/>
    <w:rsid w:val="00045B8F"/>
    <w:rsid w:val="000B2CCD"/>
    <w:rsid w:val="000D2F46"/>
    <w:rsid w:val="000D334F"/>
    <w:rsid w:val="000D3926"/>
    <w:rsid w:val="00130B5D"/>
    <w:rsid w:val="00154914"/>
    <w:rsid w:val="00174D9A"/>
    <w:rsid w:val="00191F57"/>
    <w:rsid w:val="00193BD2"/>
    <w:rsid w:val="001D3911"/>
    <w:rsid w:val="00206217"/>
    <w:rsid w:val="00237543"/>
    <w:rsid w:val="002407C5"/>
    <w:rsid w:val="00252D21"/>
    <w:rsid w:val="00274177"/>
    <w:rsid w:val="002B1242"/>
    <w:rsid w:val="002F38FA"/>
    <w:rsid w:val="003377F2"/>
    <w:rsid w:val="0034693E"/>
    <w:rsid w:val="00352DA8"/>
    <w:rsid w:val="00376795"/>
    <w:rsid w:val="00384458"/>
    <w:rsid w:val="0039151D"/>
    <w:rsid w:val="003B3507"/>
    <w:rsid w:val="003C2B1D"/>
    <w:rsid w:val="003D1096"/>
    <w:rsid w:val="003D3627"/>
    <w:rsid w:val="0042140C"/>
    <w:rsid w:val="004440B0"/>
    <w:rsid w:val="00486AED"/>
    <w:rsid w:val="004D35AC"/>
    <w:rsid w:val="00546533"/>
    <w:rsid w:val="00573CB0"/>
    <w:rsid w:val="0058430D"/>
    <w:rsid w:val="005A3A00"/>
    <w:rsid w:val="005B35B5"/>
    <w:rsid w:val="005B3824"/>
    <w:rsid w:val="005C618C"/>
    <w:rsid w:val="005E7E80"/>
    <w:rsid w:val="005F3A4F"/>
    <w:rsid w:val="005F4FF3"/>
    <w:rsid w:val="00627E55"/>
    <w:rsid w:val="00691A8C"/>
    <w:rsid w:val="006B1118"/>
    <w:rsid w:val="00745A6B"/>
    <w:rsid w:val="00757DB1"/>
    <w:rsid w:val="007C18DF"/>
    <w:rsid w:val="007C3A4C"/>
    <w:rsid w:val="007F7666"/>
    <w:rsid w:val="00801258"/>
    <w:rsid w:val="008131AA"/>
    <w:rsid w:val="00816048"/>
    <w:rsid w:val="008458CE"/>
    <w:rsid w:val="00892969"/>
    <w:rsid w:val="0089717D"/>
    <w:rsid w:val="008A0E36"/>
    <w:rsid w:val="008A19CC"/>
    <w:rsid w:val="00937709"/>
    <w:rsid w:val="009C2B3E"/>
    <w:rsid w:val="00AA0E24"/>
    <w:rsid w:val="00AF5E88"/>
    <w:rsid w:val="00B15C80"/>
    <w:rsid w:val="00B205CC"/>
    <w:rsid w:val="00B4346D"/>
    <w:rsid w:val="00B47907"/>
    <w:rsid w:val="00B52940"/>
    <w:rsid w:val="00B529D4"/>
    <w:rsid w:val="00B74129"/>
    <w:rsid w:val="00BC61BB"/>
    <w:rsid w:val="00BE05E6"/>
    <w:rsid w:val="00BF61BD"/>
    <w:rsid w:val="00C1068B"/>
    <w:rsid w:val="00C4004A"/>
    <w:rsid w:val="00C61D7F"/>
    <w:rsid w:val="00C74F54"/>
    <w:rsid w:val="00CB3FC5"/>
    <w:rsid w:val="00CC2D4F"/>
    <w:rsid w:val="00D174EA"/>
    <w:rsid w:val="00D22CF6"/>
    <w:rsid w:val="00D339EB"/>
    <w:rsid w:val="00E334AB"/>
    <w:rsid w:val="00F208AC"/>
    <w:rsid w:val="00F425B1"/>
    <w:rsid w:val="00F467B1"/>
    <w:rsid w:val="00FB339F"/>
    <w:rsid w:val="00FC7921"/>
    <w:rsid w:val="00FE4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048"/>
    <w:pPr>
      <w:widowControl w:val="0"/>
    </w:pPr>
    <w:rPr>
      <w:snapToGrid w:val="0"/>
      <w:sz w:val="24"/>
      <w:lang w:val="en-US" w:eastAsia="fr-FR"/>
    </w:rPr>
  </w:style>
  <w:style w:type="paragraph" w:styleId="Heading1">
    <w:name w:val="heading 1"/>
    <w:basedOn w:val="Normal"/>
    <w:next w:val="Normal"/>
    <w:qFormat/>
    <w:rsid w:val="00816048"/>
    <w:pPr>
      <w:keepNext/>
      <w:widowControl/>
      <w:numPr>
        <w:numId w:val="3"/>
      </w:numP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816048"/>
    <w:pPr>
      <w:keepNext/>
      <w:widowControl/>
      <w:numPr>
        <w:ilvl w:val="1"/>
        <w:numId w:val="3"/>
      </w:numP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816048"/>
    <w:pPr>
      <w:keepNext/>
      <w:widowControl/>
      <w:numPr>
        <w:ilvl w:val="2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2"/>
    </w:pPr>
    <w:rPr>
      <w:rFonts w:ascii="Arial" w:hAnsi="Arial"/>
      <w:b/>
      <w:snapToGrid/>
      <w:sz w:val="20"/>
      <w:shd w:val="pct25" w:color="auto" w:fill="FFFFFF"/>
      <w:lang w:eastAsia="en-US"/>
    </w:rPr>
  </w:style>
  <w:style w:type="paragraph" w:styleId="Heading4">
    <w:name w:val="heading 4"/>
    <w:basedOn w:val="Normal"/>
    <w:next w:val="Normal"/>
    <w:qFormat/>
    <w:rsid w:val="00816048"/>
    <w:pPr>
      <w:keepNext/>
      <w:numPr>
        <w:ilvl w:val="3"/>
        <w:numId w:val="3"/>
      </w:numPr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qFormat/>
    <w:rsid w:val="00816048"/>
    <w:pPr>
      <w:keepNext/>
      <w:widowControl/>
      <w:numPr>
        <w:ilvl w:val="4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816048"/>
    <w:pPr>
      <w:keepNext/>
      <w:widowControl/>
      <w:numPr>
        <w:ilvl w:val="5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4654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rsid w:val="00816048"/>
    <w:pPr>
      <w:keepNext/>
      <w:widowControl/>
      <w:numPr>
        <w:ilvl w:val="6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qFormat/>
    <w:rsid w:val="00816048"/>
    <w:pPr>
      <w:keepNext/>
      <w:widowControl/>
      <w:numPr>
        <w:ilvl w:val="7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b/>
      <w:sz w:val="30"/>
    </w:rPr>
  </w:style>
  <w:style w:type="paragraph" w:styleId="Heading9">
    <w:name w:val="heading 9"/>
    <w:basedOn w:val="Normal"/>
    <w:next w:val="Normal"/>
    <w:qFormat/>
    <w:rsid w:val="00816048"/>
    <w:pPr>
      <w:keepNext/>
      <w:widowControl/>
      <w:numPr>
        <w:ilvl w:val="8"/>
        <w:numId w:val="3"/>
      </w:num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993"/>
        <w:tab w:val="left" w:pos="1423"/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8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816048"/>
  </w:style>
  <w:style w:type="paragraph" w:styleId="TOC1">
    <w:name w:val="toc 1"/>
    <w:basedOn w:val="Normal"/>
    <w:next w:val="Normal"/>
    <w:autoRedefine/>
    <w:uiPriority w:val="39"/>
    <w:rsid w:val="00816048"/>
    <w:pPr>
      <w:spacing w:before="120" w:after="120"/>
    </w:pPr>
    <w:rPr>
      <w:b/>
      <w:caps/>
      <w:sz w:val="20"/>
    </w:rPr>
  </w:style>
  <w:style w:type="paragraph" w:styleId="TOC2">
    <w:name w:val="toc 2"/>
    <w:basedOn w:val="Normal"/>
    <w:next w:val="Normal"/>
    <w:autoRedefine/>
    <w:uiPriority w:val="39"/>
    <w:rsid w:val="007C18DF"/>
    <w:pPr>
      <w:tabs>
        <w:tab w:val="left" w:pos="960"/>
        <w:tab w:val="right" w:leader="dot" w:pos="9015"/>
      </w:tabs>
      <w:ind w:left="567"/>
    </w:pPr>
    <w:rPr>
      <w:smallCaps/>
      <w:sz w:val="20"/>
    </w:rPr>
  </w:style>
  <w:style w:type="paragraph" w:styleId="TOC3">
    <w:name w:val="toc 3"/>
    <w:basedOn w:val="Normal"/>
    <w:next w:val="Normal"/>
    <w:autoRedefine/>
    <w:semiHidden/>
    <w:rsid w:val="00816048"/>
    <w:pPr>
      <w:ind w:left="480"/>
    </w:pPr>
    <w:rPr>
      <w:i/>
      <w:sz w:val="20"/>
    </w:rPr>
  </w:style>
  <w:style w:type="paragraph" w:styleId="TOC4">
    <w:name w:val="toc 4"/>
    <w:basedOn w:val="Normal"/>
    <w:next w:val="Normal"/>
    <w:autoRedefine/>
    <w:semiHidden/>
    <w:rsid w:val="00816048"/>
    <w:pPr>
      <w:ind w:left="720"/>
    </w:pPr>
    <w:rPr>
      <w:sz w:val="18"/>
    </w:rPr>
  </w:style>
  <w:style w:type="paragraph" w:styleId="TOC5">
    <w:name w:val="toc 5"/>
    <w:basedOn w:val="Normal"/>
    <w:next w:val="Normal"/>
    <w:autoRedefine/>
    <w:semiHidden/>
    <w:rsid w:val="00816048"/>
    <w:pPr>
      <w:ind w:left="960"/>
    </w:pPr>
    <w:rPr>
      <w:sz w:val="18"/>
    </w:rPr>
  </w:style>
  <w:style w:type="paragraph" w:styleId="PlainText">
    <w:name w:val="Plain Text"/>
    <w:basedOn w:val="Normal"/>
    <w:rsid w:val="00816048"/>
    <w:pPr>
      <w:widowControl/>
    </w:pPr>
    <w:rPr>
      <w:rFonts w:ascii="Courier New" w:hAnsi="Courier New"/>
      <w:snapToGrid/>
      <w:sz w:val="20"/>
      <w:lang w:val="en-GB"/>
    </w:rPr>
  </w:style>
  <w:style w:type="paragraph" w:styleId="Header">
    <w:name w:val="header"/>
    <w:basedOn w:val="Normal"/>
    <w:rsid w:val="008160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160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16048"/>
  </w:style>
  <w:style w:type="character" w:styleId="Hyperlink">
    <w:name w:val="Hyperlink"/>
    <w:rsid w:val="00816048"/>
    <w:rPr>
      <w:color w:val="0000FF"/>
      <w:u w:val="single"/>
    </w:rPr>
  </w:style>
  <w:style w:type="character" w:styleId="CommentReference">
    <w:name w:val="annotation reference"/>
    <w:semiHidden/>
    <w:rsid w:val="00816048"/>
    <w:rPr>
      <w:sz w:val="16"/>
    </w:rPr>
  </w:style>
  <w:style w:type="paragraph" w:styleId="CommentText">
    <w:name w:val="annotation text"/>
    <w:basedOn w:val="Normal"/>
    <w:semiHidden/>
    <w:rsid w:val="00816048"/>
    <w:pPr>
      <w:widowControl/>
    </w:pPr>
    <w:rPr>
      <w:rFonts w:ascii="Arial" w:hAnsi="Arial"/>
      <w:snapToGrid/>
      <w:sz w:val="20"/>
    </w:rPr>
  </w:style>
  <w:style w:type="paragraph" w:styleId="BodyTextIndent">
    <w:name w:val="Body Text Indent"/>
    <w:basedOn w:val="Normal"/>
    <w:rsid w:val="00816048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720"/>
        <w:tab w:val="left" w:pos="-16"/>
        <w:tab w:val="left" w:pos="703"/>
        <w:tab w:val="left" w:pos="1423"/>
        <w:tab w:val="left" w:pos="2143"/>
        <w:tab w:val="left" w:pos="2863"/>
        <w:tab w:val="left" w:pos="3583"/>
        <w:tab w:val="left" w:pos="4303"/>
        <w:tab w:val="left" w:pos="5023"/>
        <w:tab w:val="left" w:pos="5743"/>
        <w:tab w:val="left" w:pos="6463"/>
        <w:tab w:val="left" w:pos="7183"/>
        <w:tab w:val="left" w:pos="7903"/>
        <w:tab w:val="left" w:pos="8623"/>
      </w:tabs>
      <w:ind w:firstLine="703"/>
      <w:jc w:val="both"/>
    </w:pPr>
    <w:rPr>
      <w:sz w:val="22"/>
    </w:rPr>
  </w:style>
  <w:style w:type="paragraph" w:styleId="BodyTextIndent2">
    <w:name w:val="Body Text Indent 2"/>
    <w:basedOn w:val="Normal"/>
    <w:rsid w:val="00816048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720"/>
      <w:jc w:val="both"/>
    </w:pPr>
    <w:rPr>
      <w:sz w:val="22"/>
    </w:rPr>
  </w:style>
  <w:style w:type="paragraph" w:styleId="BodyTextIndent3">
    <w:name w:val="Body Text Indent 3"/>
    <w:basedOn w:val="Normal"/>
    <w:rsid w:val="00816048"/>
    <w:pPr>
      <w:tabs>
        <w:tab w:val="left" w:pos="54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540"/>
      <w:jc w:val="both"/>
    </w:pPr>
    <w:rPr>
      <w:bCs/>
      <w:sz w:val="22"/>
    </w:rPr>
  </w:style>
  <w:style w:type="paragraph" w:styleId="BodyText">
    <w:name w:val="Body Text"/>
    <w:basedOn w:val="Normal"/>
    <w:rsid w:val="0081604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Cs/>
      <w:sz w:val="22"/>
    </w:rPr>
  </w:style>
  <w:style w:type="paragraph" w:styleId="BodyText2">
    <w:name w:val="Body Text 2"/>
    <w:basedOn w:val="Normal"/>
    <w:rsid w:val="00816048"/>
    <w:pPr>
      <w:widowControl/>
      <w:tabs>
        <w:tab w:val="left" w:pos="426"/>
        <w:tab w:val="left" w:pos="850"/>
        <w:tab w:val="left" w:pos="1134"/>
        <w:tab w:val="left" w:pos="1417"/>
        <w:tab w:val="left" w:pos="1700"/>
        <w:tab w:val="left" w:pos="1983"/>
        <w:tab w:val="left" w:pos="2268"/>
        <w:tab w:val="left" w:pos="2551"/>
        <w:tab w:val="left" w:pos="2834"/>
        <w:tab w:val="left" w:pos="3117"/>
        <w:tab w:val="left" w:pos="3400"/>
        <w:tab w:val="left" w:pos="3685"/>
        <w:tab w:val="left" w:pos="3968"/>
        <w:tab w:val="left" w:pos="4251"/>
        <w:tab w:val="left" w:pos="4534"/>
        <w:tab w:val="left" w:pos="4818"/>
        <w:tab w:val="left" w:pos="5102"/>
        <w:tab w:val="left" w:pos="5385"/>
        <w:tab w:val="left" w:pos="5668"/>
        <w:tab w:val="left" w:pos="5952"/>
        <w:tab w:val="left" w:pos="6235"/>
        <w:tab w:val="left" w:pos="6519"/>
        <w:tab w:val="left" w:pos="6802"/>
        <w:tab w:val="left" w:pos="7086"/>
        <w:tab w:val="left" w:pos="7369"/>
        <w:tab w:val="left" w:pos="7652"/>
        <w:tab w:val="left" w:pos="7936"/>
        <w:tab w:val="left" w:pos="8220"/>
        <w:tab w:val="left" w:pos="8503"/>
        <w:tab w:val="left" w:pos="8786"/>
      </w:tabs>
      <w:jc w:val="both"/>
    </w:pPr>
    <w:rPr>
      <w:rFonts w:ascii="Arial" w:hAnsi="Arial"/>
      <w:sz w:val="20"/>
      <w:lang w:val="en-GB" w:eastAsia="en-US"/>
    </w:rPr>
  </w:style>
  <w:style w:type="paragraph" w:styleId="BodyText3">
    <w:name w:val="Body Text 3"/>
    <w:basedOn w:val="Normal"/>
    <w:rsid w:val="00816048"/>
    <w:rPr>
      <w:rFonts w:ascii="Arial" w:hAnsi="Arial"/>
      <w:sz w:val="20"/>
      <w:lang w:eastAsia="en-US"/>
    </w:rPr>
  </w:style>
  <w:style w:type="paragraph" w:styleId="EndnoteText">
    <w:name w:val="endnote text"/>
    <w:basedOn w:val="Normal"/>
    <w:semiHidden/>
    <w:rsid w:val="00816048"/>
    <w:rPr>
      <w:rFonts w:ascii="Arial" w:hAnsi="Arial"/>
      <w:sz w:val="22"/>
      <w:lang w:eastAsia="en-US"/>
    </w:rPr>
  </w:style>
  <w:style w:type="paragraph" w:styleId="Title">
    <w:name w:val="Title"/>
    <w:basedOn w:val="Normal"/>
    <w:qFormat/>
    <w:rsid w:val="00816048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60"/>
    </w:rPr>
  </w:style>
  <w:style w:type="paragraph" w:customStyle="1" w:styleId="HTMLBody">
    <w:name w:val="HTML Body"/>
    <w:rsid w:val="00816048"/>
    <w:pPr>
      <w:autoSpaceDE w:val="0"/>
      <w:autoSpaceDN w:val="0"/>
      <w:adjustRightInd w:val="0"/>
    </w:pPr>
    <w:rPr>
      <w:sz w:val="24"/>
      <w:szCs w:val="24"/>
      <w:lang w:val="fr-FR" w:eastAsia="fr-FR"/>
    </w:rPr>
  </w:style>
  <w:style w:type="paragraph" w:styleId="Caption">
    <w:name w:val="caption"/>
    <w:basedOn w:val="Normal"/>
    <w:next w:val="Normal"/>
    <w:qFormat/>
    <w:rsid w:val="00816048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993"/>
        <w:tab w:val="left" w:pos="1423"/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sz w:val="22"/>
    </w:rPr>
  </w:style>
  <w:style w:type="paragraph" w:styleId="Subtitle">
    <w:name w:val="Subtitle"/>
    <w:basedOn w:val="Normal"/>
    <w:qFormat/>
    <w:rsid w:val="00816048"/>
    <w:pPr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60"/>
    </w:rPr>
  </w:style>
  <w:style w:type="paragraph" w:styleId="TOC6">
    <w:name w:val="toc 6"/>
    <w:basedOn w:val="Normal"/>
    <w:next w:val="Normal"/>
    <w:autoRedefine/>
    <w:semiHidden/>
    <w:rsid w:val="00816048"/>
    <w:pPr>
      <w:ind w:left="12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816048"/>
    <w:pPr>
      <w:ind w:left="144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816048"/>
    <w:pPr>
      <w:ind w:left="168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816048"/>
    <w:pPr>
      <w:ind w:left="1920"/>
    </w:pPr>
    <w:rPr>
      <w:sz w:val="18"/>
    </w:rPr>
  </w:style>
  <w:style w:type="paragraph" w:customStyle="1" w:styleId="quotedtext">
    <w:name w:val="quoted text"/>
    <w:basedOn w:val="Normal"/>
    <w:rsid w:val="00816048"/>
    <w:pPr>
      <w:widowControl/>
      <w:spacing w:before="60" w:after="60"/>
      <w:ind w:left="1134" w:right="1134" w:hanging="567"/>
      <w:jc w:val="both"/>
    </w:pPr>
    <w:rPr>
      <w:i/>
      <w:snapToGrid/>
      <w:lang w:val="en-AU"/>
    </w:rPr>
  </w:style>
  <w:style w:type="paragraph" w:customStyle="1" w:styleId="BalloonText1">
    <w:name w:val="Balloon Text1"/>
    <w:basedOn w:val="Normal"/>
    <w:semiHidden/>
    <w:rsid w:val="00816048"/>
    <w:pPr>
      <w:widowControl/>
    </w:pPr>
    <w:rPr>
      <w:rFonts w:ascii="Tahoma" w:hAnsi="Tahoma"/>
      <w:snapToGrid/>
      <w:sz w:val="16"/>
      <w:lang w:val="en-AU"/>
    </w:rPr>
  </w:style>
  <w:style w:type="paragraph" w:customStyle="1" w:styleId="Objetducommentaire1">
    <w:name w:val="Objet du commentaire1"/>
    <w:basedOn w:val="CommentText"/>
    <w:next w:val="CommentText"/>
    <w:semiHidden/>
    <w:rsid w:val="00816048"/>
    <w:rPr>
      <w:b/>
      <w:lang w:val="en-AU"/>
    </w:rPr>
  </w:style>
  <w:style w:type="paragraph" w:customStyle="1" w:styleId="CommentSubject1">
    <w:name w:val="Comment Subject1"/>
    <w:basedOn w:val="CommentText"/>
    <w:next w:val="CommentText"/>
    <w:semiHidden/>
    <w:rsid w:val="00816048"/>
    <w:rPr>
      <w:b/>
      <w:lang w:val="en-AU"/>
    </w:rPr>
  </w:style>
  <w:style w:type="paragraph" w:customStyle="1" w:styleId="MAIN-TITLE">
    <w:name w:val="MAIN-TITLE"/>
    <w:basedOn w:val="Normal"/>
    <w:rsid w:val="00816048"/>
    <w:pPr>
      <w:widowControl/>
      <w:jc w:val="center"/>
    </w:pPr>
    <w:rPr>
      <w:rFonts w:ascii="Arial" w:hAnsi="Arial"/>
      <w:b/>
      <w:snapToGrid/>
      <w:spacing w:val="8"/>
      <w:lang w:val="en-GB" w:eastAsia="zh-CN"/>
    </w:rPr>
  </w:style>
  <w:style w:type="paragraph" w:styleId="BalloonText">
    <w:name w:val="Balloon Text"/>
    <w:basedOn w:val="Normal"/>
    <w:semiHidden/>
    <w:rsid w:val="005F4FF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3C2B1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3C2B1D"/>
    <w:rPr>
      <w:rFonts w:ascii="Tahoma" w:hAnsi="Tahoma" w:cs="Tahoma"/>
      <w:snapToGrid w:val="0"/>
      <w:sz w:val="16"/>
      <w:szCs w:val="16"/>
      <w:lang w:val="en-US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691A8C"/>
    <w:rPr>
      <w:snapToGrid w:val="0"/>
      <w:sz w:val="24"/>
      <w:lang w:val="en-US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FC258-0B2A-40C0-B359-58C4204C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1410</Words>
  <Characters>8674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S-52 Appendix 2, Annex A - Part II</vt:lpstr>
      <vt:lpstr>S-52 Appendix 2, Annex A - Part II</vt:lpstr>
    </vt:vector>
  </TitlesOfParts>
  <Manager>Michel HUet</Manager>
  <Company>IHB</Company>
  <LinksUpToDate>false</LinksUpToDate>
  <CharactersWithSpaces>10064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S-52 Appendix 2, Annex A - Part II</dc:title>
  <dc:subject>IHO Presentation Library for ECDIS</dc:subject>
  <dc:creator>IHO C&amp;SMWG</dc:creator>
  <cp:lastModifiedBy>NOSTEMP</cp:lastModifiedBy>
  <cp:revision>10</cp:revision>
  <cp:lastPrinted>2013-07-29T08:02:00Z</cp:lastPrinted>
  <dcterms:created xsi:type="dcterms:W3CDTF">2014-01-15T14:14:00Z</dcterms:created>
  <dcterms:modified xsi:type="dcterms:W3CDTF">2014-11-21T20:15:00Z</dcterms:modified>
</cp:coreProperties>
</file>