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CE3" w:rsidRPr="00C20CE3" w:rsidRDefault="00C20CE3" w:rsidP="00C20CE3">
      <w:pPr>
        <w:spacing w:after="0"/>
        <w:jc w:val="right"/>
        <w:rPr>
          <w:rFonts w:ascii="Arial" w:eastAsia="Calibri" w:hAnsi="Arial" w:cs="Arial"/>
          <w:b/>
          <w:sz w:val="20"/>
          <w:lang w:val="en-GB"/>
        </w:rPr>
      </w:pPr>
      <w:r w:rsidRPr="00C20CE3">
        <w:rPr>
          <w:rFonts w:ascii="Arial" w:eastAsia="Calibri" w:hAnsi="Arial" w:cs="Arial"/>
          <w:b/>
          <w:sz w:val="20"/>
          <w:bdr w:val="single" w:sz="4" w:space="0" w:color="auto"/>
          <w:lang w:val="en-GB"/>
        </w:rPr>
        <w:t>NCWG4-06.1</w:t>
      </w:r>
      <w:r>
        <w:rPr>
          <w:rFonts w:ascii="Arial" w:eastAsia="Calibri" w:hAnsi="Arial" w:cs="Arial"/>
          <w:b/>
          <w:sz w:val="20"/>
          <w:bdr w:val="single" w:sz="4" w:space="0" w:color="auto"/>
          <w:lang w:val="en-GB"/>
        </w:rPr>
        <w:t>C</w:t>
      </w:r>
    </w:p>
    <w:p w:rsidR="00C20CE3" w:rsidRPr="00C20CE3" w:rsidRDefault="00C20CE3" w:rsidP="00C20CE3">
      <w:pPr>
        <w:spacing w:after="0"/>
        <w:jc w:val="center"/>
        <w:rPr>
          <w:rFonts w:ascii="Arial" w:eastAsia="Calibri" w:hAnsi="Arial" w:cs="Arial"/>
          <w:b/>
          <w:lang w:val="en-GB"/>
        </w:rPr>
      </w:pPr>
      <w:r w:rsidRPr="00C20CE3">
        <w:rPr>
          <w:rFonts w:ascii="Arial" w:eastAsia="Calibri" w:hAnsi="Arial" w:cs="Arial"/>
          <w:b/>
          <w:lang w:val="en-GB"/>
        </w:rPr>
        <w:t>4</w:t>
      </w:r>
      <w:r w:rsidRPr="00C20CE3">
        <w:rPr>
          <w:rFonts w:ascii="Arial" w:eastAsia="Calibri" w:hAnsi="Arial" w:cs="Arial"/>
          <w:b/>
          <w:vertAlign w:val="superscript"/>
          <w:lang w:val="en-GB"/>
        </w:rPr>
        <w:t>th</w:t>
      </w:r>
      <w:r w:rsidRPr="00C20CE3">
        <w:rPr>
          <w:rFonts w:ascii="Arial" w:eastAsia="Calibri" w:hAnsi="Arial" w:cs="Arial"/>
          <w:b/>
          <w:lang w:val="en-GB"/>
        </w:rPr>
        <w:t xml:space="preserve"> NCWG MEETING</w:t>
      </w:r>
    </w:p>
    <w:p w:rsidR="00C20CE3" w:rsidRPr="00C20CE3" w:rsidRDefault="00C20CE3" w:rsidP="00C20CE3">
      <w:pPr>
        <w:spacing w:after="0"/>
        <w:jc w:val="center"/>
        <w:rPr>
          <w:rFonts w:ascii="Arial" w:eastAsia="Calibri" w:hAnsi="Arial" w:cs="Arial"/>
          <w:b/>
          <w:lang w:val="en-GB"/>
        </w:rPr>
      </w:pPr>
      <w:r w:rsidRPr="00C20CE3">
        <w:rPr>
          <w:rFonts w:ascii="Arial" w:eastAsia="Calibri" w:hAnsi="Arial" w:cs="Arial"/>
          <w:b/>
          <w:lang w:val="en-GB"/>
        </w:rPr>
        <w:t>The Hague, The Netherlands, 6 - 9 Nov. 2018</w:t>
      </w:r>
    </w:p>
    <w:p w:rsidR="00C20CE3" w:rsidRPr="00C20CE3" w:rsidRDefault="00C20CE3" w:rsidP="00C20CE3">
      <w:pPr>
        <w:spacing w:after="0"/>
        <w:jc w:val="center"/>
        <w:rPr>
          <w:rFonts w:ascii="Arial" w:eastAsia="Calibri" w:hAnsi="Arial" w:cs="Arial"/>
          <w:b/>
          <w:lang w:val="en-GB"/>
        </w:rPr>
      </w:pPr>
    </w:p>
    <w:p w:rsidR="00C20CE3" w:rsidRPr="00C20CE3" w:rsidRDefault="00C20CE3" w:rsidP="00C20CE3">
      <w:pPr>
        <w:spacing w:after="0"/>
        <w:jc w:val="center"/>
        <w:rPr>
          <w:rFonts w:ascii="Arial" w:eastAsia="Calibri" w:hAnsi="Arial" w:cs="Arial"/>
          <w:b/>
          <w:lang w:val="en-GB"/>
        </w:rPr>
      </w:pPr>
      <w:r w:rsidRPr="00C20CE3">
        <w:rPr>
          <w:rFonts w:ascii="Arial" w:eastAsia="Calibri" w:hAnsi="Arial" w:cs="Arial"/>
          <w:b/>
          <w:lang w:val="en-GB"/>
        </w:rPr>
        <w:t>Paper for Consideration by NCWG</w:t>
      </w:r>
    </w:p>
    <w:p w:rsidR="00C20CE3" w:rsidRPr="00C20CE3" w:rsidRDefault="00C20CE3" w:rsidP="00C20CE3">
      <w:pPr>
        <w:spacing w:after="0"/>
        <w:jc w:val="center"/>
        <w:rPr>
          <w:rFonts w:ascii="Arial" w:eastAsia="Calibri" w:hAnsi="Arial" w:cs="Arial"/>
          <w:b/>
          <w:szCs w:val="24"/>
          <w:lang w:val="en-GB"/>
        </w:rPr>
      </w:pPr>
      <w:r>
        <w:rPr>
          <w:rFonts w:ascii="Arial" w:eastAsia="Calibri" w:hAnsi="Arial" w:cs="Arial"/>
          <w:b/>
          <w:szCs w:val="24"/>
          <w:lang w:val="en-GB"/>
        </w:rPr>
        <w:t xml:space="preserve">Survey to Accompany the </w:t>
      </w:r>
      <w:r w:rsidRPr="00C20CE3">
        <w:rPr>
          <w:rFonts w:ascii="Arial" w:eastAsia="Calibri" w:hAnsi="Arial" w:cs="Arial"/>
          <w:b/>
          <w:szCs w:val="24"/>
          <w:lang w:val="en-GB"/>
        </w:rPr>
        <w:t>Future of the Paper Chart</w:t>
      </w:r>
      <w:r>
        <w:rPr>
          <w:rFonts w:ascii="Arial" w:eastAsia="Calibri" w:hAnsi="Arial" w:cs="Arial"/>
          <w:b/>
          <w:szCs w:val="24"/>
          <w:lang w:val="en-GB"/>
        </w:rPr>
        <w:t xml:space="preserve"> Document</w:t>
      </w:r>
    </w:p>
    <w:p w:rsidR="00C20CE3" w:rsidRPr="00C20CE3" w:rsidRDefault="00C20CE3" w:rsidP="00C20CE3">
      <w:pPr>
        <w:spacing w:after="0"/>
        <w:jc w:val="center"/>
        <w:rPr>
          <w:rFonts w:ascii="Arial" w:eastAsia="Calibri" w:hAnsi="Arial" w:cs="Arial"/>
          <w:lang w:val="en-GB"/>
        </w:rPr>
      </w:pP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634"/>
        <w:gridCol w:w="6271"/>
      </w:tblGrid>
      <w:tr w:rsidR="00C20CE3" w:rsidRPr="00C20CE3" w:rsidTr="00845E8C">
        <w:trPr>
          <w:jc w:val="center"/>
        </w:trPr>
        <w:tc>
          <w:tcPr>
            <w:tcW w:w="2634" w:type="dxa"/>
            <w:tcBorders>
              <w:top w:val="single" w:sz="4" w:space="0" w:color="auto"/>
              <w:left w:val="single" w:sz="4" w:space="0" w:color="auto"/>
              <w:bottom w:val="nil"/>
              <w:right w:val="nil"/>
            </w:tcBorders>
            <w:hideMark/>
          </w:tcPr>
          <w:p w:rsidR="00C20CE3" w:rsidRPr="00C20CE3" w:rsidRDefault="00C20CE3" w:rsidP="00C20CE3">
            <w:pPr>
              <w:spacing w:before="60" w:after="60"/>
              <w:rPr>
                <w:rFonts w:ascii="Arial" w:eastAsia="Calibri" w:hAnsi="Arial" w:cs="Arial"/>
                <w:b/>
                <w:i/>
                <w:lang w:val="en-GB"/>
              </w:rPr>
            </w:pPr>
            <w:r w:rsidRPr="00C20CE3">
              <w:rPr>
                <w:rFonts w:ascii="Arial" w:eastAsia="Calibri" w:hAnsi="Arial" w:cs="Arial"/>
                <w:lang w:val="en-GB"/>
              </w:rPr>
              <w:br w:type="page"/>
            </w:r>
            <w:r w:rsidRPr="00C20CE3">
              <w:rPr>
                <w:rFonts w:ascii="Arial" w:eastAsia="Calibri" w:hAnsi="Arial" w:cs="Arial"/>
                <w:b/>
                <w:i/>
                <w:lang w:val="en-GB"/>
              </w:rPr>
              <w:t>Submitted by:</w:t>
            </w:r>
          </w:p>
        </w:tc>
        <w:tc>
          <w:tcPr>
            <w:tcW w:w="6271" w:type="dxa"/>
            <w:tcBorders>
              <w:top w:val="single" w:sz="4" w:space="0" w:color="auto"/>
              <w:left w:val="nil"/>
              <w:bottom w:val="nil"/>
              <w:right w:val="single" w:sz="4" w:space="0" w:color="auto"/>
            </w:tcBorders>
            <w:hideMark/>
          </w:tcPr>
          <w:p w:rsidR="00C20CE3" w:rsidRPr="00C20CE3" w:rsidRDefault="00C20CE3" w:rsidP="00F66D84">
            <w:pPr>
              <w:spacing w:before="60" w:after="60"/>
              <w:ind w:right="200"/>
              <w:rPr>
                <w:rFonts w:ascii="Arial" w:eastAsia="Calibri" w:hAnsi="Arial" w:cs="Arial"/>
                <w:lang w:val="en-GB"/>
              </w:rPr>
            </w:pPr>
            <w:r w:rsidRPr="00C20CE3">
              <w:rPr>
                <w:rFonts w:ascii="Arial" w:eastAsia="Calibri" w:hAnsi="Arial" w:cs="Arial"/>
                <w:lang w:val="en-GB"/>
              </w:rPr>
              <w:t>United States (NOAA)</w:t>
            </w:r>
          </w:p>
        </w:tc>
      </w:tr>
      <w:tr w:rsidR="00C20CE3" w:rsidRPr="00C20CE3" w:rsidTr="00845E8C">
        <w:trPr>
          <w:jc w:val="center"/>
        </w:trPr>
        <w:tc>
          <w:tcPr>
            <w:tcW w:w="2634" w:type="dxa"/>
            <w:tcBorders>
              <w:top w:val="nil"/>
              <w:left w:val="single" w:sz="4" w:space="0" w:color="auto"/>
              <w:bottom w:val="nil"/>
              <w:right w:val="nil"/>
            </w:tcBorders>
            <w:hideMark/>
          </w:tcPr>
          <w:p w:rsidR="00C20CE3" w:rsidRPr="00C20CE3" w:rsidRDefault="00C20CE3" w:rsidP="00C20CE3">
            <w:pPr>
              <w:spacing w:before="60" w:after="60"/>
              <w:rPr>
                <w:rFonts w:ascii="Arial" w:eastAsia="Calibri" w:hAnsi="Arial" w:cs="Arial"/>
                <w:b/>
                <w:i/>
                <w:lang w:val="en-GB"/>
              </w:rPr>
            </w:pPr>
            <w:r w:rsidRPr="00C20CE3">
              <w:rPr>
                <w:rFonts w:ascii="Arial" w:eastAsia="Calibri" w:hAnsi="Arial" w:cs="Arial"/>
                <w:b/>
                <w:i/>
                <w:lang w:val="en-GB"/>
              </w:rPr>
              <w:t>Executive Summary:</w:t>
            </w:r>
          </w:p>
        </w:tc>
        <w:tc>
          <w:tcPr>
            <w:tcW w:w="6271" w:type="dxa"/>
            <w:tcBorders>
              <w:top w:val="nil"/>
              <w:left w:val="nil"/>
              <w:bottom w:val="nil"/>
              <w:right w:val="single" w:sz="4" w:space="0" w:color="auto"/>
            </w:tcBorders>
            <w:hideMark/>
          </w:tcPr>
          <w:p w:rsidR="00C20CE3" w:rsidRPr="00C20CE3" w:rsidRDefault="00C20CE3" w:rsidP="00F66D84">
            <w:pPr>
              <w:spacing w:before="60" w:after="60"/>
              <w:ind w:right="200"/>
              <w:rPr>
                <w:rFonts w:ascii="Arial" w:eastAsia="Calibri" w:hAnsi="Arial" w:cs="Arial"/>
                <w:lang w:val="en-GB"/>
              </w:rPr>
            </w:pPr>
            <w:r>
              <w:rPr>
                <w:rFonts w:ascii="Arial" w:eastAsia="Calibri" w:hAnsi="Arial" w:cs="Arial"/>
                <w:lang w:val="en-GB"/>
              </w:rPr>
              <w:t>D</w:t>
            </w:r>
            <w:r w:rsidRPr="00C20CE3">
              <w:rPr>
                <w:rFonts w:ascii="Arial" w:eastAsia="Calibri" w:hAnsi="Arial" w:cs="Arial"/>
                <w:lang w:val="en-GB"/>
              </w:rPr>
              <w:t>raft</w:t>
            </w:r>
            <w:r>
              <w:rPr>
                <w:rFonts w:ascii="Arial" w:eastAsia="Calibri" w:hAnsi="Arial" w:cs="Arial"/>
                <w:lang w:val="en-GB"/>
              </w:rPr>
              <w:t xml:space="preserve"> survey to accompany the distribution of the </w:t>
            </w:r>
            <w:r w:rsidRPr="00C20CE3">
              <w:rPr>
                <w:rFonts w:ascii="Arial" w:eastAsia="Calibri" w:hAnsi="Arial" w:cs="Arial"/>
                <w:lang w:val="en-GB"/>
              </w:rPr>
              <w:t xml:space="preserve">"Future of the Paper Chart" document </w:t>
            </w:r>
            <w:r>
              <w:rPr>
                <w:rFonts w:ascii="Arial" w:eastAsia="Calibri" w:hAnsi="Arial" w:cs="Arial"/>
                <w:lang w:val="en-GB"/>
              </w:rPr>
              <w:t xml:space="preserve">to IHO member states is provided. NCWG members are requested to review the questions with the content of the </w:t>
            </w:r>
            <w:r w:rsidRPr="00C20CE3">
              <w:rPr>
                <w:rFonts w:ascii="Arial" w:eastAsia="Calibri" w:hAnsi="Arial" w:cs="Arial"/>
                <w:lang w:val="en-GB"/>
              </w:rPr>
              <w:t>"Future of the Paper Chart" document</w:t>
            </w:r>
            <w:r>
              <w:rPr>
                <w:rFonts w:ascii="Arial" w:eastAsia="Calibri" w:hAnsi="Arial" w:cs="Arial"/>
                <w:lang w:val="en-GB"/>
              </w:rPr>
              <w:t xml:space="preserve"> in mind.</w:t>
            </w:r>
          </w:p>
        </w:tc>
      </w:tr>
      <w:tr w:rsidR="00C20CE3" w:rsidRPr="00C20CE3" w:rsidTr="00845E8C">
        <w:trPr>
          <w:jc w:val="center"/>
        </w:trPr>
        <w:tc>
          <w:tcPr>
            <w:tcW w:w="2634" w:type="dxa"/>
            <w:tcBorders>
              <w:top w:val="nil"/>
              <w:left w:val="single" w:sz="4" w:space="0" w:color="auto"/>
              <w:bottom w:val="nil"/>
              <w:right w:val="nil"/>
            </w:tcBorders>
            <w:hideMark/>
          </w:tcPr>
          <w:p w:rsidR="00C20CE3" w:rsidRPr="00C20CE3" w:rsidRDefault="00C20CE3" w:rsidP="00C20CE3">
            <w:pPr>
              <w:spacing w:before="60" w:after="60"/>
              <w:rPr>
                <w:rFonts w:ascii="Arial" w:eastAsia="Calibri" w:hAnsi="Arial" w:cs="Arial"/>
                <w:b/>
                <w:i/>
                <w:lang w:val="en-GB"/>
              </w:rPr>
            </w:pPr>
            <w:r w:rsidRPr="00C20CE3">
              <w:rPr>
                <w:rFonts w:ascii="Arial" w:eastAsia="Calibri" w:hAnsi="Arial" w:cs="Arial"/>
                <w:b/>
                <w:i/>
                <w:lang w:val="en-GB"/>
              </w:rPr>
              <w:t>Related Documents:</w:t>
            </w:r>
          </w:p>
        </w:tc>
        <w:tc>
          <w:tcPr>
            <w:tcW w:w="6271" w:type="dxa"/>
            <w:tcBorders>
              <w:top w:val="nil"/>
              <w:left w:val="nil"/>
              <w:bottom w:val="nil"/>
              <w:right w:val="single" w:sz="4" w:space="0" w:color="auto"/>
            </w:tcBorders>
            <w:hideMark/>
          </w:tcPr>
          <w:p w:rsidR="00C20CE3" w:rsidRDefault="00C20CE3" w:rsidP="00F66D84">
            <w:pPr>
              <w:spacing w:before="60" w:after="60"/>
              <w:ind w:left="535" w:right="200" w:hanging="540"/>
              <w:rPr>
                <w:rFonts w:ascii="Arial" w:eastAsia="Calibri" w:hAnsi="Arial" w:cs="Arial"/>
                <w:lang w:val="en-GB"/>
              </w:rPr>
            </w:pPr>
            <w:hyperlink r:id="rId5" w:history="1">
              <w:r w:rsidRPr="00C20CE3">
                <w:rPr>
                  <w:rStyle w:val="Hyperlink"/>
                  <w:rFonts w:ascii="Arial" w:eastAsia="Calibri" w:hAnsi="Arial" w:cs="Arial"/>
                </w:rPr>
                <w:t>NCWG4-06.1A</w:t>
              </w:r>
            </w:hyperlink>
            <w:r>
              <w:rPr>
                <w:rFonts w:ascii="Arial" w:eastAsia="Calibri" w:hAnsi="Arial" w:cs="Arial"/>
              </w:rPr>
              <w:t xml:space="preserve">, </w:t>
            </w:r>
            <w:r w:rsidRPr="00C20CE3">
              <w:rPr>
                <w:rFonts w:ascii="Arial" w:eastAsia="Calibri" w:hAnsi="Arial" w:cs="Arial"/>
                <w:lang w:val="en-GB"/>
              </w:rPr>
              <w:t>"Future of the Paper Chart"</w:t>
            </w:r>
          </w:p>
          <w:p w:rsidR="00F66D84" w:rsidRPr="00C20CE3" w:rsidRDefault="00F66D84" w:rsidP="00F66D84">
            <w:pPr>
              <w:spacing w:before="60" w:after="60"/>
              <w:ind w:left="535" w:right="200" w:hanging="540"/>
              <w:rPr>
                <w:rFonts w:ascii="Arial" w:eastAsia="Calibri" w:hAnsi="Arial" w:cs="Arial"/>
                <w:lang w:val="en-GB"/>
              </w:rPr>
            </w:pPr>
            <w:hyperlink r:id="rId6" w:history="1">
              <w:r w:rsidRPr="00F66D84">
                <w:rPr>
                  <w:rStyle w:val="Hyperlink"/>
                  <w:rFonts w:ascii="Arial" w:eastAsia="Calibri" w:hAnsi="Arial" w:cs="Arial"/>
                  <w:lang w:val="en-GB"/>
                </w:rPr>
                <w:t>NCWG4-06.1B</w:t>
              </w:r>
            </w:hyperlink>
            <w:r>
              <w:rPr>
                <w:rFonts w:ascii="Arial" w:eastAsia="Calibri" w:hAnsi="Arial" w:cs="Arial"/>
                <w:lang w:val="en-GB"/>
              </w:rPr>
              <w:t>, "</w:t>
            </w:r>
            <w:r w:rsidRPr="00F66D84">
              <w:rPr>
                <w:rFonts w:ascii="Arial" w:eastAsia="Calibri" w:hAnsi="Arial" w:cs="Arial"/>
                <w:lang w:val="en-GB"/>
              </w:rPr>
              <w:t>Future of Paper Chart: Management Plan</w:t>
            </w:r>
            <w:r>
              <w:rPr>
                <w:rFonts w:ascii="Arial" w:eastAsia="Calibri" w:hAnsi="Arial" w:cs="Arial"/>
                <w:lang w:val="en-GB"/>
              </w:rPr>
              <w:t>"</w:t>
            </w:r>
          </w:p>
        </w:tc>
      </w:tr>
      <w:tr w:rsidR="00C20CE3" w:rsidRPr="00C20CE3" w:rsidTr="00845E8C">
        <w:trPr>
          <w:jc w:val="center"/>
        </w:trPr>
        <w:tc>
          <w:tcPr>
            <w:tcW w:w="2634" w:type="dxa"/>
            <w:tcBorders>
              <w:top w:val="nil"/>
              <w:left w:val="single" w:sz="4" w:space="0" w:color="auto"/>
              <w:bottom w:val="single" w:sz="4" w:space="0" w:color="auto"/>
              <w:right w:val="nil"/>
            </w:tcBorders>
            <w:hideMark/>
          </w:tcPr>
          <w:p w:rsidR="00C20CE3" w:rsidRPr="00C20CE3" w:rsidRDefault="00C20CE3" w:rsidP="00C20CE3">
            <w:pPr>
              <w:spacing w:before="60" w:after="60"/>
              <w:rPr>
                <w:rFonts w:ascii="Arial" w:eastAsia="Calibri" w:hAnsi="Arial" w:cs="Arial"/>
                <w:b/>
                <w:i/>
                <w:lang w:val="en-GB"/>
              </w:rPr>
            </w:pPr>
            <w:r w:rsidRPr="00C20CE3">
              <w:rPr>
                <w:rFonts w:ascii="Arial" w:eastAsia="Calibri" w:hAnsi="Arial" w:cs="Arial"/>
                <w:b/>
                <w:i/>
                <w:lang w:val="en-GB"/>
              </w:rPr>
              <w:t>Related Projects:</w:t>
            </w:r>
          </w:p>
        </w:tc>
        <w:tc>
          <w:tcPr>
            <w:tcW w:w="6271" w:type="dxa"/>
            <w:tcBorders>
              <w:top w:val="nil"/>
              <w:left w:val="nil"/>
              <w:bottom w:val="single" w:sz="4" w:space="0" w:color="auto"/>
              <w:right w:val="single" w:sz="4" w:space="0" w:color="auto"/>
            </w:tcBorders>
            <w:hideMark/>
          </w:tcPr>
          <w:p w:rsidR="00C20CE3" w:rsidRPr="00C20CE3" w:rsidRDefault="00C20CE3" w:rsidP="00F66D84">
            <w:pPr>
              <w:spacing w:before="60" w:after="60"/>
              <w:ind w:right="200"/>
              <w:rPr>
                <w:rFonts w:ascii="Arial" w:eastAsia="Calibri" w:hAnsi="Arial" w:cs="Arial"/>
                <w:lang w:val="en-GB"/>
              </w:rPr>
            </w:pPr>
            <w:r w:rsidRPr="00C20CE3">
              <w:rPr>
                <w:rFonts w:ascii="Arial" w:eastAsia="Calibri" w:hAnsi="Arial" w:cs="Arial"/>
                <w:lang w:val="en-GB"/>
              </w:rPr>
              <w:t>None</w:t>
            </w:r>
          </w:p>
        </w:tc>
      </w:tr>
    </w:tbl>
    <w:p w:rsidR="00C20CE3" w:rsidRPr="00C20CE3" w:rsidRDefault="00C20CE3" w:rsidP="00C20CE3">
      <w:pPr>
        <w:keepNext/>
        <w:keepLines/>
        <w:spacing w:before="120" w:after="0"/>
        <w:ind w:left="360"/>
        <w:outlineLvl w:val="0"/>
        <w:rPr>
          <w:rFonts w:ascii="Calibri" w:eastAsia="Times New Roman" w:hAnsi="Calibri" w:cs="Calibri"/>
          <w:b/>
          <w:color w:val="0070C0"/>
          <w:sz w:val="28"/>
          <w:szCs w:val="28"/>
          <w:lang w:val="en-GB"/>
        </w:rPr>
      </w:pPr>
      <w:r w:rsidRPr="00C20CE3">
        <w:rPr>
          <w:rFonts w:ascii="Calibri" w:eastAsia="Times New Roman" w:hAnsi="Calibri" w:cs="Calibri"/>
          <w:b/>
          <w:color w:val="0070C0"/>
          <w:sz w:val="28"/>
          <w:szCs w:val="28"/>
          <w:lang w:val="en-GB"/>
        </w:rPr>
        <w:t>Introduction / Background</w:t>
      </w:r>
    </w:p>
    <w:p w:rsidR="00C20CE3" w:rsidRPr="00C20CE3" w:rsidRDefault="00F66D84" w:rsidP="00C20CE3">
      <w:pPr>
        <w:rPr>
          <w:rFonts w:ascii="Arial" w:eastAsia="Calibri" w:hAnsi="Arial" w:cs="Arial"/>
          <w:lang w:val="en-GB"/>
        </w:rPr>
      </w:pPr>
      <w:r>
        <w:rPr>
          <w:rFonts w:ascii="Arial" w:eastAsia="Calibri" w:hAnsi="Arial" w:cs="Arial"/>
          <w:lang w:val="en-GB"/>
        </w:rPr>
        <w:t>T</w:t>
      </w:r>
      <w:r w:rsidRPr="00F66D84">
        <w:rPr>
          <w:rFonts w:ascii="Arial" w:eastAsia="Calibri" w:hAnsi="Arial" w:cs="Arial"/>
          <w:lang w:val="en-GB"/>
        </w:rPr>
        <w:t xml:space="preserve">he "Future of the Paper Chart" document </w:t>
      </w:r>
      <w:r>
        <w:rPr>
          <w:rFonts w:ascii="Arial" w:eastAsia="Calibri" w:hAnsi="Arial" w:cs="Arial"/>
          <w:lang w:val="en-GB"/>
        </w:rPr>
        <w:t>has several sections where information about various Hydrographic Offices or Chart Producing Authorities would be useful in discussing issues related to the future production and use of paper nautical charts.</w:t>
      </w:r>
    </w:p>
    <w:p w:rsidR="00C20CE3" w:rsidRPr="00C20CE3" w:rsidRDefault="00C20CE3" w:rsidP="00C20CE3">
      <w:pPr>
        <w:keepNext/>
        <w:keepLines/>
        <w:spacing w:before="120" w:after="0"/>
        <w:ind w:left="360"/>
        <w:outlineLvl w:val="0"/>
        <w:rPr>
          <w:rFonts w:ascii="Calibri" w:eastAsia="Times New Roman" w:hAnsi="Calibri" w:cs="Calibri"/>
          <w:b/>
          <w:color w:val="0070C0"/>
          <w:sz w:val="28"/>
          <w:szCs w:val="28"/>
          <w:lang w:val="en-GB"/>
        </w:rPr>
      </w:pPr>
      <w:r w:rsidRPr="00C20CE3">
        <w:rPr>
          <w:rFonts w:ascii="Calibri" w:eastAsia="Times New Roman" w:hAnsi="Calibri" w:cs="Calibri"/>
          <w:b/>
          <w:color w:val="0070C0"/>
          <w:sz w:val="28"/>
          <w:szCs w:val="28"/>
          <w:lang w:val="en-GB"/>
        </w:rPr>
        <w:t>Analysis / Discussion</w:t>
      </w:r>
    </w:p>
    <w:p w:rsidR="00590A7B" w:rsidRDefault="00F66D84" w:rsidP="00F66D84">
      <w:pPr>
        <w:rPr>
          <w:rFonts w:ascii="Arial" w:eastAsia="Calibri" w:hAnsi="Arial" w:cs="Arial"/>
          <w:lang w:val="en-GB"/>
        </w:rPr>
      </w:pPr>
      <w:r>
        <w:rPr>
          <w:rFonts w:ascii="Arial" w:eastAsia="Calibri" w:hAnsi="Arial" w:cs="Arial"/>
          <w:lang w:val="en-GB"/>
        </w:rPr>
        <w:t xml:space="preserve">During the upcoming NCWG4 meeting, we will </w:t>
      </w:r>
      <w:r w:rsidR="00590A7B">
        <w:rPr>
          <w:rFonts w:ascii="Arial" w:eastAsia="Calibri" w:hAnsi="Arial" w:cs="Arial"/>
          <w:lang w:val="en-GB"/>
        </w:rPr>
        <w:t>discuss</w:t>
      </w:r>
      <w:r>
        <w:rPr>
          <w:rFonts w:ascii="Arial" w:eastAsia="Calibri" w:hAnsi="Arial" w:cs="Arial"/>
          <w:lang w:val="en-GB"/>
        </w:rPr>
        <w:t xml:space="preserve"> </w:t>
      </w:r>
      <w:r w:rsidR="00590A7B">
        <w:rPr>
          <w:rFonts w:ascii="Arial" w:eastAsia="Calibri" w:hAnsi="Arial" w:cs="Arial"/>
          <w:lang w:val="en-GB"/>
        </w:rPr>
        <w:t>the survey and work toward refining the survey</w:t>
      </w:r>
    </w:p>
    <w:p w:rsidR="00C20CE3" w:rsidRDefault="00590A7B" w:rsidP="00F66D84">
      <w:pPr>
        <w:rPr>
          <w:rFonts w:ascii="Arial" w:eastAsia="Calibri" w:hAnsi="Arial" w:cs="Arial"/>
          <w:lang w:val="en-GB"/>
        </w:rPr>
      </w:pPr>
      <w:r>
        <w:rPr>
          <w:rFonts w:ascii="Arial" w:eastAsia="Calibri" w:hAnsi="Arial" w:cs="Arial"/>
          <w:lang w:val="en-GB"/>
        </w:rPr>
        <w:t xml:space="preserve">It is important that we consider if there are any questions that are missing, based on the current or expected content of the </w:t>
      </w:r>
      <w:r w:rsidRPr="00F66D84">
        <w:rPr>
          <w:rFonts w:ascii="Arial" w:eastAsia="Calibri" w:hAnsi="Arial" w:cs="Arial"/>
          <w:lang w:val="en-GB"/>
        </w:rPr>
        <w:t>"Future of the Paper Chart"</w:t>
      </w:r>
      <w:r>
        <w:rPr>
          <w:rFonts w:ascii="Arial" w:eastAsia="Calibri" w:hAnsi="Arial" w:cs="Arial"/>
          <w:lang w:val="en-GB"/>
        </w:rPr>
        <w:t xml:space="preserve"> document</w:t>
      </w:r>
      <w:r>
        <w:rPr>
          <w:rFonts w:ascii="Arial" w:eastAsia="Calibri" w:hAnsi="Arial" w:cs="Arial"/>
          <w:lang w:val="en-GB"/>
        </w:rPr>
        <w:t>.</w:t>
      </w:r>
    </w:p>
    <w:p w:rsidR="00590A7B" w:rsidRPr="00C20CE3" w:rsidRDefault="00590A7B" w:rsidP="00F66D84">
      <w:pPr>
        <w:rPr>
          <w:rFonts w:ascii="Arial" w:eastAsia="Calibri" w:hAnsi="Arial" w:cs="Arial"/>
          <w:lang w:val="en-GB"/>
        </w:rPr>
      </w:pPr>
      <w:r>
        <w:rPr>
          <w:rFonts w:ascii="Arial" w:eastAsia="Calibri" w:hAnsi="Arial" w:cs="Arial"/>
          <w:lang w:val="en-GB"/>
        </w:rPr>
        <w:t>Other aspects of the survey that will be discussed at the meeting will include the potential methods that could be used to conduct the survey, when it will be conducted, and to whom it should be directed.</w:t>
      </w:r>
    </w:p>
    <w:p w:rsidR="00C20CE3" w:rsidRPr="00C20CE3" w:rsidRDefault="00C20CE3" w:rsidP="00C20CE3">
      <w:pPr>
        <w:keepNext/>
        <w:keepLines/>
        <w:spacing w:before="120" w:after="0"/>
        <w:ind w:left="360"/>
        <w:outlineLvl w:val="0"/>
        <w:rPr>
          <w:rFonts w:ascii="Calibri" w:eastAsia="Times New Roman" w:hAnsi="Calibri" w:cs="Calibri"/>
          <w:b/>
          <w:color w:val="0070C0"/>
          <w:sz w:val="28"/>
          <w:szCs w:val="28"/>
          <w:lang w:val="en-GB"/>
        </w:rPr>
      </w:pPr>
      <w:r w:rsidRPr="00C20CE3">
        <w:rPr>
          <w:rFonts w:ascii="Calibri" w:eastAsia="Times New Roman" w:hAnsi="Calibri" w:cs="Calibri"/>
          <w:b/>
          <w:color w:val="0070C0"/>
          <w:sz w:val="28"/>
          <w:szCs w:val="28"/>
          <w:lang w:val="en-GB"/>
        </w:rPr>
        <w:t>Conclusions</w:t>
      </w:r>
    </w:p>
    <w:p w:rsidR="00C20CE3" w:rsidRPr="00C20CE3" w:rsidRDefault="00C20CE3" w:rsidP="00C20CE3">
      <w:pPr>
        <w:spacing w:after="0"/>
        <w:rPr>
          <w:rFonts w:ascii="Arial" w:eastAsia="Calibri" w:hAnsi="Arial" w:cs="Arial"/>
          <w:lang w:val="en-GB"/>
        </w:rPr>
      </w:pPr>
      <w:r w:rsidRPr="00C20CE3">
        <w:rPr>
          <w:rFonts w:ascii="Arial" w:eastAsia="Calibri" w:hAnsi="Arial" w:cs="Arial"/>
          <w:lang w:val="en-GB"/>
        </w:rPr>
        <w:t>NCWG has a short time to complete the FOPC document</w:t>
      </w:r>
      <w:r w:rsidR="00590A7B">
        <w:rPr>
          <w:rFonts w:ascii="Arial" w:eastAsia="Calibri" w:hAnsi="Arial" w:cs="Arial"/>
          <w:lang w:val="en-GB"/>
        </w:rPr>
        <w:t xml:space="preserve"> and the survey.</w:t>
      </w:r>
    </w:p>
    <w:p w:rsidR="00C20CE3" w:rsidRPr="00C20CE3" w:rsidRDefault="00C20CE3" w:rsidP="00C20CE3">
      <w:pPr>
        <w:keepNext/>
        <w:keepLines/>
        <w:spacing w:before="120" w:after="0"/>
        <w:ind w:left="360"/>
        <w:outlineLvl w:val="0"/>
        <w:rPr>
          <w:rFonts w:ascii="Calibri" w:eastAsia="Times New Roman" w:hAnsi="Calibri" w:cs="Calibri"/>
          <w:b/>
          <w:color w:val="0070C0"/>
          <w:sz w:val="28"/>
          <w:szCs w:val="28"/>
          <w:lang w:val="en-GB"/>
        </w:rPr>
      </w:pPr>
      <w:r w:rsidRPr="00C20CE3">
        <w:rPr>
          <w:rFonts w:ascii="Calibri" w:eastAsia="Times New Roman" w:hAnsi="Calibri" w:cs="Calibri"/>
          <w:b/>
          <w:color w:val="0070C0"/>
          <w:sz w:val="28"/>
          <w:szCs w:val="28"/>
          <w:lang w:val="en-GB"/>
        </w:rPr>
        <w:t>Recommendations</w:t>
      </w:r>
    </w:p>
    <w:p w:rsidR="00590A7B" w:rsidRPr="00C20CE3" w:rsidRDefault="00590A7B" w:rsidP="00590A7B">
      <w:pPr>
        <w:spacing w:after="0"/>
        <w:rPr>
          <w:rFonts w:ascii="Arial" w:eastAsia="Calibri" w:hAnsi="Arial" w:cs="Arial"/>
          <w:lang w:val="en-GB"/>
        </w:rPr>
      </w:pPr>
      <w:r>
        <w:rPr>
          <w:rFonts w:ascii="Arial" w:eastAsia="Calibri" w:hAnsi="Arial" w:cs="Arial"/>
          <w:lang w:val="en-GB"/>
        </w:rPr>
        <w:t>Follow the actions listed below</w:t>
      </w:r>
      <w:r>
        <w:rPr>
          <w:rFonts w:ascii="Arial" w:eastAsia="Calibri" w:hAnsi="Arial" w:cs="Arial"/>
          <w:lang w:val="en-GB"/>
        </w:rPr>
        <w:t>.</w:t>
      </w:r>
    </w:p>
    <w:p w:rsidR="00C20CE3" w:rsidRPr="00C20CE3" w:rsidRDefault="00C20CE3" w:rsidP="00C20CE3">
      <w:pPr>
        <w:keepNext/>
        <w:keepLines/>
        <w:spacing w:before="120" w:after="0"/>
        <w:ind w:left="360"/>
        <w:outlineLvl w:val="0"/>
        <w:rPr>
          <w:rFonts w:ascii="Calibri" w:eastAsia="Times New Roman" w:hAnsi="Calibri" w:cs="Calibri"/>
          <w:b/>
          <w:color w:val="0070C0"/>
          <w:sz w:val="28"/>
          <w:szCs w:val="28"/>
          <w:lang w:val="en-GB"/>
        </w:rPr>
      </w:pPr>
      <w:r w:rsidRPr="00C20CE3">
        <w:rPr>
          <w:rFonts w:ascii="Calibri" w:eastAsia="Times New Roman" w:hAnsi="Calibri" w:cs="Calibri"/>
          <w:b/>
          <w:color w:val="0070C0"/>
          <w:sz w:val="28"/>
          <w:szCs w:val="28"/>
          <w:lang w:val="en-GB"/>
        </w:rPr>
        <w:t>Action required of NCWG</w:t>
      </w:r>
    </w:p>
    <w:p w:rsidR="00C20CE3" w:rsidRPr="00C20CE3" w:rsidRDefault="00C20CE3" w:rsidP="00C20CE3">
      <w:pPr>
        <w:spacing w:after="0"/>
        <w:rPr>
          <w:rFonts w:ascii="Arial" w:eastAsia="Calibri" w:hAnsi="Arial" w:cs="Arial"/>
          <w:lang w:val="en-GB"/>
        </w:rPr>
      </w:pPr>
      <w:r w:rsidRPr="00C20CE3">
        <w:rPr>
          <w:rFonts w:ascii="Arial" w:eastAsia="Calibri" w:hAnsi="Arial" w:cs="Arial"/>
          <w:lang w:val="en-GB"/>
        </w:rPr>
        <w:t>The NCWG is invited to:</w:t>
      </w:r>
    </w:p>
    <w:p w:rsidR="00C20CE3" w:rsidRPr="00C20CE3" w:rsidRDefault="00C20CE3" w:rsidP="00C20CE3">
      <w:pPr>
        <w:spacing w:after="0"/>
        <w:ind w:left="567"/>
        <w:rPr>
          <w:rFonts w:ascii="Arial" w:eastAsia="Calibri" w:hAnsi="Arial" w:cs="Arial"/>
          <w:lang w:val="en-GB"/>
        </w:rPr>
      </w:pPr>
      <w:r w:rsidRPr="00C20CE3">
        <w:rPr>
          <w:rFonts w:ascii="Arial" w:eastAsia="Calibri" w:hAnsi="Arial" w:cs="Arial"/>
          <w:lang w:val="en-GB"/>
        </w:rPr>
        <w:t xml:space="preserve">a.) </w:t>
      </w:r>
      <w:r w:rsidR="00590A7B">
        <w:rPr>
          <w:rFonts w:ascii="Arial" w:eastAsia="Calibri" w:hAnsi="Arial" w:cs="Arial"/>
          <w:lang w:val="en-GB"/>
        </w:rPr>
        <w:t>Review the attached draft survey and the draft "</w:t>
      </w:r>
      <w:r w:rsidR="00590A7B" w:rsidRPr="00590A7B">
        <w:rPr>
          <w:rFonts w:ascii="Arial" w:eastAsia="Calibri" w:hAnsi="Arial" w:cs="Arial"/>
          <w:lang w:val="en-GB"/>
        </w:rPr>
        <w:t>Future of the Paper Chart Document</w:t>
      </w:r>
      <w:r w:rsidR="00590A7B">
        <w:rPr>
          <w:rFonts w:ascii="Arial" w:eastAsia="Calibri" w:hAnsi="Arial" w:cs="Arial"/>
          <w:lang w:val="en-GB"/>
        </w:rPr>
        <w:t>."</w:t>
      </w:r>
    </w:p>
    <w:p w:rsidR="00C20CE3" w:rsidRPr="00C20CE3" w:rsidRDefault="00C20CE3" w:rsidP="00C20CE3">
      <w:pPr>
        <w:spacing w:after="0"/>
        <w:ind w:left="567"/>
        <w:rPr>
          <w:rFonts w:ascii="Calibri" w:eastAsia="Calibri" w:hAnsi="Calibri" w:cs="Times New Roman"/>
          <w:b/>
          <w:sz w:val="28"/>
        </w:rPr>
      </w:pPr>
      <w:r w:rsidRPr="00C20CE3">
        <w:rPr>
          <w:rFonts w:ascii="Arial" w:eastAsia="Calibri" w:hAnsi="Arial" w:cs="Arial"/>
          <w:lang w:val="en-GB"/>
        </w:rPr>
        <w:t xml:space="preserve">b.) </w:t>
      </w:r>
      <w:r w:rsidR="00590A7B">
        <w:rPr>
          <w:rFonts w:ascii="Arial" w:eastAsia="Calibri" w:hAnsi="Arial" w:cs="Arial"/>
          <w:lang w:val="en-GB"/>
        </w:rPr>
        <w:t>Come to NCWG4 prepared to help refine the survey and to discuss the logistics of conducting the survey.</w:t>
      </w:r>
    </w:p>
    <w:p w:rsidR="00C20CE3" w:rsidRPr="00C20CE3" w:rsidRDefault="00C20CE3" w:rsidP="00C20CE3">
      <w:pPr>
        <w:spacing w:after="200" w:line="276" w:lineRule="auto"/>
        <w:rPr>
          <w:rFonts w:ascii="Calibri" w:eastAsia="Calibri" w:hAnsi="Calibri" w:cs="Times New Roman"/>
          <w:b/>
          <w:sz w:val="28"/>
        </w:rPr>
      </w:pPr>
      <w:r w:rsidRPr="00C20CE3">
        <w:rPr>
          <w:rFonts w:ascii="Calibri" w:eastAsia="Calibri" w:hAnsi="Calibri" w:cs="Times New Roman"/>
          <w:b/>
          <w:sz w:val="28"/>
        </w:rPr>
        <w:br w:type="page"/>
      </w:r>
    </w:p>
    <w:p w:rsidR="001E1E3F" w:rsidRPr="00025A96" w:rsidRDefault="00717782" w:rsidP="00025A96">
      <w:pPr>
        <w:spacing w:after="0"/>
        <w:jc w:val="center"/>
        <w:rPr>
          <w:b/>
          <w:color w:val="FF0000"/>
          <w:sz w:val="28"/>
        </w:rPr>
      </w:pPr>
      <w:bookmarkStart w:id="0" w:name="_GoBack"/>
      <w:bookmarkEnd w:id="0"/>
      <w:r w:rsidRPr="00025A96">
        <w:rPr>
          <w:b/>
          <w:color w:val="FF0000"/>
          <w:sz w:val="36"/>
        </w:rPr>
        <w:t xml:space="preserve">Draft </w:t>
      </w:r>
      <w:r w:rsidRPr="00717782">
        <w:rPr>
          <w:b/>
          <w:sz w:val="28"/>
        </w:rPr>
        <w:t xml:space="preserve">Survey to Accompany Review of </w:t>
      </w:r>
      <w:r>
        <w:rPr>
          <w:b/>
          <w:sz w:val="28"/>
        </w:rPr>
        <w:t xml:space="preserve">the </w:t>
      </w:r>
      <w:r w:rsidRPr="00717782">
        <w:rPr>
          <w:b/>
          <w:sz w:val="28"/>
        </w:rPr>
        <w:t xml:space="preserve">IHO NCWG Paper, </w:t>
      </w:r>
      <w:r w:rsidR="00025A96" w:rsidRPr="00025A96">
        <w:rPr>
          <w:b/>
          <w:color w:val="FF0000"/>
          <w:sz w:val="36"/>
        </w:rPr>
        <w:t>Draft</w:t>
      </w:r>
    </w:p>
    <w:p w:rsidR="00717782" w:rsidRPr="004C3552" w:rsidRDefault="00717782" w:rsidP="00717782">
      <w:pPr>
        <w:spacing w:after="0"/>
        <w:jc w:val="center"/>
        <w:rPr>
          <w:b/>
          <w:sz w:val="28"/>
        </w:rPr>
      </w:pPr>
      <w:r>
        <w:rPr>
          <w:b/>
          <w:sz w:val="28"/>
        </w:rPr>
        <w:t>"</w:t>
      </w:r>
      <w:r w:rsidRPr="004C3552">
        <w:rPr>
          <w:b/>
          <w:sz w:val="28"/>
        </w:rPr>
        <w:t>The Future of the Paper Nautical Chart</w:t>
      </w:r>
      <w:r>
        <w:rPr>
          <w:b/>
          <w:sz w:val="28"/>
        </w:rPr>
        <w:t>."</w:t>
      </w:r>
    </w:p>
    <w:p w:rsidR="00825C6C" w:rsidRPr="00825C6C" w:rsidRDefault="00825C6C" w:rsidP="00825C6C">
      <w:pPr>
        <w:widowControl w:val="0"/>
        <w:spacing w:before="120" w:after="60"/>
        <w:outlineLvl w:val="2"/>
        <w:rPr>
          <w:rFonts w:ascii="Calibri" w:eastAsia="Times New Roman" w:hAnsi="Calibri" w:cs="Calibri"/>
          <w:b/>
          <w:color w:val="000000"/>
          <w:szCs w:val="24"/>
          <w:lang w:val="en-GB"/>
        </w:rPr>
      </w:pPr>
      <w:r w:rsidRPr="00825C6C">
        <w:rPr>
          <w:rFonts w:ascii="Calibri" w:eastAsia="Times New Roman" w:hAnsi="Calibri" w:cs="Calibri"/>
          <w:b/>
          <w:color w:val="000000"/>
          <w:szCs w:val="24"/>
          <w:lang w:val="en-GB"/>
        </w:rPr>
        <w:t>Background/Instructions</w:t>
      </w:r>
    </w:p>
    <w:p w:rsidR="00825C6C" w:rsidRPr="009D0C9A" w:rsidRDefault="009D0C9A" w:rsidP="009D0C9A">
      <w:pPr>
        <w:widowControl w:val="0"/>
        <w:shd w:val="clear" w:color="auto" w:fill="DEEAF6" w:themeFill="accent1" w:themeFillTint="33"/>
        <w:ind w:left="2160" w:right="2160"/>
        <w:jc w:val="center"/>
        <w:rPr>
          <w:b/>
          <w:i/>
          <w:color w:val="C00000"/>
        </w:rPr>
      </w:pPr>
      <w:r w:rsidRPr="009D0C9A">
        <w:rPr>
          <w:b/>
          <w:i/>
          <w:color w:val="C00000"/>
        </w:rPr>
        <w:t>Additional t</w:t>
      </w:r>
      <w:r w:rsidR="00825C6C" w:rsidRPr="009D0C9A">
        <w:rPr>
          <w:b/>
          <w:i/>
          <w:color w:val="C00000"/>
        </w:rPr>
        <w:t xml:space="preserve">ext </w:t>
      </w:r>
      <w:r w:rsidRPr="009D0C9A">
        <w:rPr>
          <w:b/>
          <w:i/>
          <w:color w:val="C00000"/>
        </w:rPr>
        <w:t xml:space="preserve">will be </w:t>
      </w:r>
      <w:r w:rsidR="00825C6C" w:rsidRPr="009D0C9A">
        <w:rPr>
          <w:b/>
          <w:i/>
          <w:color w:val="C00000"/>
        </w:rPr>
        <w:t>added here …</w:t>
      </w:r>
    </w:p>
    <w:p w:rsidR="009D0C9A" w:rsidRPr="009D0C9A" w:rsidRDefault="009D0C9A" w:rsidP="009D0C9A">
      <w:pPr>
        <w:widowControl w:val="0"/>
        <w:shd w:val="clear" w:color="auto" w:fill="DEEAF6" w:themeFill="accent1" w:themeFillTint="33"/>
        <w:ind w:left="2160" w:right="2160"/>
        <w:jc w:val="center"/>
        <w:rPr>
          <w:b/>
          <w:i/>
          <w:color w:val="C00000"/>
        </w:rPr>
      </w:pPr>
      <w:r w:rsidRPr="009D0C9A">
        <w:rPr>
          <w:b/>
          <w:i/>
          <w:color w:val="C00000"/>
        </w:rPr>
        <w:t>There will also be additional explanatory text added before each of the questions below. This may summarize part</w:t>
      </w:r>
      <w:r>
        <w:rPr>
          <w:b/>
          <w:i/>
          <w:color w:val="C00000"/>
        </w:rPr>
        <w:t>s</w:t>
      </w:r>
      <w:r w:rsidRPr="009D0C9A">
        <w:rPr>
          <w:b/>
          <w:i/>
          <w:color w:val="C00000"/>
        </w:rPr>
        <w:t xml:space="preserve"> of the "Future of Paper Nautical Charts" document or otherwise provide context for the survey respondent</w:t>
      </w:r>
      <w:r>
        <w:rPr>
          <w:b/>
          <w:i/>
          <w:color w:val="C00000"/>
        </w:rPr>
        <w:t>s</w:t>
      </w:r>
      <w:r w:rsidRPr="009D0C9A">
        <w:rPr>
          <w:b/>
          <w:i/>
          <w:color w:val="C00000"/>
        </w:rPr>
        <w:t xml:space="preserve"> to consider when answering the questions</w:t>
      </w:r>
      <w:r>
        <w:rPr>
          <w:b/>
          <w:i/>
          <w:color w:val="C00000"/>
        </w:rPr>
        <w:t>.</w:t>
      </w:r>
    </w:p>
    <w:p w:rsidR="00B07DC1" w:rsidRDefault="009D0C9A" w:rsidP="00270B28">
      <w:pPr>
        <w:widowControl w:val="0"/>
      </w:pPr>
      <w:r>
        <w:t>The h</w:t>
      </w:r>
      <w:r w:rsidR="00717782">
        <w:t>eadings above each set of questions refer to sections in t</w:t>
      </w:r>
      <w:r w:rsidR="00717782" w:rsidRPr="00717782">
        <w:t>he Future of the Paper Nautical Chart</w:t>
      </w:r>
      <w:r w:rsidR="00717782">
        <w:t xml:space="preserve"> </w:t>
      </w:r>
      <w:r>
        <w:t>document</w:t>
      </w:r>
      <w:r w:rsidR="00717782">
        <w:t>.</w:t>
      </w:r>
    </w:p>
    <w:p w:rsidR="00B07DC1" w:rsidRPr="00FD4CB9" w:rsidRDefault="003442DB" w:rsidP="00717782">
      <w:pPr>
        <w:widowControl w:val="0"/>
        <w:spacing w:before="120" w:after="60"/>
        <w:rPr>
          <w:rFonts w:eastAsiaTheme="majorEastAsia" w:cstheme="minorHAnsi"/>
          <w:b/>
          <w:color w:val="0070C0"/>
          <w:sz w:val="28"/>
          <w:szCs w:val="28"/>
          <w:lang w:val="en-GB"/>
        </w:rPr>
      </w:pPr>
      <w:r w:rsidRPr="00FD4CB9">
        <w:rPr>
          <w:rFonts w:eastAsiaTheme="majorEastAsia" w:cstheme="minorHAnsi"/>
          <w:b/>
          <w:color w:val="0070C0"/>
          <w:sz w:val="28"/>
          <w:szCs w:val="28"/>
          <w:lang w:val="en-GB"/>
        </w:rPr>
        <w:t>2 Current</w:t>
      </w:r>
      <w:r w:rsidR="00B07DC1" w:rsidRPr="00FD4CB9">
        <w:rPr>
          <w:rFonts w:eastAsiaTheme="majorEastAsia" w:cstheme="minorHAnsi"/>
          <w:b/>
          <w:color w:val="0070C0"/>
          <w:sz w:val="28"/>
          <w:szCs w:val="28"/>
          <w:lang w:val="en-GB"/>
        </w:rPr>
        <w:t xml:space="preserve"> Environment</w:t>
      </w:r>
    </w:p>
    <w:p w:rsidR="00B07DC1" w:rsidRPr="00FD4CB9" w:rsidRDefault="003442DB" w:rsidP="00717782">
      <w:pPr>
        <w:widowControl w:val="0"/>
        <w:tabs>
          <w:tab w:val="left" w:pos="810"/>
        </w:tabs>
        <w:spacing w:before="120"/>
        <w:ind w:left="360"/>
        <w:outlineLvl w:val="1"/>
        <w:rPr>
          <w:rFonts w:ascii="Calibri" w:eastAsia="Times New Roman" w:hAnsi="Calibri" w:cs="Calibri"/>
          <w:b/>
          <w:color w:val="0070C0"/>
          <w:sz w:val="24"/>
          <w:szCs w:val="26"/>
          <w:lang w:val="en-GB"/>
        </w:rPr>
      </w:pPr>
      <w:r w:rsidRPr="00FD4CB9">
        <w:rPr>
          <w:rFonts w:ascii="Calibri" w:eastAsia="Times New Roman" w:hAnsi="Calibri" w:cs="Calibri"/>
          <w:b/>
          <w:color w:val="0070C0"/>
          <w:sz w:val="24"/>
          <w:szCs w:val="26"/>
          <w:lang w:val="en-GB"/>
        </w:rPr>
        <w:t>2.2</w:t>
      </w:r>
      <w:r w:rsidR="00373CB6">
        <w:rPr>
          <w:rFonts w:ascii="Calibri" w:eastAsia="Times New Roman" w:hAnsi="Calibri" w:cs="Calibri"/>
          <w:b/>
          <w:color w:val="0070C0"/>
          <w:sz w:val="24"/>
          <w:szCs w:val="26"/>
          <w:lang w:val="en-GB"/>
        </w:rPr>
        <w:tab/>
      </w:r>
      <w:r w:rsidRPr="00FD4CB9">
        <w:rPr>
          <w:rFonts w:ascii="Calibri" w:eastAsia="Times New Roman" w:hAnsi="Calibri" w:cs="Calibri"/>
          <w:b/>
          <w:color w:val="0070C0"/>
          <w:sz w:val="24"/>
          <w:szCs w:val="26"/>
          <w:lang w:val="en-GB"/>
        </w:rPr>
        <w:t>International and National Regulations</w:t>
      </w:r>
    </w:p>
    <w:p w:rsidR="00270B28" w:rsidRPr="00FD4CB9" w:rsidRDefault="00270B28" w:rsidP="00C82B19">
      <w:pPr>
        <w:widowControl w:val="0"/>
        <w:spacing w:before="120" w:after="60"/>
        <w:ind w:left="720"/>
        <w:outlineLvl w:val="2"/>
        <w:rPr>
          <w:rFonts w:ascii="Calibri" w:eastAsia="Times New Roman" w:hAnsi="Calibri" w:cs="Calibri"/>
          <w:b/>
          <w:color w:val="000000"/>
          <w:szCs w:val="24"/>
          <w:lang w:val="en-GB"/>
        </w:rPr>
      </w:pPr>
      <w:r w:rsidRPr="003442DB">
        <w:rPr>
          <w:rFonts w:ascii="Calibri" w:eastAsia="Times New Roman" w:hAnsi="Calibri" w:cs="Calibri"/>
          <w:b/>
          <w:color w:val="000000"/>
          <w:szCs w:val="24"/>
          <w:lang w:val="en-GB"/>
        </w:rPr>
        <w:t>b.</w:t>
      </w:r>
      <w:r w:rsidRPr="00FD4CB9">
        <w:rPr>
          <w:rFonts w:ascii="Calibri" w:eastAsia="Times New Roman" w:hAnsi="Calibri" w:cs="Calibri"/>
          <w:b/>
          <w:color w:val="000000"/>
          <w:szCs w:val="24"/>
          <w:lang w:val="en-GB"/>
        </w:rPr>
        <w:t xml:space="preserve"> </w:t>
      </w:r>
      <w:r w:rsidRPr="003442DB">
        <w:rPr>
          <w:rFonts w:ascii="Calibri" w:eastAsia="Times New Roman" w:hAnsi="Calibri" w:cs="Calibri"/>
          <w:b/>
          <w:color w:val="000000"/>
          <w:szCs w:val="24"/>
          <w:lang w:val="en-GB"/>
        </w:rPr>
        <w:t>Paper Chart Carriage Requirements for other Regulated (non-SOLAS) Vessels</w:t>
      </w:r>
    </w:p>
    <w:p w:rsidR="00885B9E" w:rsidRPr="00373CB6" w:rsidRDefault="00373CB6" w:rsidP="00373CB6">
      <w:pPr>
        <w:widowControl w:val="0"/>
        <w:pBdr>
          <w:top w:val="single" w:sz="4" w:space="1" w:color="auto"/>
          <w:left w:val="single" w:sz="4" w:space="4" w:color="auto"/>
          <w:bottom w:val="single" w:sz="4" w:space="1" w:color="auto"/>
          <w:right w:val="single" w:sz="4" w:space="4" w:color="auto"/>
        </w:pBdr>
        <w:jc w:val="center"/>
        <w:rPr>
          <w:b/>
          <w:color w:val="FF0000"/>
        </w:rPr>
      </w:pPr>
      <w:r w:rsidRPr="00373CB6">
        <w:rPr>
          <w:b/>
          <w:color w:val="FF0000"/>
        </w:rPr>
        <w:t>I</w:t>
      </w:r>
      <w:r w:rsidR="00885B9E" w:rsidRPr="00373CB6">
        <w:rPr>
          <w:b/>
          <w:color w:val="FF0000"/>
        </w:rPr>
        <w:t>nformation about carriage requirements for ENCs and paper nautical charts for domestic voyages.</w:t>
      </w:r>
    </w:p>
    <w:tbl>
      <w:tblPr>
        <w:tblStyle w:val="TableGrid"/>
        <w:tblW w:w="10800" w:type="dxa"/>
        <w:jc w:val="center"/>
        <w:tblLook w:val="04A0" w:firstRow="1" w:lastRow="0" w:firstColumn="1" w:lastColumn="0" w:noHBand="0" w:noVBand="1"/>
      </w:tblPr>
      <w:tblGrid>
        <w:gridCol w:w="1573"/>
        <w:gridCol w:w="1222"/>
        <w:gridCol w:w="1009"/>
        <w:gridCol w:w="1183"/>
        <w:gridCol w:w="1168"/>
        <w:gridCol w:w="1173"/>
        <w:gridCol w:w="1058"/>
        <w:gridCol w:w="1183"/>
        <w:gridCol w:w="1231"/>
      </w:tblGrid>
      <w:tr w:rsidR="00885B9E" w:rsidRPr="009D12BF" w:rsidTr="000C052A">
        <w:trPr>
          <w:jc w:val="center"/>
        </w:trPr>
        <w:tc>
          <w:tcPr>
            <w:tcW w:w="10800" w:type="dxa"/>
            <w:gridSpan w:val="9"/>
            <w:shd w:val="clear" w:color="auto" w:fill="D5DCE4" w:themeFill="text2" w:themeFillTint="33"/>
            <w:vAlign w:val="center"/>
          </w:tcPr>
          <w:p w:rsidR="00885B9E" w:rsidRPr="009D12BF" w:rsidRDefault="00885B9E" w:rsidP="00270B28">
            <w:pPr>
              <w:widowControl w:val="0"/>
              <w:spacing w:before="60" w:after="60"/>
              <w:jc w:val="center"/>
              <w:rPr>
                <w:lang w:val="en-GB"/>
              </w:rPr>
            </w:pPr>
            <w:r w:rsidRPr="009D12BF">
              <w:rPr>
                <w:lang w:val="en-GB"/>
              </w:rPr>
              <w:t>Natio</w:t>
            </w:r>
            <w:r>
              <w:rPr>
                <w:lang w:val="en-GB"/>
              </w:rPr>
              <w:t>nal Chart Carriage Requirements</w:t>
            </w:r>
          </w:p>
        </w:tc>
      </w:tr>
      <w:tr w:rsidR="00885B9E" w:rsidRPr="009D12BF" w:rsidTr="000C052A">
        <w:trPr>
          <w:jc w:val="center"/>
        </w:trPr>
        <w:tc>
          <w:tcPr>
            <w:tcW w:w="1573" w:type="dxa"/>
            <w:vMerge w:val="restart"/>
            <w:shd w:val="clear" w:color="auto" w:fill="FFFFFF" w:themeFill="background1"/>
            <w:vAlign w:val="center"/>
          </w:tcPr>
          <w:p w:rsidR="00885B9E" w:rsidRPr="00885B9E" w:rsidRDefault="00885B9E" w:rsidP="00270B28">
            <w:pPr>
              <w:widowControl w:val="0"/>
              <w:spacing w:before="60" w:after="60"/>
              <w:jc w:val="center"/>
              <w:rPr>
                <w:rFonts w:ascii="Arial" w:hAnsi="Arial" w:cs="Arial"/>
                <w:sz w:val="18"/>
                <w:szCs w:val="18"/>
                <w:lang w:val="en-GB"/>
              </w:rPr>
            </w:pPr>
            <w:r w:rsidRPr="00885B9E">
              <w:rPr>
                <w:rFonts w:ascii="Arial" w:hAnsi="Arial" w:cs="Arial"/>
                <w:sz w:val="18"/>
                <w:szCs w:val="18"/>
                <w:lang w:val="en-GB"/>
              </w:rPr>
              <w:t>Vessel Type</w:t>
            </w:r>
          </w:p>
        </w:tc>
        <w:tc>
          <w:tcPr>
            <w:tcW w:w="4582" w:type="dxa"/>
            <w:gridSpan w:val="4"/>
            <w:shd w:val="clear" w:color="auto" w:fill="FFFFFF" w:themeFill="background1"/>
            <w:vAlign w:val="center"/>
          </w:tcPr>
          <w:p w:rsidR="00885B9E" w:rsidRPr="00885B9E" w:rsidRDefault="00885B9E" w:rsidP="00270B28">
            <w:pPr>
              <w:widowControl w:val="0"/>
              <w:spacing w:before="60" w:after="60"/>
              <w:jc w:val="center"/>
              <w:rPr>
                <w:rFonts w:ascii="Arial" w:hAnsi="Arial" w:cs="Arial"/>
                <w:sz w:val="18"/>
                <w:szCs w:val="18"/>
                <w:lang w:val="en-GB"/>
              </w:rPr>
            </w:pPr>
            <w:r w:rsidRPr="00885B9E">
              <w:rPr>
                <w:rFonts w:ascii="Arial" w:hAnsi="Arial" w:cs="Arial"/>
                <w:sz w:val="18"/>
                <w:szCs w:val="18"/>
                <w:lang w:val="en-GB"/>
              </w:rPr>
              <w:t>Required for Primary Navigation</w:t>
            </w:r>
          </w:p>
        </w:tc>
        <w:tc>
          <w:tcPr>
            <w:tcW w:w="4645" w:type="dxa"/>
            <w:gridSpan w:val="4"/>
            <w:shd w:val="clear" w:color="auto" w:fill="FFFFFF" w:themeFill="background1"/>
            <w:vAlign w:val="center"/>
          </w:tcPr>
          <w:p w:rsidR="00885B9E" w:rsidRPr="00885B9E" w:rsidRDefault="00885B9E" w:rsidP="00270B28">
            <w:pPr>
              <w:widowControl w:val="0"/>
              <w:spacing w:before="60" w:after="60"/>
              <w:jc w:val="center"/>
              <w:rPr>
                <w:rFonts w:ascii="Arial" w:hAnsi="Arial" w:cs="Arial"/>
                <w:sz w:val="18"/>
                <w:szCs w:val="18"/>
                <w:lang w:val="en-GB"/>
              </w:rPr>
            </w:pPr>
            <w:r w:rsidRPr="00885B9E">
              <w:rPr>
                <w:rFonts w:ascii="Arial" w:hAnsi="Arial" w:cs="Arial"/>
                <w:sz w:val="18"/>
                <w:szCs w:val="18"/>
                <w:lang w:val="en-GB"/>
              </w:rPr>
              <w:t>Required for Back-up</w:t>
            </w:r>
          </w:p>
        </w:tc>
      </w:tr>
      <w:tr w:rsidR="000C052A" w:rsidRPr="009D12BF" w:rsidTr="000C052A">
        <w:trPr>
          <w:trHeight w:val="332"/>
          <w:jc w:val="center"/>
        </w:trPr>
        <w:tc>
          <w:tcPr>
            <w:tcW w:w="1573" w:type="dxa"/>
            <w:vMerge/>
            <w:shd w:val="clear" w:color="auto" w:fill="FFFFFF" w:themeFill="background1"/>
            <w:vAlign w:val="center"/>
          </w:tcPr>
          <w:p w:rsidR="00885B9E" w:rsidRPr="00885B9E" w:rsidRDefault="00885B9E" w:rsidP="00270B28">
            <w:pPr>
              <w:widowControl w:val="0"/>
              <w:spacing w:before="60" w:after="60"/>
              <w:jc w:val="center"/>
              <w:rPr>
                <w:rFonts w:ascii="Arial" w:hAnsi="Arial" w:cs="Arial"/>
                <w:sz w:val="18"/>
                <w:szCs w:val="18"/>
                <w:lang w:val="en-GB"/>
              </w:rPr>
            </w:pPr>
          </w:p>
        </w:tc>
        <w:tc>
          <w:tcPr>
            <w:tcW w:w="1222" w:type="dxa"/>
            <w:shd w:val="clear" w:color="auto" w:fill="FFFFFF" w:themeFill="background1"/>
            <w:vAlign w:val="center"/>
          </w:tcPr>
          <w:p w:rsidR="00885B9E" w:rsidRPr="00CC543B" w:rsidRDefault="00885B9E" w:rsidP="00270B28">
            <w:pPr>
              <w:widowControl w:val="0"/>
              <w:spacing w:before="60" w:after="60"/>
              <w:jc w:val="center"/>
              <w:rPr>
                <w:rFonts w:ascii="Arial" w:hAnsi="Arial" w:cs="Arial"/>
                <w:sz w:val="16"/>
                <w:szCs w:val="18"/>
                <w:lang w:val="en-GB"/>
              </w:rPr>
            </w:pPr>
            <w:r w:rsidRPr="00CC543B">
              <w:rPr>
                <w:rFonts w:ascii="Arial" w:hAnsi="Arial" w:cs="Arial"/>
                <w:sz w:val="16"/>
                <w:szCs w:val="18"/>
                <w:lang w:val="en-GB"/>
              </w:rPr>
              <w:t>Only</w:t>
            </w:r>
            <w:r w:rsidRPr="00CC543B">
              <w:rPr>
                <w:rFonts w:ascii="Arial" w:hAnsi="Arial" w:cs="Arial"/>
                <w:sz w:val="16"/>
                <w:szCs w:val="18"/>
                <w:lang w:val="en-GB"/>
              </w:rPr>
              <w:br/>
              <w:t>Paper Chart</w:t>
            </w:r>
          </w:p>
        </w:tc>
        <w:tc>
          <w:tcPr>
            <w:tcW w:w="1009" w:type="dxa"/>
            <w:shd w:val="clear" w:color="auto" w:fill="FFFFFF" w:themeFill="background1"/>
            <w:vAlign w:val="center"/>
          </w:tcPr>
          <w:p w:rsidR="00885B9E" w:rsidRPr="00CC543B" w:rsidRDefault="00885B9E" w:rsidP="00270B28">
            <w:pPr>
              <w:widowControl w:val="0"/>
              <w:spacing w:before="60" w:after="60"/>
              <w:jc w:val="center"/>
              <w:rPr>
                <w:rFonts w:ascii="Arial" w:hAnsi="Arial" w:cs="Arial"/>
                <w:sz w:val="16"/>
                <w:szCs w:val="18"/>
                <w:lang w:val="en-GB"/>
              </w:rPr>
            </w:pPr>
            <w:r w:rsidRPr="00CC543B">
              <w:rPr>
                <w:rFonts w:ascii="Arial" w:hAnsi="Arial" w:cs="Arial"/>
                <w:sz w:val="16"/>
                <w:szCs w:val="18"/>
                <w:lang w:val="en-GB"/>
              </w:rPr>
              <w:t>Only ENC</w:t>
            </w:r>
          </w:p>
        </w:tc>
        <w:tc>
          <w:tcPr>
            <w:tcW w:w="1183" w:type="dxa"/>
            <w:shd w:val="clear" w:color="auto" w:fill="FFFFFF" w:themeFill="background1"/>
            <w:vAlign w:val="center"/>
          </w:tcPr>
          <w:p w:rsidR="00885B9E" w:rsidRPr="00CC543B" w:rsidRDefault="00885B9E" w:rsidP="00270B28">
            <w:pPr>
              <w:widowControl w:val="0"/>
              <w:spacing w:before="60" w:after="60"/>
              <w:jc w:val="center"/>
              <w:rPr>
                <w:rFonts w:ascii="Arial" w:hAnsi="Arial" w:cs="Arial"/>
                <w:sz w:val="16"/>
                <w:szCs w:val="18"/>
                <w:lang w:val="en-GB"/>
              </w:rPr>
            </w:pPr>
            <w:r w:rsidRPr="00CC543B">
              <w:rPr>
                <w:rFonts w:ascii="Arial" w:hAnsi="Arial" w:cs="Arial"/>
                <w:sz w:val="16"/>
                <w:szCs w:val="18"/>
                <w:lang w:val="en-GB"/>
              </w:rPr>
              <w:t>Either</w:t>
            </w:r>
            <w:r w:rsidRPr="00CC543B">
              <w:rPr>
                <w:rFonts w:ascii="Arial" w:hAnsi="Arial" w:cs="Arial"/>
                <w:sz w:val="16"/>
                <w:szCs w:val="18"/>
                <w:lang w:val="en-GB"/>
              </w:rPr>
              <w:br/>
              <w:t>Paper Chart</w:t>
            </w:r>
            <w:r w:rsidRPr="00CC543B">
              <w:rPr>
                <w:rFonts w:ascii="Arial" w:hAnsi="Arial" w:cs="Arial"/>
                <w:sz w:val="16"/>
                <w:szCs w:val="18"/>
                <w:lang w:val="en-GB"/>
              </w:rPr>
              <w:br/>
              <w:t>or ENC</w:t>
            </w:r>
          </w:p>
        </w:tc>
        <w:tc>
          <w:tcPr>
            <w:tcW w:w="1168" w:type="dxa"/>
            <w:shd w:val="clear" w:color="auto" w:fill="FFFFFF" w:themeFill="background1"/>
            <w:vAlign w:val="center"/>
          </w:tcPr>
          <w:p w:rsidR="00885B9E" w:rsidRPr="00CC543B" w:rsidRDefault="00CC543B" w:rsidP="00270B28">
            <w:pPr>
              <w:widowControl w:val="0"/>
              <w:spacing w:before="60" w:after="60"/>
              <w:jc w:val="center"/>
              <w:rPr>
                <w:rFonts w:ascii="Arial" w:hAnsi="Arial" w:cs="Arial"/>
                <w:sz w:val="16"/>
                <w:szCs w:val="18"/>
                <w:lang w:val="en-GB"/>
              </w:rPr>
            </w:pPr>
            <w:r w:rsidRPr="00CC543B">
              <w:rPr>
                <w:rFonts w:ascii="Arial" w:hAnsi="Arial" w:cs="Arial"/>
                <w:sz w:val="16"/>
                <w:szCs w:val="18"/>
                <w:lang w:val="en-GB"/>
              </w:rPr>
              <w:t>Other</w:t>
            </w:r>
          </w:p>
        </w:tc>
        <w:tc>
          <w:tcPr>
            <w:tcW w:w="1173" w:type="dxa"/>
            <w:shd w:val="clear" w:color="auto" w:fill="FFFFFF" w:themeFill="background1"/>
            <w:vAlign w:val="center"/>
          </w:tcPr>
          <w:p w:rsidR="00885B9E" w:rsidRPr="00CC543B" w:rsidRDefault="00885B9E" w:rsidP="00270B28">
            <w:pPr>
              <w:widowControl w:val="0"/>
              <w:spacing w:before="60" w:after="60"/>
              <w:jc w:val="center"/>
              <w:rPr>
                <w:rFonts w:ascii="Arial" w:hAnsi="Arial" w:cs="Arial"/>
                <w:sz w:val="16"/>
                <w:szCs w:val="18"/>
                <w:lang w:val="en-GB"/>
              </w:rPr>
            </w:pPr>
            <w:r w:rsidRPr="00CC543B">
              <w:rPr>
                <w:rFonts w:ascii="Arial" w:hAnsi="Arial" w:cs="Arial"/>
                <w:sz w:val="16"/>
                <w:szCs w:val="18"/>
                <w:lang w:val="en-GB"/>
              </w:rPr>
              <w:t>Only</w:t>
            </w:r>
            <w:r w:rsidRPr="00CC543B">
              <w:rPr>
                <w:rFonts w:ascii="Arial" w:hAnsi="Arial" w:cs="Arial"/>
                <w:sz w:val="16"/>
                <w:szCs w:val="18"/>
                <w:lang w:val="en-GB"/>
              </w:rPr>
              <w:br/>
              <w:t>Paper Chart</w:t>
            </w:r>
          </w:p>
        </w:tc>
        <w:tc>
          <w:tcPr>
            <w:tcW w:w="1058" w:type="dxa"/>
            <w:shd w:val="clear" w:color="auto" w:fill="FFFFFF" w:themeFill="background1"/>
            <w:vAlign w:val="center"/>
          </w:tcPr>
          <w:p w:rsidR="00885B9E" w:rsidRPr="00CC543B" w:rsidRDefault="00885B9E" w:rsidP="00270B28">
            <w:pPr>
              <w:widowControl w:val="0"/>
              <w:spacing w:before="60" w:after="60"/>
              <w:jc w:val="center"/>
              <w:rPr>
                <w:rFonts w:ascii="Arial" w:hAnsi="Arial" w:cs="Arial"/>
                <w:sz w:val="16"/>
                <w:szCs w:val="18"/>
                <w:lang w:val="en-GB"/>
              </w:rPr>
            </w:pPr>
            <w:r w:rsidRPr="00CC543B">
              <w:rPr>
                <w:rFonts w:ascii="Arial" w:hAnsi="Arial" w:cs="Arial"/>
                <w:sz w:val="16"/>
                <w:szCs w:val="18"/>
                <w:lang w:val="en-GB"/>
              </w:rPr>
              <w:t>Only ENC</w:t>
            </w:r>
          </w:p>
        </w:tc>
        <w:tc>
          <w:tcPr>
            <w:tcW w:w="1183" w:type="dxa"/>
            <w:shd w:val="clear" w:color="auto" w:fill="FFFFFF" w:themeFill="background1"/>
            <w:vAlign w:val="center"/>
          </w:tcPr>
          <w:p w:rsidR="00885B9E" w:rsidRPr="00CC543B" w:rsidRDefault="00885B9E" w:rsidP="00270B28">
            <w:pPr>
              <w:widowControl w:val="0"/>
              <w:spacing w:before="60" w:after="60"/>
              <w:jc w:val="center"/>
              <w:rPr>
                <w:rFonts w:ascii="Arial" w:hAnsi="Arial" w:cs="Arial"/>
                <w:sz w:val="16"/>
                <w:szCs w:val="18"/>
                <w:lang w:val="en-GB"/>
              </w:rPr>
            </w:pPr>
            <w:r w:rsidRPr="00CC543B">
              <w:rPr>
                <w:rFonts w:ascii="Arial" w:hAnsi="Arial" w:cs="Arial"/>
                <w:sz w:val="16"/>
                <w:szCs w:val="18"/>
                <w:lang w:val="en-GB"/>
              </w:rPr>
              <w:t>Either</w:t>
            </w:r>
            <w:r w:rsidRPr="00CC543B">
              <w:rPr>
                <w:rFonts w:ascii="Arial" w:hAnsi="Arial" w:cs="Arial"/>
                <w:sz w:val="16"/>
                <w:szCs w:val="18"/>
                <w:lang w:val="en-GB"/>
              </w:rPr>
              <w:br/>
              <w:t>Paper Chart</w:t>
            </w:r>
            <w:r w:rsidRPr="00CC543B">
              <w:rPr>
                <w:rFonts w:ascii="Arial" w:hAnsi="Arial" w:cs="Arial"/>
                <w:sz w:val="16"/>
                <w:szCs w:val="18"/>
                <w:lang w:val="en-GB"/>
              </w:rPr>
              <w:br/>
              <w:t>or ENC</w:t>
            </w:r>
          </w:p>
        </w:tc>
        <w:tc>
          <w:tcPr>
            <w:tcW w:w="1231" w:type="dxa"/>
            <w:shd w:val="clear" w:color="auto" w:fill="FFFFFF" w:themeFill="background1"/>
            <w:vAlign w:val="center"/>
          </w:tcPr>
          <w:p w:rsidR="00885B9E" w:rsidRPr="00CC543B" w:rsidRDefault="00CC543B" w:rsidP="00270B28">
            <w:pPr>
              <w:widowControl w:val="0"/>
              <w:spacing w:before="60" w:after="60"/>
              <w:jc w:val="center"/>
              <w:rPr>
                <w:rFonts w:ascii="Arial" w:hAnsi="Arial" w:cs="Arial"/>
                <w:sz w:val="16"/>
                <w:szCs w:val="18"/>
                <w:lang w:val="en-GB"/>
              </w:rPr>
            </w:pPr>
            <w:r w:rsidRPr="00CC543B">
              <w:rPr>
                <w:rFonts w:ascii="Arial" w:hAnsi="Arial" w:cs="Arial"/>
                <w:sz w:val="16"/>
                <w:szCs w:val="18"/>
                <w:lang w:val="en-GB"/>
              </w:rPr>
              <w:t>None</w:t>
            </w:r>
            <w:r w:rsidRPr="00CC543B">
              <w:rPr>
                <w:rFonts w:ascii="Arial" w:hAnsi="Arial" w:cs="Arial"/>
                <w:sz w:val="16"/>
                <w:szCs w:val="18"/>
                <w:lang w:val="en-GB"/>
              </w:rPr>
              <w:br/>
              <w:t>Required</w:t>
            </w:r>
          </w:p>
        </w:tc>
      </w:tr>
      <w:tr w:rsidR="000C052A" w:rsidRPr="002D75D9" w:rsidTr="000C052A">
        <w:trPr>
          <w:trHeight w:val="224"/>
          <w:jc w:val="center"/>
        </w:trPr>
        <w:tc>
          <w:tcPr>
            <w:tcW w:w="10800" w:type="dxa"/>
            <w:gridSpan w:val="9"/>
            <w:shd w:val="clear" w:color="auto" w:fill="DEEAF6" w:themeFill="accent1" w:themeFillTint="33"/>
            <w:vAlign w:val="center"/>
          </w:tcPr>
          <w:p w:rsidR="000C052A" w:rsidRPr="00885B9E" w:rsidRDefault="000C052A" w:rsidP="000C052A">
            <w:pPr>
              <w:widowControl w:val="0"/>
              <w:spacing w:after="0"/>
              <w:jc w:val="center"/>
              <w:rPr>
                <w:rFonts w:ascii="Arial" w:hAnsi="Arial" w:cs="Arial"/>
                <w:sz w:val="18"/>
                <w:szCs w:val="18"/>
                <w:lang w:val="en-GB"/>
              </w:rPr>
            </w:pPr>
            <w:r w:rsidRPr="00885B9E">
              <w:rPr>
                <w:rFonts w:ascii="Arial" w:hAnsi="Arial" w:cs="Arial"/>
                <w:sz w:val="18"/>
                <w:szCs w:val="18"/>
                <w:lang w:val="en-GB"/>
              </w:rPr>
              <w:t>Leisure Boat</w:t>
            </w:r>
            <w:r>
              <w:rPr>
                <w:rFonts w:ascii="Arial" w:hAnsi="Arial" w:cs="Arial"/>
                <w:sz w:val="18"/>
                <w:szCs w:val="18"/>
                <w:lang w:val="en-GB"/>
              </w:rPr>
              <w:t>s</w:t>
            </w:r>
          </w:p>
        </w:tc>
      </w:tr>
      <w:tr w:rsidR="00CC543B" w:rsidRPr="002D75D9" w:rsidTr="000C052A">
        <w:trPr>
          <w:trHeight w:val="432"/>
          <w:jc w:val="center"/>
        </w:trPr>
        <w:tc>
          <w:tcPr>
            <w:tcW w:w="1573"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222"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009"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83"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68"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73"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058"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83"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231"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r>
      <w:tr w:rsidR="00CC543B" w:rsidRPr="002D75D9" w:rsidTr="000C052A">
        <w:trPr>
          <w:trHeight w:val="432"/>
          <w:jc w:val="center"/>
        </w:trPr>
        <w:tc>
          <w:tcPr>
            <w:tcW w:w="1573"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222"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009"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83"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68"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73"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058"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83"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231" w:type="dxa"/>
            <w:shd w:val="clear" w:color="auto" w:fill="DEEAF6" w:themeFill="accent1" w:themeFillTint="33"/>
            <w:vAlign w:val="center"/>
          </w:tcPr>
          <w:p w:rsidR="00885B9E" w:rsidRPr="00885B9E" w:rsidRDefault="00885B9E" w:rsidP="00270B28">
            <w:pPr>
              <w:widowControl w:val="0"/>
              <w:spacing w:after="0"/>
              <w:jc w:val="center"/>
              <w:rPr>
                <w:rFonts w:ascii="Arial" w:hAnsi="Arial" w:cs="Arial"/>
                <w:sz w:val="18"/>
                <w:szCs w:val="18"/>
                <w:lang w:val="en-GB"/>
              </w:rPr>
            </w:pPr>
          </w:p>
        </w:tc>
      </w:tr>
      <w:tr w:rsidR="000C052A" w:rsidRPr="002D75D9" w:rsidTr="000C052A">
        <w:trPr>
          <w:trHeight w:val="269"/>
          <w:jc w:val="center"/>
        </w:trPr>
        <w:tc>
          <w:tcPr>
            <w:tcW w:w="10800" w:type="dxa"/>
            <w:gridSpan w:val="9"/>
            <w:shd w:val="clear" w:color="auto" w:fill="E2EFD9" w:themeFill="accent6" w:themeFillTint="33"/>
            <w:vAlign w:val="center"/>
          </w:tcPr>
          <w:p w:rsidR="000C052A" w:rsidRPr="00885B9E" w:rsidRDefault="000C052A" w:rsidP="000C052A">
            <w:pPr>
              <w:widowControl w:val="0"/>
              <w:spacing w:after="0"/>
              <w:jc w:val="center"/>
              <w:rPr>
                <w:rFonts w:ascii="Arial" w:hAnsi="Arial" w:cs="Arial"/>
                <w:sz w:val="18"/>
                <w:szCs w:val="18"/>
                <w:lang w:val="en-GB"/>
              </w:rPr>
            </w:pPr>
            <w:r>
              <w:rPr>
                <w:rFonts w:ascii="Arial" w:hAnsi="Arial" w:cs="Arial"/>
                <w:sz w:val="18"/>
                <w:szCs w:val="18"/>
                <w:lang w:val="en-GB"/>
              </w:rPr>
              <w:t>Commercial Vessels</w:t>
            </w:r>
          </w:p>
        </w:tc>
      </w:tr>
      <w:tr w:rsidR="00CC543B" w:rsidRPr="002D75D9" w:rsidTr="000C052A">
        <w:trPr>
          <w:trHeight w:val="432"/>
          <w:jc w:val="center"/>
        </w:trPr>
        <w:tc>
          <w:tcPr>
            <w:tcW w:w="1573"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222"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009"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83"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68"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73"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058"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83"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231"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r>
      <w:tr w:rsidR="00CC543B" w:rsidRPr="002D75D9" w:rsidTr="000C052A">
        <w:trPr>
          <w:trHeight w:val="432"/>
          <w:jc w:val="center"/>
        </w:trPr>
        <w:tc>
          <w:tcPr>
            <w:tcW w:w="1573"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222"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009"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83"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68"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73"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058"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83"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231"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r>
      <w:tr w:rsidR="00CC543B" w:rsidRPr="002D75D9" w:rsidTr="000C052A">
        <w:trPr>
          <w:trHeight w:val="432"/>
          <w:jc w:val="center"/>
        </w:trPr>
        <w:tc>
          <w:tcPr>
            <w:tcW w:w="1573"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222"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009"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83"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68"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73"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058"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183"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c>
          <w:tcPr>
            <w:tcW w:w="1231" w:type="dxa"/>
            <w:shd w:val="clear" w:color="auto" w:fill="E2EFD9" w:themeFill="accent6" w:themeFillTint="33"/>
            <w:vAlign w:val="center"/>
          </w:tcPr>
          <w:p w:rsidR="00885B9E" w:rsidRPr="00885B9E" w:rsidRDefault="00885B9E" w:rsidP="00270B28">
            <w:pPr>
              <w:widowControl w:val="0"/>
              <w:spacing w:after="0"/>
              <w:jc w:val="center"/>
              <w:rPr>
                <w:rFonts w:ascii="Arial" w:hAnsi="Arial" w:cs="Arial"/>
                <w:sz w:val="18"/>
                <w:szCs w:val="18"/>
                <w:lang w:val="en-GB"/>
              </w:rPr>
            </w:pPr>
          </w:p>
        </w:tc>
      </w:tr>
    </w:tbl>
    <w:p w:rsidR="00270B28" w:rsidRPr="00B07DC1" w:rsidRDefault="00270B28" w:rsidP="00717782">
      <w:pPr>
        <w:widowControl w:val="0"/>
        <w:tabs>
          <w:tab w:val="left" w:pos="810"/>
        </w:tabs>
        <w:spacing w:before="120"/>
        <w:ind w:left="360"/>
        <w:outlineLvl w:val="1"/>
        <w:rPr>
          <w:rFonts w:ascii="Calibri" w:eastAsia="Times New Roman" w:hAnsi="Calibri" w:cs="Calibri"/>
          <w:b/>
          <w:color w:val="0070C0"/>
          <w:sz w:val="24"/>
          <w:szCs w:val="26"/>
          <w:lang w:val="en-GB"/>
        </w:rPr>
      </w:pPr>
      <w:r w:rsidRPr="00FD4CB9">
        <w:rPr>
          <w:rFonts w:ascii="Calibri" w:eastAsia="Times New Roman" w:hAnsi="Calibri" w:cs="Calibri"/>
          <w:b/>
          <w:color w:val="0070C0"/>
          <w:sz w:val="24"/>
          <w:szCs w:val="26"/>
          <w:lang w:val="en-GB"/>
        </w:rPr>
        <w:t>2.3</w:t>
      </w:r>
      <w:r w:rsidRPr="00FD4CB9">
        <w:rPr>
          <w:rFonts w:ascii="Calibri" w:eastAsia="Times New Roman" w:hAnsi="Calibri" w:cs="Calibri"/>
          <w:b/>
          <w:color w:val="0070C0"/>
          <w:sz w:val="24"/>
          <w:szCs w:val="26"/>
          <w:lang w:val="en-GB"/>
        </w:rPr>
        <w:tab/>
        <w:t>User Requirements</w:t>
      </w:r>
    </w:p>
    <w:p w:rsidR="009D40F1" w:rsidRPr="00FD4CB9" w:rsidRDefault="009D40F1" w:rsidP="00C82B19">
      <w:pPr>
        <w:widowControl w:val="0"/>
        <w:spacing w:before="120" w:after="60"/>
        <w:ind w:left="720"/>
        <w:outlineLvl w:val="2"/>
        <w:rPr>
          <w:rFonts w:ascii="Calibri" w:eastAsia="Times New Roman" w:hAnsi="Calibri" w:cs="Calibri"/>
          <w:b/>
          <w:color w:val="000000"/>
          <w:szCs w:val="24"/>
          <w:lang w:val="en-GB"/>
        </w:rPr>
      </w:pPr>
      <w:r w:rsidRPr="00FD4CB9">
        <w:rPr>
          <w:rFonts w:ascii="Calibri" w:eastAsia="Times New Roman" w:hAnsi="Calibri" w:cs="Calibri"/>
          <w:b/>
          <w:color w:val="000000"/>
          <w:szCs w:val="24"/>
          <w:lang w:val="en-GB"/>
        </w:rPr>
        <w:t>a. “Fit for Purpose” Paper Charts for use as a Back-up to ECDIS and other Systems</w:t>
      </w:r>
    </w:p>
    <w:p w:rsidR="00125247" w:rsidRPr="00051876" w:rsidRDefault="00125247" w:rsidP="002B4DB9">
      <w:pPr>
        <w:widowControl w:val="0"/>
        <w:pBdr>
          <w:top w:val="single" w:sz="4" w:space="1" w:color="auto"/>
          <w:left w:val="single" w:sz="4" w:space="4" w:color="auto"/>
          <w:bottom w:val="single" w:sz="4" w:space="1" w:color="auto"/>
          <w:right w:val="single" w:sz="4" w:space="4" w:color="auto"/>
        </w:pBdr>
        <w:spacing w:after="0"/>
        <w:jc w:val="center"/>
        <w:rPr>
          <w:b/>
          <w:color w:val="FF0000"/>
        </w:rPr>
      </w:pPr>
      <w:r w:rsidRPr="00051876">
        <w:rPr>
          <w:b/>
          <w:color w:val="FF0000"/>
        </w:rPr>
        <w:t>Information about "Fit for Purpose" back-up charts.</w:t>
      </w:r>
    </w:p>
    <w:p w:rsidR="00FD4CB9" w:rsidRPr="003C3574" w:rsidRDefault="00FD4CB9" w:rsidP="00EC2F6D">
      <w:pPr>
        <w:widowControl w:val="0"/>
        <w:tabs>
          <w:tab w:val="left" w:pos="810"/>
        </w:tabs>
        <w:spacing w:before="120"/>
        <w:outlineLvl w:val="1"/>
      </w:pPr>
      <w:r w:rsidRPr="003C3574">
        <w:t>Does your charting authority produce or have specifications for any kind of "fit for purpose" paper or raster chart product to be used as a back-up? (Check all the apply)</w:t>
      </w:r>
    </w:p>
    <w:p w:rsidR="00FD4CB9" w:rsidRPr="003C3574" w:rsidRDefault="00FD4CB9" w:rsidP="00EC2F6D">
      <w:pPr>
        <w:widowControl w:val="0"/>
        <w:tabs>
          <w:tab w:val="left" w:pos="810"/>
        </w:tabs>
        <w:spacing w:before="120"/>
        <w:outlineLvl w:val="1"/>
      </w:pPr>
      <w:r w:rsidRPr="003C3574">
        <w:t>______ No</w:t>
      </w:r>
    </w:p>
    <w:p w:rsidR="00FD4CB9" w:rsidRPr="003C3574" w:rsidRDefault="00FD4CB9" w:rsidP="00EC2F6D">
      <w:pPr>
        <w:widowControl w:val="0"/>
        <w:tabs>
          <w:tab w:val="left" w:pos="810"/>
        </w:tabs>
        <w:spacing w:before="120"/>
        <w:outlineLvl w:val="1"/>
      </w:pPr>
      <w:r w:rsidRPr="003C3574">
        <w:t>______ Yes. It is to be used as a back-up for ECDIS</w:t>
      </w:r>
    </w:p>
    <w:p w:rsidR="00FD4CB9" w:rsidRPr="003C3574" w:rsidRDefault="00FD4CB9" w:rsidP="00EC2F6D">
      <w:pPr>
        <w:widowControl w:val="0"/>
        <w:tabs>
          <w:tab w:val="left" w:pos="810"/>
        </w:tabs>
        <w:spacing w:before="120"/>
        <w:outlineLvl w:val="1"/>
      </w:pPr>
      <w:r w:rsidRPr="003C3574">
        <w:t>______ Yes. It is to be used as a back-up for ECS for commercial ships on domestic voyages</w:t>
      </w:r>
    </w:p>
    <w:p w:rsidR="00FD4CB9" w:rsidRPr="003C3574" w:rsidRDefault="00FD4CB9" w:rsidP="00EC2F6D">
      <w:pPr>
        <w:widowControl w:val="0"/>
        <w:tabs>
          <w:tab w:val="left" w:pos="810"/>
        </w:tabs>
        <w:spacing w:before="120"/>
        <w:outlineLvl w:val="1"/>
      </w:pPr>
      <w:r w:rsidRPr="003C3574">
        <w:t>______ Yes. It is to be used as a back-up for electronic devices used by recreational/Leisure Boaters</w:t>
      </w:r>
    </w:p>
    <w:p w:rsidR="00FD4CB9" w:rsidRPr="003C3574" w:rsidRDefault="00FD4CB9" w:rsidP="00EC2F6D">
      <w:pPr>
        <w:widowControl w:val="0"/>
        <w:tabs>
          <w:tab w:val="left" w:pos="810"/>
        </w:tabs>
        <w:spacing w:before="120"/>
        <w:outlineLvl w:val="1"/>
      </w:pPr>
      <w:r w:rsidRPr="003C3574">
        <w:t>Other clarifying remarks: ______________________________________________________________________</w:t>
      </w:r>
    </w:p>
    <w:p w:rsidR="00FD4CB9" w:rsidRPr="003C3574" w:rsidRDefault="00FD4CB9" w:rsidP="00EC2F6D">
      <w:pPr>
        <w:widowControl w:val="0"/>
        <w:tabs>
          <w:tab w:val="left" w:pos="810"/>
        </w:tabs>
        <w:spacing w:before="120"/>
        <w:outlineLvl w:val="1"/>
      </w:pPr>
      <w:r w:rsidRPr="003C3574">
        <w:t>___________________________________________________________________________________________</w:t>
      </w:r>
    </w:p>
    <w:p w:rsidR="00FD4CB9" w:rsidRPr="003C3574" w:rsidRDefault="00FD4CB9" w:rsidP="00EC2F6D">
      <w:pPr>
        <w:widowControl w:val="0"/>
        <w:tabs>
          <w:tab w:val="left" w:pos="810"/>
        </w:tabs>
        <w:spacing w:before="120"/>
        <w:outlineLvl w:val="1"/>
      </w:pPr>
      <w:r w:rsidRPr="003C3574">
        <w:t>___________________________________________________________________________________________</w:t>
      </w:r>
    </w:p>
    <w:p w:rsidR="00DF5C02" w:rsidRDefault="00DF5C02">
      <w:pPr>
        <w:spacing w:after="160" w:line="259" w:lineRule="auto"/>
      </w:pPr>
      <w:r>
        <w:br w:type="page"/>
      </w:r>
    </w:p>
    <w:p w:rsidR="00FD4CB9" w:rsidRPr="003C3574" w:rsidRDefault="00FD4CB9" w:rsidP="00EC2F6D">
      <w:pPr>
        <w:widowControl w:val="0"/>
        <w:tabs>
          <w:tab w:val="left" w:pos="810"/>
        </w:tabs>
        <w:spacing w:before="120"/>
        <w:outlineLvl w:val="1"/>
      </w:pPr>
      <w:r w:rsidRPr="003C3574">
        <w:lastRenderedPageBreak/>
        <w:t>Does your charting authority support the development of an international standard for some type of "fit for purpose"</w:t>
      </w:r>
      <w:r w:rsidR="00F12F21">
        <w:t xml:space="preserve"> paper or raster chart product?</w:t>
      </w:r>
    </w:p>
    <w:p w:rsidR="00FD4CB9" w:rsidRPr="003C3574" w:rsidRDefault="00FD4CB9" w:rsidP="00EC2F6D">
      <w:pPr>
        <w:widowControl w:val="0"/>
        <w:tabs>
          <w:tab w:val="left" w:pos="810"/>
        </w:tabs>
        <w:spacing w:before="120"/>
        <w:outlineLvl w:val="1"/>
      </w:pPr>
      <w:r w:rsidRPr="003C3574">
        <w:t>______ Yes</w:t>
      </w:r>
    </w:p>
    <w:p w:rsidR="00440564" w:rsidRDefault="00FD4CB9" w:rsidP="00EC2F6D">
      <w:pPr>
        <w:widowControl w:val="0"/>
        <w:tabs>
          <w:tab w:val="left" w:pos="810"/>
        </w:tabs>
        <w:spacing w:before="120"/>
        <w:outlineLvl w:val="1"/>
      </w:pPr>
      <w:r w:rsidRPr="003C3574">
        <w:t>______ No</w:t>
      </w:r>
    </w:p>
    <w:p w:rsidR="00440564" w:rsidRPr="003C3574" w:rsidRDefault="00440564" w:rsidP="00BF7A86">
      <w:pPr>
        <w:widowControl w:val="0"/>
        <w:spacing w:before="120"/>
      </w:pPr>
      <w:r w:rsidRPr="003C3574">
        <w:t>Other clarifying remarks: ________________________________________________</w:t>
      </w:r>
      <w:r w:rsidR="00BF7A86">
        <w:t>_______</w:t>
      </w:r>
      <w:r w:rsidRPr="003C3574">
        <w:t>______________________</w:t>
      </w:r>
    </w:p>
    <w:p w:rsidR="00BF7A86" w:rsidRDefault="00BF7A86" w:rsidP="00BF7A86">
      <w:pPr>
        <w:widowControl w:val="0"/>
        <w:spacing w:before="120"/>
      </w:pPr>
      <w:r>
        <w:t>__________________________________________________________________________________________________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125247" w:rsidRPr="00125247" w:rsidRDefault="00125247" w:rsidP="00C82B19">
      <w:pPr>
        <w:widowControl w:val="0"/>
        <w:spacing w:before="120" w:after="60"/>
        <w:ind w:left="720"/>
        <w:outlineLvl w:val="2"/>
        <w:rPr>
          <w:rFonts w:ascii="Calibri" w:eastAsia="Times New Roman" w:hAnsi="Calibri" w:cs="Calibri"/>
          <w:b/>
          <w:color w:val="000000"/>
          <w:szCs w:val="24"/>
          <w:lang w:val="en-GB"/>
        </w:rPr>
      </w:pPr>
      <w:r w:rsidRPr="00125247">
        <w:rPr>
          <w:rFonts w:ascii="Calibri" w:eastAsia="Times New Roman" w:hAnsi="Calibri" w:cs="Calibri"/>
          <w:b/>
          <w:color w:val="000000"/>
          <w:szCs w:val="24"/>
          <w:lang w:val="en-GB"/>
        </w:rPr>
        <w:t>c.</w:t>
      </w:r>
      <w:r>
        <w:rPr>
          <w:rFonts w:ascii="Calibri" w:eastAsia="Times New Roman" w:hAnsi="Calibri" w:cs="Calibri"/>
          <w:b/>
          <w:color w:val="000000"/>
          <w:szCs w:val="24"/>
          <w:lang w:val="en-GB"/>
        </w:rPr>
        <w:t xml:space="preserve"> </w:t>
      </w:r>
      <w:r w:rsidRPr="00125247">
        <w:rPr>
          <w:rFonts w:ascii="Calibri" w:eastAsia="Times New Roman" w:hAnsi="Calibri" w:cs="Calibri"/>
          <w:b/>
          <w:color w:val="000000"/>
          <w:szCs w:val="24"/>
          <w:lang w:val="en-GB"/>
        </w:rPr>
        <w:t>Remarks and recommendations from other stakeholders</w:t>
      </w:r>
    </w:p>
    <w:p w:rsidR="002B4DB9" w:rsidRPr="002B4DB9" w:rsidRDefault="00CC65B7" w:rsidP="00051876">
      <w:pPr>
        <w:widowControl w:val="0"/>
        <w:pBdr>
          <w:top w:val="single" w:sz="4" w:space="1" w:color="auto"/>
          <w:left w:val="single" w:sz="4" w:space="4" w:color="auto"/>
          <w:bottom w:val="single" w:sz="4" w:space="1" w:color="auto"/>
          <w:right w:val="single" w:sz="4" w:space="4" w:color="auto"/>
        </w:pBdr>
        <w:spacing w:after="0"/>
        <w:jc w:val="center"/>
        <w:rPr>
          <w:b/>
          <w:color w:val="FF0000"/>
        </w:rPr>
      </w:pPr>
      <w:r w:rsidRPr="002B4DB9">
        <w:rPr>
          <w:b/>
          <w:color w:val="FF0000"/>
        </w:rPr>
        <w:t>R</w:t>
      </w:r>
      <w:r w:rsidR="00125247" w:rsidRPr="002B4DB9">
        <w:rPr>
          <w:b/>
          <w:color w:val="FF0000"/>
        </w:rPr>
        <w:t>emarks and recommendations</w:t>
      </w:r>
      <w:r w:rsidRPr="002B4DB9">
        <w:rPr>
          <w:b/>
          <w:color w:val="FF0000"/>
        </w:rPr>
        <w:t xml:space="preserve"> regarding user requirements from charting authorities, </w:t>
      </w:r>
      <w:r w:rsidR="00051876">
        <w:rPr>
          <w:b/>
          <w:color w:val="FF0000"/>
        </w:rPr>
        <w:t>hydrographic</w:t>
      </w:r>
      <w:r w:rsidR="00051876">
        <w:rPr>
          <w:b/>
          <w:color w:val="FF0000"/>
        </w:rPr>
        <w:br/>
      </w:r>
      <w:r w:rsidRPr="002B4DB9">
        <w:rPr>
          <w:b/>
          <w:color w:val="FF0000"/>
        </w:rPr>
        <w:t xml:space="preserve">offices, mariners, </w:t>
      </w:r>
      <w:r w:rsidR="002B4DB9" w:rsidRPr="002B4DB9">
        <w:rPr>
          <w:b/>
          <w:color w:val="FF0000"/>
        </w:rPr>
        <w:t xml:space="preserve">print on demand vendors, navigation OEMs, and </w:t>
      </w:r>
      <w:r w:rsidRPr="002B4DB9">
        <w:rPr>
          <w:b/>
          <w:color w:val="FF0000"/>
        </w:rPr>
        <w:t>other paper chart stakeholders.</w:t>
      </w:r>
    </w:p>
    <w:p w:rsidR="00125247" w:rsidRPr="002B4DB9" w:rsidRDefault="002B4DB9" w:rsidP="00051876">
      <w:pPr>
        <w:widowControl w:val="0"/>
        <w:pBdr>
          <w:top w:val="single" w:sz="4" w:space="1" w:color="auto"/>
          <w:left w:val="single" w:sz="4" w:space="4" w:color="auto"/>
          <w:bottom w:val="single" w:sz="4" w:space="1" w:color="auto"/>
          <w:right w:val="single" w:sz="4" w:space="4" w:color="auto"/>
        </w:pBdr>
        <w:spacing w:after="0"/>
        <w:jc w:val="center"/>
        <w:rPr>
          <w:b/>
          <w:color w:val="FF0000"/>
        </w:rPr>
      </w:pPr>
      <w:r w:rsidRPr="002B4DB9">
        <w:rPr>
          <w:b/>
          <w:color w:val="FF0000"/>
        </w:rPr>
        <w:t>&lt;&lt; To be sent separately to non-HO stake holders &gt;&gt;</w:t>
      </w:r>
    </w:p>
    <w:p w:rsidR="00BF7A86" w:rsidRDefault="00CC65B7" w:rsidP="00BF7A86">
      <w:pPr>
        <w:widowControl w:val="0"/>
        <w:spacing w:before="120"/>
      </w:pPr>
      <w:r>
        <w:t xml:space="preserve">Please provide other remarks and recommendations here. </w:t>
      </w:r>
      <w:r w:rsidR="00BF7A86">
        <w:t>__________________________________________________________________________________________________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50740B" w:rsidRPr="00373CB6" w:rsidRDefault="0050740B" w:rsidP="0050740B">
      <w:pPr>
        <w:widowControl w:val="0"/>
        <w:tabs>
          <w:tab w:val="left" w:pos="810"/>
        </w:tabs>
        <w:spacing w:before="120"/>
        <w:ind w:left="360"/>
        <w:outlineLvl w:val="1"/>
        <w:rPr>
          <w:rFonts w:ascii="Calibri" w:eastAsia="Times New Roman" w:hAnsi="Calibri" w:cs="Calibri"/>
          <w:b/>
          <w:color w:val="0070C0"/>
          <w:sz w:val="24"/>
          <w:szCs w:val="26"/>
          <w:lang w:val="en-GB"/>
        </w:rPr>
      </w:pPr>
      <w:r w:rsidRPr="00373CB6">
        <w:rPr>
          <w:rFonts w:ascii="Calibri" w:eastAsia="Times New Roman" w:hAnsi="Calibri" w:cs="Calibri"/>
          <w:b/>
          <w:color w:val="0070C0"/>
          <w:sz w:val="24"/>
          <w:szCs w:val="26"/>
          <w:lang w:val="en-GB"/>
        </w:rPr>
        <w:t>2.</w:t>
      </w:r>
      <w:r>
        <w:rPr>
          <w:rFonts w:ascii="Calibri" w:eastAsia="Times New Roman" w:hAnsi="Calibri" w:cs="Calibri"/>
          <w:b/>
          <w:color w:val="0070C0"/>
          <w:sz w:val="24"/>
          <w:szCs w:val="26"/>
          <w:lang w:val="en-GB"/>
        </w:rPr>
        <w:t>4</w:t>
      </w:r>
      <w:r w:rsidRPr="00373CB6">
        <w:rPr>
          <w:rFonts w:ascii="Calibri" w:eastAsia="Times New Roman" w:hAnsi="Calibri" w:cs="Calibri"/>
          <w:b/>
          <w:color w:val="0070C0"/>
          <w:sz w:val="24"/>
          <w:szCs w:val="26"/>
          <w:lang w:val="en-GB"/>
        </w:rPr>
        <w:tab/>
      </w:r>
      <w:r>
        <w:rPr>
          <w:rFonts w:ascii="Calibri" w:eastAsia="Times New Roman" w:hAnsi="Calibri" w:cs="Calibri"/>
          <w:b/>
          <w:color w:val="0070C0"/>
          <w:sz w:val="24"/>
          <w:szCs w:val="26"/>
          <w:lang w:val="en-GB"/>
        </w:rPr>
        <w:t>Production Issues</w:t>
      </w:r>
    </w:p>
    <w:p w:rsidR="0050740B" w:rsidRPr="00373CB6" w:rsidRDefault="0050740B" w:rsidP="0050740B">
      <w:pPr>
        <w:widowControl w:val="0"/>
        <w:spacing w:before="120" w:after="60"/>
        <w:ind w:left="720"/>
        <w:outlineLvl w:val="2"/>
        <w:rPr>
          <w:rFonts w:ascii="Calibri" w:eastAsia="Times New Roman" w:hAnsi="Calibri" w:cs="Calibri"/>
          <w:b/>
          <w:color w:val="000000"/>
          <w:szCs w:val="24"/>
          <w:lang w:val="en-GB"/>
        </w:rPr>
      </w:pPr>
      <w:r>
        <w:rPr>
          <w:rFonts w:ascii="Calibri" w:eastAsia="Times New Roman" w:hAnsi="Calibri" w:cs="Calibri"/>
          <w:b/>
          <w:color w:val="000000"/>
          <w:szCs w:val="24"/>
          <w:lang w:val="en-GB"/>
        </w:rPr>
        <w:t xml:space="preserve">a. </w:t>
      </w:r>
      <w:r>
        <w:rPr>
          <w:rFonts w:ascii="Calibri" w:eastAsia="Times New Roman" w:hAnsi="Calibri" w:cs="Calibri"/>
          <w:b/>
          <w:color w:val="000000"/>
          <w:szCs w:val="24"/>
          <w:lang w:val="en-GB"/>
        </w:rPr>
        <w:t>Print on Demand</w:t>
      </w:r>
    </w:p>
    <w:p w:rsidR="0050740B" w:rsidRPr="00373CB6" w:rsidRDefault="0050740B" w:rsidP="0050740B">
      <w:pPr>
        <w:widowControl w:val="0"/>
        <w:tabs>
          <w:tab w:val="left" w:pos="810"/>
        </w:tabs>
        <w:spacing w:before="120"/>
        <w:ind w:left="360"/>
        <w:outlineLvl w:val="1"/>
        <w:rPr>
          <w:rFonts w:ascii="Calibri" w:eastAsia="Times New Roman" w:hAnsi="Calibri" w:cs="Calibri"/>
          <w:b/>
          <w:color w:val="0070C0"/>
          <w:sz w:val="24"/>
          <w:szCs w:val="26"/>
          <w:lang w:val="en-GB"/>
        </w:rPr>
      </w:pPr>
      <w:r w:rsidRPr="00373CB6">
        <w:rPr>
          <w:rFonts w:ascii="Calibri" w:eastAsia="Times New Roman" w:hAnsi="Calibri" w:cs="Calibri"/>
          <w:b/>
          <w:color w:val="0070C0"/>
          <w:sz w:val="24"/>
          <w:szCs w:val="26"/>
          <w:lang w:val="en-GB"/>
        </w:rPr>
        <w:t>2.5</w:t>
      </w:r>
      <w:r w:rsidRPr="00373CB6">
        <w:rPr>
          <w:rFonts w:ascii="Calibri" w:eastAsia="Times New Roman" w:hAnsi="Calibri" w:cs="Calibri"/>
          <w:b/>
          <w:color w:val="0070C0"/>
          <w:sz w:val="24"/>
          <w:szCs w:val="26"/>
          <w:lang w:val="en-GB"/>
        </w:rPr>
        <w:tab/>
        <w:t>Paper Chart Sales and Product Usage</w:t>
      </w:r>
    </w:p>
    <w:p w:rsidR="0050740B" w:rsidRDefault="0050740B" w:rsidP="0050740B">
      <w:pPr>
        <w:widowControl w:val="0"/>
        <w:spacing w:before="120" w:after="60"/>
        <w:ind w:left="720"/>
        <w:outlineLvl w:val="2"/>
        <w:rPr>
          <w:rFonts w:ascii="Calibri" w:eastAsia="Times New Roman" w:hAnsi="Calibri" w:cs="Calibri"/>
          <w:b/>
          <w:color w:val="000000"/>
          <w:szCs w:val="24"/>
          <w:lang w:val="en-GB"/>
        </w:rPr>
      </w:pPr>
      <w:r>
        <w:rPr>
          <w:rFonts w:ascii="Calibri" w:eastAsia="Times New Roman" w:hAnsi="Calibri" w:cs="Calibri"/>
          <w:b/>
          <w:color w:val="000000"/>
          <w:szCs w:val="24"/>
          <w:lang w:val="en-GB"/>
        </w:rPr>
        <w:t xml:space="preserve">a. </w:t>
      </w:r>
      <w:r w:rsidRPr="00373CB6">
        <w:rPr>
          <w:rFonts w:ascii="Calibri" w:eastAsia="Times New Roman" w:hAnsi="Calibri" w:cs="Calibri"/>
          <w:b/>
          <w:color w:val="000000"/>
          <w:szCs w:val="24"/>
          <w:lang w:val="en-GB"/>
        </w:rPr>
        <w:t>Declining demand for paper charts</w:t>
      </w:r>
    </w:p>
    <w:p w:rsidR="0050740B" w:rsidRDefault="0050740B" w:rsidP="0050740B">
      <w:pPr>
        <w:widowControl w:val="0"/>
        <w:spacing w:before="120" w:after="60"/>
        <w:ind w:left="720"/>
        <w:outlineLvl w:val="2"/>
        <w:rPr>
          <w:rFonts w:ascii="Calibri" w:eastAsia="Times New Roman" w:hAnsi="Calibri" w:cs="Calibri"/>
          <w:b/>
          <w:color w:val="000000"/>
          <w:szCs w:val="24"/>
          <w:lang w:val="en-GB"/>
        </w:rPr>
      </w:pPr>
      <w:r>
        <w:rPr>
          <w:rFonts w:ascii="Calibri" w:eastAsia="Times New Roman" w:hAnsi="Calibri" w:cs="Calibri"/>
          <w:b/>
          <w:color w:val="000000"/>
          <w:szCs w:val="24"/>
          <w:lang w:val="en-GB"/>
        </w:rPr>
        <w:t xml:space="preserve">b. </w:t>
      </w:r>
      <w:r w:rsidRPr="00051876">
        <w:rPr>
          <w:rFonts w:ascii="Calibri" w:eastAsia="Times New Roman" w:hAnsi="Calibri" w:cs="Calibri"/>
          <w:b/>
          <w:color w:val="000000"/>
          <w:szCs w:val="24"/>
          <w:lang w:val="en-GB"/>
        </w:rPr>
        <w:t>Increasing demand for ENCs</w:t>
      </w:r>
    </w:p>
    <w:p w:rsidR="0050740B" w:rsidRDefault="0050740B" w:rsidP="0050740B">
      <w:pPr>
        <w:widowControl w:val="0"/>
        <w:pBdr>
          <w:top w:val="single" w:sz="4" w:space="1" w:color="auto"/>
          <w:left w:val="single" w:sz="4" w:space="4" w:color="auto"/>
          <w:bottom w:val="single" w:sz="4" w:space="1" w:color="auto"/>
          <w:right w:val="single" w:sz="4" w:space="4" w:color="auto"/>
        </w:pBdr>
        <w:spacing w:after="0"/>
        <w:jc w:val="center"/>
        <w:rPr>
          <w:b/>
          <w:color w:val="FF0000"/>
        </w:rPr>
      </w:pPr>
      <w:r w:rsidRPr="00051876">
        <w:rPr>
          <w:b/>
          <w:color w:val="FF0000"/>
        </w:rPr>
        <w:t xml:space="preserve">Information about the sales and distribution of </w:t>
      </w:r>
      <w:r>
        <w:rPr>
          <w:b/>
          <w:color w:val="FF0000"/>
        </w:rPr>
        <w:t xml:space="preserve">paper nautical charts and </w:t>
      </w:r>
      <w:r w:rsidRPr="00051876">
        <w:rPr>
          <w:b/>
          <w:color w:val="FF0000"/>
        </w:rPr>
        <w:t>ENC</w:t>
      </w:r>
      <w:r>
        <w:rPr>
          <w:b/>
          <w:color w:val="FF0000"/>
        </w:rPr>
        <w:t xml:space="preserve">s from </w:t>
      </w:r>
      <w:r>
        <w:rPr>
          <w:b/>
          <w:color w:val="FF0000"/>
        </w:rPr>
        <w:t xml:space="preserve">2013 to </w:t>
      </w:r>
      <w:r w:rsidRPr="00051876">
        <w:rPr>
          <w:b/>
          <w:color w:val="FF0000"/>
        </w:rPr>
        <w:t>2018.</w:t>
      </w:r>
    </w:p>
    <w:p w:rsidR="007818F4" w:rsidRDefault="007818F4" w:rsidP="007818F4">
      <w:pPr>
        <w:widowControl w:val="0"/>
        <w:spacing w:before="120"/>
      </w:pPr>
      <w:r>
        <w:t>How many charts are there in your paper nautical chart suite? __________</w:t>
      </w:r>
    </w:p>
    <w:p w:rsidR="007818F4" w:rsidRDefault="007818F4" w:rsidP="007818F4">
      <w:pPr>
        <w:widowControl w:val="0"/>
        <w:spacing w:before="120"/>
      </w:pPr>
      <w:r>
        <w:t xml:space="preserve">How many charts </w:t>
      </w:r>
      <w:r>
        <w:t xml:space="preserve">(cells) </w:t>
      </w:r>
      <w:r>
        <w:t xml:space="preserve">are there in your </w:t>
      </w:r>
      <w:r>
        <w:t xml:space="preserve">ENC product </w:t>
      </w:r>
      <w:r>
        <w:t>suite? __________</w:t>
      </w:r>
    </w:p>
    <w:tbl>
      <w:tblPr>
        <w:tblStyle w:val="TableGrid"/>
        <w:tblW w:w="7195" w:type="dxa"/>
        <w:jc w:val="center"/>
        <w:tblLook w:val="04A0" w:firstRow="1" w:lastRow="0" w:firstColumn="1" w:lastColumn="0" w:noHBand="0" w:noVBand="1"/>
      </w:tblPr>
      <w:tblGrid>
        <w:gridCol w:w="986"/>
        <w:gridCol w:w="1889"/>
        <w:gridCol w:w="2033"/>
        <w:gridCol w:w="2287"/>
      </w:tblGrid>
      <w:tr w:rsidR="0050740B" w:rsidRPr="0046168F" w:rsidTr="0050740B">
        <w:trPr>
          <w:trHeight w:val="432"/>
          <w:jc w:val="center"/>
        </w:trPr>
        <w:tc>
          <w:tcPr>
            <w:tcW w:w="0" w:type="auto"/>
            <w:gridSpan w:val="3"/>
            <w:shd w:val="clear" w:color="auto" w:fill="D5DCE4" w:themeFill="text2" w:themeFillTint="33"/>
            <w:vAlign w:val="center"/>
          </w:tcPr>
          <w:p w:rsidR="0050740B" w:rsidRPr="0046168F" w:rsidRDefault="00DC173C" w:rsidP="0046168F">
            <w:pPr>
              <w:widowControl w:val="0"/>
              <w:spacing w:before="60" w:after="60"/>
              <w:jc w:val="center"/>
              <w:rPr>
                <w:lang w:val="en-GB"/>
              </w:rPr>
            </w:pPr>
            <w:r>
              <w:rPr>
                <w:lang w:val="en-GB"/>
              </w:rPr>
              <w:t xml:space="preserve">Total of all </w:t>
            </w:r>
            <w:r w:rsidR="0050740B" w:rsidRPr="0046168F">
              <w:rPr>
                <w:lang w:val="en-GB"/>
              </w:rPr>
              <w:t>Paper Nautical Chart Sales</w:t>
            </w:r>
          </w:p>
        </w:tc>
        <w:tc>
          <w:tcPr>
            <w:tcW w:w="0" w:type="auto"/>
            <w:shd w:val="clear" w:color="auto" w:fill="D5DCE4" w:themeFill="text2" w:themeFillTint="33"/>
            <w:vAlign w:val="center"/>
          </w:tcPr>
          <w:p w:rsidR="0050740B" w:rsidRPr="0046168F" w:rsidRDefault="00DC173C" w:rsidP="0046168F">
            <w:pPr>
              <w:widowControl w:val="0"/>
              <w:spacing w:before="60" w:after="60"/>
              <w:jc w:val="center"/>
              <w:rPr>
                <w:lang w:val="en-GB"/>
              </w:rPr>
            </w:pPr>
            <w:r>
              <w:rPr>
                <w:lang w:val="en-GB"/>
              </w:rPr>
              <w:t xml:space="preserve">Total if all </w:t>
            </w:r>
            <w:r w:rsidR="0050740B" w:rsidRPr="0050740B">
              <w:rPr>
                <w:lang w:val="en-GB"/>
              </w:rPr>
              <w:t>ENC Sales</w:t>
            </w:r>
          </w:p>
        </w:tc>
      </w:tr>
      <w:tr w:rsidR="0050740B" w:rsidRPr="002D75D9" w:rsidTr="0050740B">
        <w:trPr>
          <w:trHeight w:hRule="exact" w:val="288"/>
          <w:jc w:val="center"/>
        </w:trPr>
        <w:tc>
          <w:tcPr>
            <w:tcW w:w="0" w:type="auto"/>
            <w:vMerge w:val="restart"/>
            <w:vAlign w:val="center"/>
          </w:tcPr>
          <w:p w:rsidR="0050740B" w:rsidRPr="00885B9E" w:rsidRDefault="0050740B" w:rsidP="0046168F">
            <w:pPr>
              <w:widowControl w:val="0"/>
              <w:spacing w:after="0"/>
              <w:jc w:val="center"/>
              <w:rPr>
                <w:rFonts w:ascii="Arial" w:hAnsi="Arial" w:cs="Arial"/>
                <w:sz w:val="18"/>
                <w:szCs w:val="18"/>
                <w:lang w:val="en-GB"/>
              </w:rPr>
            </w:pPr>
            <w:r>
              <w:rPr>
                <w:rFonts w:ascii="Arial" w:hAnsi="Arial" w:cs="Arial"/>
                <w:sz w:val="18"/>
                <w:szCs w:val="18"/>
                <w:lang w:val="en-GB"/>
              </w:rPr>
              <w:t>Year</w:t>
            </w:r>
          </w:p>
        </w:tc>
        <w:tc>
          <w:tcPr>
            <w:tcW w:w="0" w:type="auto"/>
            <w:gridSpan w:val="3"/>
            <w:vAlign w:val="center"/>
          </w:tcPr>
          <w:p w:rsidR="0050740B" w:rsidRDefault="0050740B" w:rsidP="008D0206">
            <w:pPr>
              <w:widowControl w:val="0"/>
              <w:spacing w:after="0"/>
              <w:jc w:val="center"/>
              <w:rPr>
                <w:rFonts w:ascii="Arial" w:hAnsi="Arial" w:cs="Arial"/>
                <w:sz w:val="18"/>
                <w:szCs w:val="18"/>
                <w:lang w:val="en-GB"/>
              </w:rPr>
            </w:pPr>
            <w:r w:rsidRPr="0050740B">
              <w:rPr>
                <w:rFonts w:ascii="Arial" w:hAnsi="Arial" w:cs="Arial"/>
                <w:sz w:val="18"/>
                <w:szCs w:val="18"/>
                <w:lang w:val="en-GB"/>
              </w:rPr>
              <w:t>Number Sold</w:t>
            </w:r>
          </w:p>
        </w:tc>
      </w:tr>
      <w:tr w:rsidR="0050740B" w:rsidRPr="002D75D9" w:rsidTr="0050740B">
        <w:trPr>
          <w:trHeight w:hRule="exact" w:val="288"/>
          <w:jc w:val="center"/>
        </w:trPr>
        <w:tc>
          <w:tcPr>
            <w:tcW w:w="0" w:type="auto"/>
            <w:vMerge/>
            <w:vAlign w:val="center"/>
          </w:tcPr>
          <w:p w:rsidR="0050740B" w:rsidRPr="00885B9E" w:rsidRDefault="0050740B" w:rsidP="008D0206">
            <w:pPr>
              <w:widowControl w:val="0"/>
              <w:spacing w:after="0"/>
              <w:jc w:val="center"/>
              <w:rPr>
                <w:rFonts w:ascii="Arial" w:hAnsi="Arial" w:cs="Arial"/>
                <w:sz w:val="18"/>
                <w:szCs w:val="18"/>
                <w:lang w:val="en-GB"/>
              </w:rPr>
            </w:pPr>
          </w:p>
        </w:tc>
        <w:tc>
          <w:tcPr>
            <w:tcW w:w="1889" w:type="dxa"/>
            <w:vAlign w:val="center"/>
          </w:tcPr>
          <w:p w:rsidR="0050740B" w:rsidRPr="00885B9E" w:rsidRDefault="0050740B" w:rsidP="008D0206">
            <w:pPr>
              <w:widowControl w:val="0"/>
              <w:spacing w:after="0"/>
              <w:jc w:val="center"/>
              <w:rPr>
                <w:rFonts w:ascii="Arial" w:hAnsi="Arial" w:cs="Arial"/>
                <w:sz w:val="18"/>
                <w:szCs w:val="18"/>
                <w:lang w:val="en-GB"/>
              </w:rPr>
            </w:pPr>
            <w:r>
              <w:rPr>
                <w:rFonts w:ascii="Arial" w:hAnsi="Arial" w:cs="Arial"/>
                <w:sz w:val="18"/>
                <w:szCs w:val="18"/>
                <w:lang w:val="en-GB"/>
              </w:rPr>
              <w:t>Pre-Printed</w:t>
            </w:r>
          </w:p>
        </w:tc>
        <w:tc>
          <w:tcPr>
            <w:tcW w:w="2033" w:type="dxa"/>
            <w:vAlign w:val="center"/>
          </w:tcPr>
          <w:p w:rsidR="0050740B" w:rsidRPr="00885B9E" w:rsidRDefault="0050740B" w:rsidP="008D0206">
            <w:pPr>
              <w:widowControl w:val="0"/>
              <w:spacing w:after="0"/>
              <w:jc w:val="center"/>
              <w:rPr>
                <w:rFonts w:ascii="Arial" w:hAnsi="Arial" w:cs="Arial"/>
                <w:sz w:val="18"/>
                <w:szCs w:val="18"/>
                <w:lang w:val="en-GB"/>
              </w:rPr>
            </w:pPr>
            <w:r>
              <w:rPr>
                <w:rFonts w:ascii="Arial" w:hAnsi="Arial" w:cs="Arial"/>
                <w:sz w:val="18"/>
                <w:szCs w:val="18"/>
                <w:lang w:val="en-GB"/>
              </w:rPr>
              <w:t>Print on Demand</w:t>
            </w:r>
          </w:p>
        </w:tc>
        <w:tc>
          <w:tcPr>
            <w:tcW w:w="2287" w:type="dxa"/>
            <w:vAlign w:val="center"/>
          </w:tcPr>
          <w:p w:rsidR="0050740B" w:rsidRDefault="0050740B" w:rsidP="008D0206">
            <w:pPr>
              <w:widowControl w:val="0"/>
              <w:spacing w:after="0"/>
              <w:jc w:val="center"/>
              <w:rPr>
                <w:rFonts w:ascii="Arial" w:hAnsi="Arial" w:cs="Arial"/>
                <w:sz w:val="18"/>
                <w:szCs w:val="18"/>
                <w:lang w:val="en-GB"/>
              </w:rPr>
            </w:pPr>
            <w:r>
              <w:rPr>
                <w:rFonts w:ascii="Arial" w:hAnsi="Arial" w:cs="Arial"/>
                <w:sz w:val="18"/>
                <w:szCs w:val="18"/>
                <w:lang w:val="en-GB"/>
              </w:rPr>
              <w:t>ENC Cells</w:t>
            </w:r>
          </w:p>
        </w:tc>
      </w:tr>
      <w:tr w:rsidR="0050740B" w:rsidRPr="002D75D9" w:rsidTr="0050740B">
        <w:trPr>
          <w:trHeight w:hRule="exact" w:val="288"/>
          <w:jc w:val="center"/>
        </w:trPr>
        <w:tc>
          <w:tcPr>
            <w:tcW w:w="0" w:type="auto"/>
            <w:vAlign w:val="center"/>
          </w:tcPr>
          <w:p w:rsidR="0050740B" w:rsidRPr="00885B9E" w:rsidRDefault="0050740B" w:rsidP="008D0206">
            <w:pPr>
              <w:widowControl w:val="0"/>
              <w:spacing w:after="0"/>
              <w:jc w:val="center"/>
              <w:rPr>
                <w:rFonts w:ascii="Arial" w:hAnsi="Arial" w:cs="Arial"/>
                <w:sz w:val="18"/>
                <w:szCs w:val="18"/>
                <w:lang w:val="en-GB"/>
              </w:rPr>
            </w:pPr>
            <w:r>
              <w:rPr>
                <w:rFonts w:ascii="Arial" w:hAnsi="Arial" w:cs="Arial"/>
                <w:sz w:val="18"/>
                <w:szCs w:val="18"/>
                <w:lang w:val="en-GB"/>
              </w:rPr>
              <w:t>2013</w:t>
            </w:r>
          </w:p>
        </w:tc>
        <w:tc>
          <w:tcPr>
            <w:tcW w:w="1889" w:type="dxa"/>
            <w:vAlign w:val="center"/>
          </w:tcPr>
          <w:p w:rsidR="0050740B" w:rsidRPr="00885B9E" w:rsidRDefault="0050740B" w:rsidP="008D0206">
            <w:pPr>
              <w:widowControl w:val="0"/>
              <w:spacing w:after="0"/>
              <w:jc w:val="center"/>
              <w:rPr>
                <w:rFonts w:ascii="Arial" w:hAnsi="Arial" w:cs="Arial"/>
                <w:sz w:val="18"/>
                <w:szCs w:val="18"/>
                <w:lang w:val="en-GB"/>
              </w:rPr>
            </w:pPr>
          </w:p>
        </w:tc>
        <w:tc>
          <w:tcPr>
            <w:tcW w:w="2033" w:type="dxa"/>
            <w:vAlign w:val="center"/>
          </w:tcPr>
          <w:p w:rsidR="0050740B" w:rsidRPr="00885B9E" w:rsidRDefault="0050740B" w:rsidP="008D0206">
            <w:pPr>
              <w:widowControl w:val="0"/>
              <w:spacing w:after="0"/>
              <w:jc w:val="center"/>
              <w:rPr>
                <w:rFonts w:ascii="Arial" w:hAnsi="Arial" w:cs="Arial"/>
                <w:sz w:val="18"/>
                <w:szCs w:val="18"/>
                <w:lang w:val="en-GB"/>
              </w:rPr>
            </w:pPr>
          </w:p>
        </w:tc>
        <w:tc>
          <w:tcPr>
            <w:tcW w:w="2287" w:type="dxa"/>
            <w:vAlign w:val="center"/>
          </w:tcPr>
          <w:p w:rsidR="0050740B" w:rsidRPr="00885B9E" w:rsidRDefault="0050740B" w:rsidP="008D0206">
            <w:pPr>
              <w:widowControl w:val="0"/>
              <w:spacing w:after="0"/>
              <w:jc w:val="center"/>
              <w:rPr>
                <w:rFonts w:ascii="Arial" w:hAnsi="Arial" w:cs="Arial"/>
                <w:sz w:val="18"/>
                <w:szCs w:val="18"/>
                <w:lang w:val="en-GB"/>
              </w:rPr>
            </w:pPr>
          </w:p>
        </w:tc>
      </w:tr>
      <w:tr w:rsidR="0050740B" w:rsidRPr="002D75D9" w:rsidTr="0050740B">
        <w:trPr>
          <w:trHeight w:hRule="exact" w:val="288"/>
          <w:jc w:val="center"/>
        </w:trPr>
        <w:tc>
          <w:tcPr>
            <w:tcW w:w="0" w:type="auto"/>
            <w:vAlign w:val="center"/>
          </w:tcPr>
          <w:p w:rsidR="0050740B" w:rsidRPr="00885B9E" w:rsidRDefault="0050740B" w:rsidP="008D0206">
            <w:pPr>
              <w:widowControl w:val="0"/>
              <w:spacing w:after="0"/>
              <w:jc w:val="center"/>
              <w:rPr>
                <w:rFonts w:ascii="Arial" w:hAnsi="Arial" w:cs="Arial"/>
                <w:sz w:val="18"/>
                <w:szCs w:val="18"/>
                <w:lang w:val="en-GB"/>
              </w:rPr>
            </w:pPr>
            <w:r>
              <w:rPr>
                <w:rFonts w:ascii="Arial" w:hAnsi="Arial" w:cs="Arial"/>
                <w:sz w:val="18"/>
                <w:szCs w:val="18"/>
                <w:lang w:val="en-GB"/>
              </w:rPr>
              <w:t>2014</w:t>
            </w:r>
          </w:p>
        </w:tc>
        <w:tc>
          <w:tcPr>
            <w:tcW w:w="1889" w:type="dxa"/>
            <w:vAlign w:val="center"/>
          </w:tcPr>
          <w:p w:rsidR="0050740B" w:rsidRPr="00885B9E" w:rsidRDefault="0050740B" w:rsidP="008D0206">
            <w:pPr>
              <w:widowControl w:val="0"/>
              <w:spacing w:after="0"/>
              <w:jc w:val="center"/>
              <w:rPr>
                <w:rFonts w:ascii="Arial" w:hAnsi="Arial" w:cs="Arial"/>
                <w:sz w:val="18"/>
                <w:szCs w:val="18"/>
                <w:lang w:val="en-GB"/>
              </w:rPr>
            </w:pPr>
          </w:p>
        </w:tc>
        <w:tc>
          <w:tcPr>
            <w:tcW w:w="2033" w:type="dxa"/>
            <w:vAlign w:val="center"/>
          </w:tcPr>
          <w:p w:rsidR="0050740B" w:rsidRPr="00885B9E" w:rsidRDefault="0050740B" w:rsidP="008D0206">
            <w:pPr>
              <w:widowControl w:val="0"/>
              <w:spacing w:after="0"/>
              <w:jc w:val="center"/>
              <w:rPr>
                <w:rFonts w:ascii="Arial" w:hAnsi="Arial" w:cs="Arial"/>
                <w:sz w:val="18"/>
                <w:szCs w:val="18"/>
                <w:lang w:val="en-GB"/>
              </w:rPr>
            </w:pPr>
          </w:p>
        </w:tc>
        <w:tc>
          <w:tcPr>
            <w:tcW w:w="2287" w:type="dxa"/>
            <w:vAlign w:val="center"/>
          </w:tcPr>
          <w:p w:rsidR="0050740B" w:rsidRPr="00885B9E" w:rsidRDefault="0050740B" w:rsidP="008D0206">
            <w:pPr>
              <w:widowControl w:val="0"/>
              <w:spacing w:after="0"/>
              <w:jc w:val="center"/>
              <w:rPr>
                <w:rFonts w:ascii="Arial" w:hAnsi="Arial" w:cs="Arial"/>
                <w:sz w:val="18"/>
                <w:szCs w:val="18"/>
                <w:lang w:val="en-GB"/>
              </w:rPr>
            </w:pPr>
          </w:p>
        </w:tc>
      </w:tr>
      <w:tr w:rsidR="0050740B" w:rsidRPr="002D75D9" w:rsidTr="0050740B">
        <w:trPr>
          <w:trHeight w:hRule="exact" w:val="288"/>
          <w:jc w:val="center"/>
        </w:trPr>
        <w:tc>
          <w:tcPr>
            <w:tcW w:w="0" w:type="auto"/>
            <w:vAlign w:val="center"/>
          </w:tcPr>
          <w:p w:rsidR="0050740B" w:rsidRPr="00885B9E" w:rsidRDefault="0050740B" w:rsidP="008D0206">
            <w:pPr>
              <w:widowControl w:val="0"/>
              <w:spacing w:after="0"/>
              <w:jc w:val="center"/>
              <w:rPr>
                <w:rFonts w:ascii="Arial" w:hAnsi="Arial" w:cs="Arial"/>
                <w:sz w:val="18"/>
                <w:szCs w:val="18"/>
                <w:lang w:val="en-GB"/>
              </w:rPr>
            </w:pPr>
            <w:r>
              <w:rPr>
                <w:rFonts w:ascii="Arial" w:hAnsi="Arial" w:cs="Arial"/>
                <w:sz w:val="18"/>
                <w:szCs w:val="18"/>
                <w:lang w:val="en-GB"/>
              </w:rPr>
              <w:t>2015</w:t>
            </w:r>
          </w:p>
        </w:tc>
        <w:tc>
          <w:tcPr>
            <w:tcW w:w="1889" w:type="dxa"/>
            <w:vAlign w:val="center"/>
          </w:tcPr>
          <w:p w:rsidR="0050740B" w:rsidRPr="00885B9E" w:rsidRDefault="0050740B" w:rsidP="008D0206">
            <w:pPr>
              <w:widowControl w:val="0"/>
              <w:spacing w:after="0"/>
              <w:jc w:val="center"/>
              <w:rPr>
                <w:rFonts w:ascii="Arial" w:hAnsi="Arial" w:cs="Arial"/>
                <w:sz w:val="18"/>
                <w:szCs w:val="18"/>
                <w:lang w:val="en-GB"/>
              </w:rPr>
            </w:pPr>
          </w:p>
        </w:tc>
        <w:tc>
          <w:tcPr>
            <w:tcW w:w="2033" w:type="dxa"/>
            <w:vAlign w:val="center"/>
          </w:tcPr>
          <w:p w:rsidR="0050740B" w:rsidRPr="00885B9E" w:rsidRDefault="0050740B" w:rsidP="008D0206">
            <w:pPr>
              <w:widowControl w:val="0"/>
              <w:spacing w:after="0"/>
              <w:jc w:val="center"/>
              <w:rPr>
                <w:rFonts w:ascii="Arial" w:hAnsi="Arial" w:cs="Arial"/>
                <w:sz w:val="18"/>
                <w:szCs w:val="18"/>
                <w:lang w:val="en-GB"/>
              </w:rPr>
            </w:pPr>
          </w:p>
        </w:tc>
        <w:tc>
          <w:tcPr>
            <w:tcW w:w="2287" w:type="dxa"/>
            <w:vAlign w:val="center"/>
          </w:tcPr>
          <w:p w:rsidR="0050740B" w:rsidRPr="00885B9E" w:rsidRDefault="0050740B" w:rsidP="008D0206">
            <w:pPr>
              <w:widowControl w:val="0"/>
              <w:spacing w:after="0"/>
              <w:jc w:val="center"/>
              <w:rPr>
                <w:rFonts w:ascii="Arial" w:hAnsi="Arial" w:cs="Arial"/>
                <w:sz w:val="18"/>
                <w:szCs w:val="18"/>
                <w:lang w:val="en-GB"/>
              </w:rPr>
            </w:pPr>
          </w:p>
        </w:tc>
      </w:tr>
      <w:tr w:rsidR="0050740B" w:rsidRPr="002D75D9" w:rsidTr="0050740B">
        <w:trPr>
          <w:trHeight w:hRule="exact" w:val="288"/>
          <w:jc w:val="center"/>
        </w:trPr>
        <w:tc>
          <w:tcPr>
            <w:tcW w:w="0" w:type="auto"/>
            <w:vAlign w:val="center"/>
          </w:tcPr>
          <w:p w:rsidR="0050740B" w:rsidRDefault="0050740B" w:rsidP="008D0206">
            <w:pPr>
              <w:widowControl w:val="0"/>
              <w:spacing w:after="0"/>
              <w:jc w:val="center"/>
              <w:rPr>
                <w:rFonts w:ascii="Arial" w:hAnsi="Arial" w:cs="Arial"/>
                <w:sz w:val="18"/>
                <w:szCs w:val="18"/>
                <w:lang w:val="en-GB"/>
              </w:rPr>
            </w:pPr>
            <w:r>
              <w:rPr>
                <w:rFonts w:ascii="Arial" w:hAnsi="Arial" w:cs="Arial"/>
                <w:sz w:val="18"/>
                <w:szCs w:val="18"/>
                <w:lang w:val="en-GB"/>
              </w:rPr>
              <w:t>2016</w:t>
            </w:r>
          </w:p>
        </w:tc>
        <w:tc>
          <w:tcPr>
            <w:tcW w:w="1889" w:type="dxa"/>
            <w:vAlign w:val="center"/>
          </w:tcPr>
          <w:p w:rsidR="0050740B" w:rsidRPr="00885B9E" w:rsidRDefault="0050740B" w:rsidP="008D0206">
            <w:pPr>
              <w:widowControl w:val="0"/>
              <w:spacing w:after="0"/>
              <w:jc w:val="center"/>
              <w:rPr>
                <w:rFonts w:ascii="Arial" w:hAnsi="Arial" w:cs="Arial"/>
                <w:sz w:val="18"/>
                <w:szCs w:val="18"/>
                <w:lang w:val="en-GB"/>
              </w:rPr>
            </w:pPr>
          </w:p>
        </w:tc>
        <w:tc>
          <w:tcPr>
            <w:tcW w:w="2033" w:type="dxa"/>
            <w:vAlign w:val="center"/>
          </w:tcPr>
          <w:p w:rsidR="0050740B" w:rsidRPr="00885B9E" w:rsidRDefault="0050740B" w:rsidP="008D0206">
            <w:pPr>
              <w:widowControl w:val="0"/>
              <w:spacing w:after="0"/>
              <w:jc w:val="center"/>
              <w:rPr>
                <w:rFonts w:ascii="Arial" w:hAnsi="Arial" w:cs="Arial"/>
                <w:sz w:val="18"/>
                <w:szCs w:val="18"/>
                <w:lang w:val="en-GB"/>
              </w:rPr>
            </w:pPr>
          </w:p>
        </w:tc>
        <w:tc>
          <w:tcPr>
            <w:tcW w:w="2287" w:type="dxa"/>
            <w:vAlign w:val="center"/>
          </w:tcPr>
          <w:p w:rsidR="0050740B" w:rsidRPr="00885B9E" w:rsidRDefault="0050740B" w:rsidP="008D0206">
            <w:pPr>
              <w:widowControl w:val="0"/>
              <w:spacing w:after="0"/>
              <w:jc w:val="center"/>
              <w:rPr>
                <w:rFonts w:ascii="Arial" w:hAnsi="Arial" w:cs="Arial"/>
                <w:sz w:val="18"/>
                <w:szCs w:val="18"/>
                <w:lang w:val="en-GB"/>
              </w:rPr>
            </w:pPr>
          </w:p>
        </w:tc>
      </w:tr>
      <w:tr w:rsidR="0050740B" w:rsidRPr="002D75D9" w:rsidTr="0050740B">
        <w:trPr>
          <w:trHeight w:hRule="exact" w:val="288"/>
          <w:jc w:val="center"/>
        </w:trPr>
        <w:tc>
          <w:tcPr>
            <w:tcW w:w="0" w:type="auto"/>
            <w:vAlign w:val="center"/>
          </w:tcPr>
          <w:p w:rsidR="0050740B" w:rsidRDefault="0050740B" w:rsidP="008D0206">
            <w:pPr>
              <w:widowControl w:val="0"/>
              <w:spacing w:after="0"/>
              <w:jc w:val="center"/>
              <w:rPr>
                <w:rFonts w:ascii="Arial" w:hAnsi="Arial" w:cs="Arial"/>
                <w:sz w:val="18"/>
                <w:szCs w:val="18"/>
                <w:lang w:val="en-GB"/>
              </w:rPr>
            </w:pPr>
            <w:r>
              <w:rPr>
                <w:rFonts w:ascii="Arial" w:hAnsi="Arial" w:cs="Arial"/>
                <w:sz w:val="18"/>
                <w:szCs w:val="18"/>
                <w:lang w:val="en-GB"/>
              </w:rPr>
              <w:t>2017</w:t>
            </w:r>
          </w:p>
        </w:tc>
        <w:tc>
          <w:tcPr>
            <w:tcW w:w="1889" w:type="dxa"/>
            <w:vAlign w:val="center"/>
          </w:tcPr>
          <w:p w:rsidR="0050740B" w:rsidRPr="00885B9E" w:rsidRDefault="0050740B" w:rsidP="008D0206">
            <w:pPr>
              <w:widowControl w:val="0"/>
              <w:spacing w:after="0"/>
              <w:jc w:val="center"/>
              <w:rPr>
                <w:rFonts w:ascii="Arial" w:hAnsi="Arial" w:cs="Arial"/>
                <w:sz w:val="18"/>
                <w:szCs w:val="18"/>
                <w:lang w:val="en-GB"/>
              </w:rPr>
            </w:pPr>
          </w:p>
        </w:tc>
        <w:tc>
          <w:tcPr>
            <w:tcW w:w="2033" w:type="dxa"/>
            <w:vAlign w:val="center"/>
          </w:tcPr>
          <w:p w:rsidR="0050740B" w:rsidRPr="00885B9E" w:rsidRDefault="0050740B" w:rsidP="008D0206">
            <w:pPr>
              <w:widowControl w:val="0"/>
              <w:spacing w:after="0"/>
              <w:jc w:val="center"/>
              <w:rPr>
                <w:rFonts w:ascii="Arial" w:hAnsi="Arial" w:cs="Arial"/>
                <w:sz w:val="18"/>
                <w:szCs w:val="18"/>
                <w:lang w:val="en-GB"/>
              </w:rPr>
            </w:pPr>
          </w:p>
        </w:tc>
        <w:tc>
          <w:tcPr>
            <w:tcW w:w="2287" w:type="dxa"/>
            <w:vAlign w:val="center"/>
          </w:tcPr>
          <w:p w:rsidR="0050740B" w:rsidRPr="00885B9E" w:rsidRDefault="0050740B" w:rsidP="008D0206">
            <w:pPr>
              <w:widowControl w:val="0"/>
              <w:spacing w:after="0"/>
              <w:jc w:val="center"/>
              <w:rPr>
                <w:rFonts w:ascii="Arial" w:hAnsi="Arial" w:cs="Arial"/>
                <w:sz w:val="18"/>
                <w:szCs w:val="18"/>
                <w:lang w:val="en-GB"/>
              </w:rPr>
            </w:pPr>
          </w:p>
        </w:tc>
      </w:tr>
      <w:tr w:rsidR="0050740B" w:rsidRPr="002D75D9" w:rsidTr="0050740B">
        <w:trPr>
          <w:trHeight w:hRule="exact" w:val="288"/>
          <w:jc w:val="center"/>
        </w:trPr>
        <w:tc>
          <w:tcPr>
            <w:tcW w:w="0" w:type="auto"/>
            <w:vAlign w:val="center"/>
          </w:tcPr>
          <w:p w:rsidR="0050740B" w:rsidRDefault="0050740B" w:rsidP="008D0206">
            <w:pPr>
              <w:widowControl w:val="0"/>
              <w:spacing w:after="0"/>
              <w:jc w:val="center"/>
              <w:rPr>
                <w:rFonts w:ascii="Arial" w:hAnsi="Arial" w:cs="Arial"/>
                <w:sz w:val="18"/>
                <w:szCs w:val="18"/>
                <w:lang w:val="en-GB"/>
              </w:rPr>
            </w:pPr>
            <w:r>
              <w:rPr>
                <w:rFonts w:ascii="Arial" w:hAnsi="Arial" w:cs="Arial"/>
                <w:sz w:val="18"/>
                <w:szCs w:val="18"/>
                <w:lang w:val="en-GB"/>
              </w:rPr>
              <w:t>2018</w:t>
            </w:r>
          </w:p>
        </w:tc>
        <w:tc>
          <w:tcPr>
            <w:tcW w:w="1889" w:type="dxa"/>
            <w:vAlign w:val="center"/>
          </w:tcPr>
          <w:p w:rsidR="0050740B" w:rsidRPr="00885B9E" w:rsidRDefault="0050740B" w:rsidP="008D0206">
            <w:pPr>
              <w:widowControl w:val="0"/>
              <w:spacing w:after="0"/>
              <w:jc w:val="center"/>
              <w:rPr>
                <w:rFonts w:ascii="Arial" w:hAnsi="Arial" w:cs="Arial"/>
                <w:sz w:val="18"/>
                <w:szCs w:val="18"/>
                <w:lang w:val="en-GB"/>
              </w:rPr>
            </w:pPr>
          </w:p>
        </w:tc>
        <w:tc>
          <w:tcPr>
            <w:tcW w:w="2033" w:type="dxa"/>
            <w:vAlign w:val="center"/>
          </w:tcPr>
          <w:p w:rsidR="0050740B" w:rsidRPr="00885B9E" w:rsidRDefault="0050740B" w:rsidP="008D0206">
            <w:pPr>
              <w:widowControl w:val="0"/>
              <w:spacing w:after="0"/>
              <w:jc w:val="center"/>
              <w:rPr>
                <w:rFonts w:ascii="Arial" w:hAnsi="Arial" w:cs="Arial"/>
                <w:sz w:val="18"/>
                <w:szCs w:val="18"/>
                <w:lang w:val="en-GB"/>
              </w:rPr>
            </w:pPr>
          </w:p>
        </w:tc>
        <w:tc>
          <w:tcPr>
            <w:tcW w:w="2287" w:type="dxa"/>
            <w:vAlign w:val="center"/>
          </w:tcPr>
          <w:p w:rsidR="0050740B" w:rsidRPr="00885B9E" w:rsidRDefault="0050740B" w:rsidP="008D0206">
            <w:pPr>
              <w:widowControl w:val="0"/>
              <w:spacing w:after="0"/>
              <w:jc w:val="center"/>
              <w:rPr>
                <w:rFonts w:ascii="Arial" w:hAnsi="Arial" w:cs="Arial"/>
                <w:sz w:val="18"/>
                <w:szCs w:val="18"/>
                <w:lang w:val="en-GB"/>
              </w:rPr>
            </w:pPr>
          </w:p>
        </w:tc>
      </w:tr>
    </w:tbl>
    <w:p w:rsidR="00825C6C" w:rsidRDefault="00825C6C" w:rsidP="00C82B19">
      <w:pPr>
        <w:widowControl w:val="0"/>
        <w:spacing w:before="120" w:after="60"/>
        <w:ind w:left="720"/>
        <w:outlineLvl w:val="2"/>
        <w:rPr>
          <w:rFonts w:ascii="Calibri" w:eastAsia="Times New Roman" w:hAnsi="Calibri" w:cs="Calibri"/>
          <w:b/>
          <w:color w:val="000000"/>
          <w:szCs w:val="24"/>
          <w:lang w:val="en-GB"/>
        </w:rPr>
      </w:pPr>
    </w:p>
    <w:p w:rsidR="00DF5C02" w:rsidRDefault="00DF5C02">
      <w:pPr>
        <w:spacing w:after="160" w:line="259" w:lineRule="auto"/>
        <w:rPr>
          <w:rFonts w:ascii="Calibri" w:eastAsia="Times New Roman" w:hAnsi="Calibri" w:cs="Calibri"/>
          <w:b/>
          <w:color w:val="000000"/>
          <w:szCs w:val="24"/>
          <w:lang w:val="en-GB"/>
        </w:rPr>
      </w:pPr>
      <w:r>
        <w:rPr>
          <w:rFonts w:ascii="Calibri" w:eastAsia="Times New Roman" w:hAnsi="Calibri" w:cs="Calibri"/>
          <w:b/>
          <w:color w:val="000000"/>
          <w:szCs w:val="24"/>
          <w:lang w:val="en-GB"/>
        </w:rPr>
        <w:br w:type="page"/>
      </w:r>
    </w:p>
    <w:p w:rsidR="00EC2F6D" w:rsidRDefault="00EC2F6D" w:rsidP="00EC2F6D">
      <w:pPr>
        <w:widowControl w:val="0"/>
        <w:spacing w:before="120" w:after="60"/>
        <w:ind w:left="720"/>
        <w:outlineLvl w:val="2"/>
        <w:rPr>
          <w:rFonts w:ascii="Calibri" w:eastAsia="Times New Roman" w:hAnsi="Calibri" w:cs="Calibri"/>
          <w:b/>
          <w:color w:val="000000"/>
          <w:szCs w:val="24"/>
          <w:lang w:val="en-GB"/>
        </w:rPr>
      </w:pPr>
      <w:r>
        <w:rPr>
          <w:rFonts w:ascii="Calibri" w:eastAsia="Times New Roman" w:hAnsi="Calibri" w:cs="Calibri"/>
          <w:b/>
          <w:color w:val="000000"/>
          <w:szCs w:val="24"/>
          <w:lang w:val="en-GB"/>
        </w:rPr>
        <w:t>d</w:t>
      </w:r>
      <w:r>
        <w:rPr>
          <w:rFonts w:ascii="Calibri" w:eastAsia="Times New Roman" w:hAnsi="Calibri" w:cs="Calibri"/>
          <w:b/>
          <w:color w:val="000000"/>
          <w:szCs w:val="24"/>
          <w:lang w:val="en-GB"/>
        </w:rPr>
        <w:t xml:space="preserve">. </w:t>
      </w:r>
      <w:r w:rsidRPr="00EC2F6D">
        <w:rPr>
          <w:rFonts w:ascii="Calibri" w:eastAsia="Times New Roman" w:hAnsi="Calibri" w:cs="Calibri"/>
          <w:b/>
          <w:color w:val="000000"/>
          <w:szCs w:val="24"/>
          <w:lang w:val="en-GB"/>
        </w:rPr>
        <w:t>Recreational Boaters’ Contribution to Paper Chart Sales</w:t>
      </w:r>
    </w:p>
    <w:p w:rsidR="00EC2F6D" w:rsidRPr="00EC2F6D" w:rsidRDefault="00EC2F6D" w:rsidP="00EC2F6D">
      <w:pPr>
        <w:widowControl w:val="0"/>
        <w:tabs>
          <w:tab w:val="left" w:pos="810"/>
        </w:tabs>
        <w:spacing w:before="120"/>
        <w:outlineLvl w:val="1"/>
      </w:pPr>
      <w:r w:rsidRPr="00EC2F6D">
        <w:t>What percentage of paper nautical chart sales are attributable to recreational boaters? _________%</w:t>
      </w:r>
    </w:p>
    <w:p w:rsidR="00EC2F6D" w:rsidRDefault="00EC2F6D" w:rsidP="00EC2F6D">
      <w:pPr>
        <w:widowControl w:val="0"/>
        <w:tabs>
          <w:tab w:val="left" w:pos="810"/>
        </w:tabs>
        <w:spacing w:before="120"/>
        <w:outlineLvl w:val="1"/>
        <w:rPr>
          <w:rFonts w:ascii="Calibri" w:eastAsia="Times New Roman" w:hAnsi="Calibri" w:cs="Calibri"/>
          <w:color w:val="000000"/>
          <w:szCs w:val="24"/>
          <w:lang w:val="en-GB"/>
        </w:rPr>
      </w:pPr>
      <w:r>
        <w:t>What</w:t>
      </w:r>
      <w:r w:rsidRPr="00EC2F6D">
        <w:t xml:space="preserve">, if any </w:t>
      </w:r>
      <w:r w:rsidRPr="00EC2F6D">
        <w:rPr>
          <w:rFonts w:ascii="Calibri" w:eastAsia="Times New Roman" w:hAnsi="Calibri" w:cs="Calibri"/>
          <w:color w:val="000000"/>
          <w:szCs w:val="24"/>
          <w:lang w:val="en-GB"/>
        </w:rPr>
        <w:t>public relations messages</w:t>
      </w:r>
      <w:r>
        <w:rPr>
          <w:rFonts w:ascii="Calibri" w:eastAsia="Times New Roman" w:hAnsi="Calibri" w:cs="Calibri"/>
          <w:color w:val="000000"/>
          <w:szCs w:val="24"/>
          <w:lang w:val="en-GB"/>
        </w:rPr>
        <w:t xml:space="preserve"> </w:t>
      </w:r>
      <w:r w:rsidR="00692F77">
        <w:rPr>
          <w:rFonts w:ascii="Calibri" w:eastAsia="Times New Roman" w:hAnsi="Calibri" w:cs="Calibri"/>
          <w:color w:val="000000"/>
          <w:szCs w:val="24"/>
          <w:lang w:val="en-GB"/>
        </w:rPr>
        <w:t>have</w:t>
      </w:r>
      <w:r>
        <w:rPr>
          <w:rFonts w:ascii="Calibri" w:eastAsia="Times New Roman" w:hAnsi="Calibri" w:cs="Calibri"/>
          <w:color w:val="000000"/>
          <w:szCs w:val="24"/>
          <w:lang w:val="en-GB"/>
        </w:rPr>
        <w:t xml:space="preserve"> your agency provided to </w:t>
      </w:r>
      <w:r w:rsidRPr="00EC2F6D">
        <w:rPr>
          <w:rFonts w:ascii="Calibri" w:eastAsia="Times New Roman" w:hAnsi="Calibri" w:cs="Calibri"/>
          <w:color w:val="000000"/>
          <w:szCs w:val="24"/>
          <w:lang w:val="en-GB"/>
        </w:rPr>
        <w:t>recreational boaters</w:t>
      </w:r>
      <w:r>
        <w:rPr>
          <w:rFonts w:ascii="Calibri" w:eastAsia="Times New Roman" w:hAnsi="Calibri" w:cs="Calibri"/>
          <w:color w:val="000000"/>
          <w:szCs w:val="24"/>
          <w:lang w:val="en-GB"/>
        </w:rPr>
        <w:t xml:space="preserve"> or other users</w:t>
      </w:r>
      <w:r w:rsidR="00692F77">
        <w:rPr>
          <w:rFonts w:ascii="Calibri" w:eastAsia="Times New Roman" w:hAnsi="Calibri" w:cs="Calibri"/>
          <w:color w:val="000000"/>
          <w:szCs w:val="24"/>
          <w:lang w:val="en-GB"/>
        </w:rPr>
        <w:t xml:space="preserve"> to encourage them to make greater use of ENCs and transition away from paper charts</w:t>
      </w:r>
      <w:r>
        <w:rPr>
          <w:rFonts w:ascii="Calibri" w:eastAsia="Times New Roman" w:hAnsi="Calibri" w:cs="Calibri"/>
          <w:color w:val="000000"/>
          <w:szCs w:val="24"/>
          <w:lang w:val="en-GB"/>
        </w:rPr>
        <w:t>?</w:t>
      </w:r>
    </w:p>
    <w:p w:rsidR="00EC2F6D" w:rsidRPr="00EC2F6D" w:rsidRDefault="00EC2F6D" w:rsidP="00EC2F6D">
      <w:pPr>
        <w:widowControl w:val="0"/>
        <w:tabs>
          <w:tab w:val="left" w:pos="810"/>
        </w:tabs>
        <w:spacing w:before="120"/>
        <w:outlineLvl w:val="1"/>
        <w:rPr>
          <w:rFonts w:ascii="Calibri" w:eastAsia="Times New Roman" w:hAnsi="Calibri" w:cs="Calibri"/>
          <w:color w:val="000000"/>
          <w:szCs w:val="24"/>
          <w:lang w:val="en-GB"/>
        </w:rPr>
      </w:pPr>
      <w:r w:rsidRPr="00EC2F6D">
        <w:rPr>
          <w:rFonts w:ascii="Calibri" w:eastAsia="Times New Roman" w:hAnsi="Calibri" w:cs="Calibri"/>
          <w:color w:val="000000"/>
          <w:szCs w:val="24"/>
          <w:lang w:val="en-GB"/>
        </w:rPr>
        <w:t>__________________________________________________________________________________________________</w:t>
      </w:r>
    </w:p>
    <w:p w:rsidR="00EC2F6D" w:rsidRPr="00EC2F6D" w:rsidRDefault="00EC2F6D" w:rsidP="00EC2F6D">
      <w:pPr>
        <w:widowControl w:val="0"/>
        <w:tabs>
          <w:tab w:val="left" w:pos="810"/>
        </w:tabs>
        <w:spacing w:before="120"/>
        <w:outlineLvl w:val="1"/>
        <w:rPr>
          <w:rFonts w:ascii="Calibri" w:eastAsia="Times New Roman" w:hAnsi="Calibri" w:cs="Calibri"/>
          <w:color w:val="000000"/>
          <w:szCs w:val="24"/>
          <w:lang w:val="en-GB"/>
        </w:rPr>
      </w:pPr>
      <w:r w:rsidRPr="00EC2F6D">
        <w:rPr>
          <w:rFonts w:ascii="Calibri" w:eastAsia="Times New Roman" w:hAnsi="Calibri" w:cs="Calibri"/>
          <w:color w:val="000000"/>
          <w:szCs w:val="24"/>
          <w:lang w:val="en-GB"/>
        </w:rPr>
        <w:t>__________________________________________________________________________________________________</w:t>
      </w:r>
    </w:p>
    <w:p w:rsidR="00EC2F6D" w:rsidRDefault="00EC2F6D" w:rsidP="00EC2F6D">
      <w:pPr>
        <w:widowControl w:val="0"/>
        <w:tabs>
          <w:tab w:val="left" w:pos="810"/>
        </w:tabs>
        <w:spacing w:before="120"/>
        <w:outlineLvl w:val="1"/>
        <w:rPr>
          <w:rFonts w:ascii="Calibri" w:eastAsia="Times New Roman" w:hAnsi="Calibri" w:cs="Calibri"/>
          <w:color w:val="000000"/>
          <w:szCs w:val="24"/>
          <w:lang w:val="en-GB"/>
        </w:rPr>
      </w:pPr>
      <w:r w:rsidRPr="00EC2F6D">
        <w:rPr>
          <w:rFonts w:ascii="Calibri" w:eastAsia="Times New Roman" w:hAnsi="Calibri" w:cs="Calibri"/>
          <w:color w:val="000000"/>
          <w:szCs w:val="24"/>
          <w:lang w:val="en-GB"/>
        </w:rPr>
        <w:t>__________________________________________________________________________________________________</w:t>
      </w:r>
    </w:p>
    <w:p w:rsidR="00DF5C02" w:rsidRDefault="00EC2F6D" w:rsidP="00FE1FF8">
      <w:pPr>
        <w:widowControl w:val="0"/>
        <w:tabs>
          <w:tab w:val="left" w:pos="810"/>
        </w:tabs>
        <w:spacing w:before="120"/>
        <w:outlineLvl w:val="1"/>
        <w:rPr>
          <w:rFonts w:ascii="Calibri" w:eastAsia="Times New Roman" w:hAnsi="Calibri" w:cs="Calibri"/>
          <w:color w:val="000000"/>
          <w:szCs w:val="24"/>
          <w:lang w:val="en-GB"/>
        </w:rPr>
      </w:pPr>
      <w:r w:rsidRPr="00EC2F6D">
        <w:rPr>
          <w:rFonts w:ascii="Calibri" w:eastAsia="Times New Roman" w:hAnsi="Calibri" w:cs="Calibri"/>
          <w:color w:val="000000"/>
          <w:szCs w:val="24"/>
          <w:lang w:val="en-GB"/>
        </w:rPr>
        <w:t>__________________________________________________________________________________________________</w:t>
      </w:r>
    </w:p>
    <w:p w:rsidR="00DC173C" w:rsidRPr="00DC173C" w:rsidRDefault="00DC173C" w:rsidP="00DC173C">
      <w:pPr>
        <w:widowControl w:val="0"/>
        <w:spacing w:before="120" w:after="60"/>
        <w:rPr>
          <w:rFonts w:eastAsiaTheme="majorEastAsia" w:cstheme="minorHAnsi"/>
          <w:b/>
          <w:color w:val="0070C0"/>
          <w:sz w:val="28"/>
          <w:szCs w:val="28"/>
          <w:lang w:val="en-GB"/>
        </w:rPr>
      </w:pPr>
      <w:r w:rsidRPr="00DC173C">
        <w:rPr>
          <w:rFonts w:eastAsiaTheme="majorEastAsia" w:cstheme="minorHAnsi"/>
          <w:b/>
          <w:color w:val="0070C0"/>
          <w:sz w:val="28"/>
          <w:szCs w:val="28"/>
          <w:lang w:val="en-GB"/>
        </w:rPr>
        <w:t xml:space="preserve">3. </w:t>
      </w:r>
      <w:r w:rsidRPr="00DC173C">
        <w:rPr>
          <w:rFonts w:eastAsiaTheme="majorEastAsia" w:cstheme="minorHAnsi"/>
          <w:b/>
          <w:color w:val="0070C0"/>
          <w:sz w:val="28"/>
          <w:szCs w:val="28"/>
          <w:lang w:val="en-GB"/>
        </w:rPr>
        <w:t>Future Environment</w:t>
      </w:r>
    </w:p>
    <w:p w:rsidR="00DC173C" w:rsidRPr="00DC173C" w:rsidRDefault="00DC173C" w:rsidP="00DC173C">
      <w:pPr>
        <w:widowControl w:val="0"/>
        <w:tabs>
          <w:tab w:val="left" w:pos="810"/>
        </w:tabs>
        <w:spacing w:before="120"/>
        <w:ind w:left="360"/>
        <w:outlineLvl w:val="1"/>
        <w:rPr>
          <w:rFonts w:ascii="Calibri" w:eastAsia="Times New Roman" w:hAnsi="Calibri" w:cs="Calibri"/>
          <w:b/>
          <w:color w:val="0070C0"/>
          <w:sz w:val="24"/>
          <w:szCs w:val="26"/>
          <w:lang w:val="en-GB"/>
        </w:rPr>
      </w:pPr>
      <w:r w:rsidRPr="00DC173C">
        <w:rPr>
          <w:rFonts w:ascii="Calibri" w:eastAsia="Times New Roman" w:hAnsi="Calibri" w:cs="Calibri"/>
          <w:b/>
          <w:color w:val="0070C0"/>
          <w:sz w:val="24"/>
          <w:szCs w:val="26"/>
          <w:lang w:val="en-GB"/>
        </w:rPr>
        <w:t>3.1</w:t>
      </w:r>
      <w:r w:rsidRPr="00DC173C">
        <w:rPr>
          <w:rFonts w:ascii="Calibri" w:eastAsia="Times New Roman" w:hAnsi="Calibri" w:cs="Calibri"/>
          <w:b/>
          <w:color w:val="0070C0"/>
          <w:sz w:val="24"/>
          <w:szCs w:val="26"/>
          <w:lang w:val="en-GB"/>
        </w:rPr>
        <w:tab/>
        <w:t>Product Coverage</w:t>
      </w:r>
    </w:p>
    <w:p w:rsidR="00DC173C" w:rsidRPr="00DC173C" w:rsidRDefault="00DC173C" w:rsidP="00DC173C">
      <w:pPr>
        <w:widowControl w:val="0"/>
        <w:spacing w:before="120" w:after="60"/>
        <w:ind w:left="720"/>
        <w:outlineLvl w:val="2"/>
        <w:rPr>
          <w:rFonts w:ascii="Calibri" w:eastAsia="Times New Roman" w:hAnsi="Calibri" w:cs="Calibri"/>
          <w:b/>
          <w:color w:val="000000"/>
          <w:szCs w:val="24"/>
          <w:lang w:val="en-GB"/>
        </w:rPr>
      </w:pPr>
      <w:r w:rsidRPr="00DC173C">
        <w:rPr>
          <w:rFonts w:ascii="Calibri" w:eastAsia="Times New Roman" w:hAnsi="Calibri" w:cs="Calibri"/>
          <w:b/>
          <w:color w:val="000000"/>
          <w:szCs w:val="24"/>
          <w:lang w:val="en-GB"/>
        </w:rPr>
        <w:t xml:space="preserve">a. International (INT) Charts </w:t>
      </w:r>
    </w:p>
    <w:p w:rsidR="0028723A" w:rsidRDefault="0028723A" w:rsidP="00845A38">
      <w:pPr>
        <w:widowControl w:val="0"/>
        <w:tabs>
          <w:tab w:val="left" w:pos="810"/>
        </w:tabs>
        <w:spacing w:before="120"/>
        <w:outlineLvl w:val="1"/>
        <w:rPr>
          <w:iCs/>
        </w:rPr>
      </w:pPr>
      <w:r>
        <w:rPr>
          <w:iCs/>
        </w:rPr>
        <w:t>How many INT charts are in your paper nautical chart suite now? _____</w:t>
      </w:r>
    </w:p>
    <w:p w:rsidR="0028723A" w:rsidRDefault="0028723A" w:rsidP="00845A38">
      <w:pPr>
        <w:widowControl w:val="0"/>
        <w:tabs>
          <w:tab w:val="left" w:pos="810"/>
        </w:tabs>
        <w:spacing w:before="120"/>
        <w:outlineLvl w:val="1"/>
        <w:rPr>
          <w:iCs/>
        </w:rPr>
      </w:pPr>
      <w:r>
        <w:rPr>
          <w:iCs/>
        </w:rPr>
        <w:t>How many new INT charts do anticipate making in the next 5 years? _____</w:t>
      </w:r>
    </w:p>
    <w:p w:rsidR="0028723A" w:rsidRDefault="0028723A" w:rsidP="00845A38">
      <w:pPr>
        <w:widowControl w:val="0"/>
        <w:tabs>
          <w:tab w:val="left" w:pos="810"/>
        </w:tabs>
        <w:spacing w:before="120"/>
        <w:outlineLvl w:val="1"/>
        <w:rPr>
          <w:iCs/>
        </w:rPr>
      </w:pPr>
      <w:r>
        <w:rPr>
          <w:iCs/>
        </w:rPr>
        <w:t>Do you believe that there is still a need to continue making INT charts? _____ Please explain why:</w:t>
      </w:r>
    </w:p>
    <w:p w:rsidR="0028723A" w:rsidRPr="0028723A" w:rsidRDefault="0028723A" w:rsidP="0028723A">
      <w:pPr>
        <w:widowControl w:val="0"/>
        <w:tabs>
          <w:tab w:val="left" w:pos="810"/>
        </w:tabs>
        <w:spacing w:before="120"/>
        <w:outlineLvl w:val="1"/>
        <w:rPr>
          <w:iCs/>
        </w:rPr>
      </w:pPr>
      <w:r w:rsidRPr="0028723A">
        <w:rPr>
          <w:iCs/>
        </w:rPr>
        <w:t>__________________________________________________________________________________________________</w:t>
      </w:r>
    </w:p>
    <w:p w:rsidR="0028723A" w:rsidRPr="0028723A" w:rsidRDefault="0028723A" w:rsidP="0028723A">
      <w:pPr>
        <w:widowControl w:val="0"/>
        <w:tabs>
          <w:tab w:val="left" w:pos="810"/>
        </w:tabs>
        <w:spacing w:before="120"/>
        <w:outlineLvl w:val="1"/>
        <w:rPr>
          <w:iCs/>
        </w:rPr>
      </w:pPr>
      <w:r w:rsidRPr="0028723A">
        <w:rPr>
          <w:iCs/>
        </w:rPr>
        <w:t>__________________________________________________________________________________________________</w:t>
      </w:r>
    </w:p>
    <w:p w:rsidR="0028723A" w:rsidRPr="0028723A" w:rsidRDefault="0028723A" w:rsidP="0028723A">
      <w:pPr>
        <w:widowControl w:val="0"/>
        <w:tabs>
          <w:tab w:val="left" w:pos="810"/>
        </w:tabs>
        <w:spacing w:before="120"/>
        <w:outlineLvl w:val="1"/>
        <w:rPr>
          <w:iCs/>
        </w:rPr>
      </w:pPr>
      <w:r w:rsidRPr="0028723A">
        <w:rPr>
          <w:iCs/>
        </w:rPr>
        <w:t>__________________________________________________________________________________________________</w:t>
      </w:r>
    </w:p>
    <w:p w:rsidR="00DC173C" w:rsidRPr="00845A38" w:rsidRDefault="0028723A" w:rsidP="0028723A">
      <w:pPr>
        <w:widowControl w:val="0"/>
        <w:tabs>
          <w:tab w:val="left" w:pos="810"/>
        </w:tabs>
        <w:spacing w:before="120"/>
        <w:outlineLvl w:val="1"/>
        <w:rPr>
          <w:iCs/>
        </w:rPr>
      </w:pPr>
      <w:r w:rsidRPr="0028723A">
        <w:rPr>
          <w:iCs/>
        </w:rPr>
        <w:t>___________________________________________________________________</w:t>
      </w:r>
      <w:r>
        <w:rPr>
          <w:iCs/>
        </w:rPr>
        <w:t>_______________________________</w:t>
      </w:r>
    </w:p>
    <w:p w:rsidR="00DC173C" w:rsidRPr="00DC173C" w:rsidRDefault="00DC173C" w:rsidP="00DC173C">
      <w:pPr>
        <w:widowControl w:val="0"/>
        <w:spacing w:before="120" w:after="60"/>
        <w:ind w:left="720"/>
        <w:outlineLvl w:val="2"/>
        <w:rPr>
          <w:rFonts w:ascii="Calibri" w:eastAsia="Times New Roman" w:hAnsi="Calibri" w:cs="Calibri"/>
          <w:b/>
          <w:color w:val="000000"/>
          <w:szCs w:val="24"/>
          <w:lang w:val="en-GB"/>
        </w:rPr>
      </w:pPr>
      <w:r w:rsidRPr="00DC173C">
        <w:rPr>
          <w:rFonts w:ascii="Calibri" w:eastAsia="Times New Roman" w:hAnsi="Calibri" w:cs="Calibri"/>
          <w:b/>
          <w:color w:val="000000"/>
          <w:szCs w:val="24"/>
          <w:lang w:val="en-GB"/>
        </w:rPr>
        <w:t>b</w:t>
      </w:r>
      <w:r>
        <w:rPr>
          <w:rFonts w:ascii="Calibri" w:eastAsia="Times New Roman" w:hAnsi="Calibri" w:cs="Calibri"/>
          <w:b/>
          <w:color w:val="000000"/>
          <w:szCs w:val="24"/>
          <w:lang w:val="en-GB"/>
        </w:rPr>
        <w:t xml:space="preserve">. </w:t>
      </w:r>
      <w:r w:rsidRPr="00DC173C">
        <w:rPr>
          <w:rFonts w:ascii="Calibri" w:eastAsia="Times New Roman" w:hAnsi="Calibri" w:cs="Calibri"/>
          <w:b/>
          <w:color w:val="000000"/>
          <w:szCs w:val="24"/>
          <w:lang w:val="en-GB"/>
        </w:rPr>
        <w:t>Rescheming paper chart coverage.</w:t>
      </w:r>
    </w:p>
    <w:p w:rsidR="0028723A" w:rsidRDefault="0028723A" w:rsidP="00845A38">
      <w:pPr>
        <w:widowControl w:val="0"/>
        <w:tabs>
          <w:tab w:val="left" w:pos="810"/>
        </w:tabs>
        <w:spacing w:before="120"/>
        <w:outlineLvl w:val="1"/>
      </w:pPr>
      <w:r>
        <w:t>Do you have plans rescheme any portion of your paper nautical chart suite in the next 5 years _____</w:t>
      </w:r>
    </w:p>
    <w:p w:rsidR="00FC33C2" w:rsidRDefault="0028723A" w:rsidP="00845A38">
      <w:pPr>
        <w:widowControl w:val="0"/>
        <w:tabs>
          <w:tab w:val="left" w:pos="810"/>
        </w:tabs>
        <w:spacing w:before="120"/>
        <w:outlineLvl w:val="1"/>
      </w:pPr>
      <w:r>
        <w:t xml:space="preserve">This might include simplifying chart footprints, reducing the number of compilation scales or the number of charts in the suite, or other </w:t>
      </w:r>
      <w:r w:rsidR="00BB0549">
        <w:t xml:space="preserve">systematic </w:t>
      </w:r>
      <w:r>
        <w:t xml:space="preserve">changes. If you anticipate rescheming your </w:t>
      </w:r>
      <w:r w:rsidRPr="0028723A">
        <w:t xml:space="preserve">paper nautical chart suite </w:t>
      </w:r>
      <w:r w:rsidR="00FC33C2">
        <w:t xml:space="preserve">soon, what types of changes </w:t>
      </w:r>
      <w:r w:rsidR="00BB0549">
        <w:t xml:space="preserve">would </w:t>
      </w:r>
      <w:r w:rsidR="00FC33C2">
        <w:t>the rescheming entail?</w:t>
      </w:r>
    </w:p>
    <w:p w:rsidR="00FC33C2" w:rsidRPr="0028723A" w:rsidRDefault="00FC33C2" w:rsidP="00FC33C2">
      <w:pPr>
        <w:widowControl w:val="0"/>
        <w:tabs>
          <w:tab w:val="left" w:pos="810"/>
        </w:tabs>
        <w:spacing w:before="120"/>
        <w:outlineLvl w:val="1"/>
        <w:rPr>
          <w:iCs/>
        </w:rPr>
      </w:pPr>
      <w:r w:rsidRPr="0028723A">
        <w:rPr>
          <w:iCs/>
        </w:rPr>
        <w:t>__________________________________________________________________________________________________</w:t>
      </w:r>
    </w:p>
    <w:p w:rsidR="00FC33C2" w:rsidRPr="0028723A" w:rsidRDefault="00FC33C2" w:rsidP="00FC33C2">
      <w:pPr>
        <w:widowControl w:val="0"/>
        <w:tabs>
          <w:tab w:val="left" w:pos="810"/>
        </w:tabs>
        <w:spacing w:before="120"/>
        <w:outlineLvl w:val="1"/>
        <w:rPr>
          <w:iCs/>
        </w:rPr>
      </w:pPr>
      <w:r w:rsidRPr="0028723A">
        <w:rPr>
          <w:iCs/>
        </w:rPr>
        <w:t>__________________________________________________________________________________________________</w:t>
      </w:r>
    </w:p>
    <w:p w:rsidR="00FC33C2" w:rsidRPr="0028723A" w:rsidRDefault="00FC33C2" w:rsidP="00FC33C2">
      <w:pPr>
        <w:widowControl w:val="0"/>
        <w:tabs>
          <w:tab w:val="left" w:pos="810"/>
        </w:tabs>
        <w:spacing w:before="120"/>
        <w:outlineLvl w:val="1"/>
        <w:rPr>
          <w:iCs/>
        </w:rPr>
      </w:pPr>
      <w:r w:rsidRPr="0028723A">
        <w:rPr>
          <w:iCs/>
        </w:rPr>
        <w:t>__________________________________________________________________________________________________</w:t>
      </w:r>
    </w:p>
    <w:p w:rsidR="00FC33C2" w:rsidRPr="00845A38" w:rsidRDefault="00FC33C2" w:rsidP="00FC33C2">
      <w:pPr>
        <w:widowControl w:val="0"/>
        <w:tabs>
          <w:tab w:val="left" w:pos="810"/>
        </w:tabs>
        <w:spacing w:before="120"/>
        <w:outlineLvl w:val="1"/>
        <w:rPr>
          <w:iCs/>
        </w:rPr>
      </w:pPr>
      <w:r w:rsidRPr="0028723A">
        <w:rPr>
          <w:iCs/>
        </w:rPr>
        <w:t>___________________________________________________________________</w:t>
      </w:r>
      <w:r>
        <w:rPr>
          <w:iCs/>
        </w:rPr>
        <w:t>_______________________________</w:t>
      </w:r>
    </w:p>
    <w:p w:rsidR="00DC173C" w:rsidRPr="00DC173C" w:rsidRDefault="00DC173C" w:rsidP="00DC173C">
      <w:pPr>
        <w:widowControl w:val="0"/>
        <w:spacing w:before="120" w:after="60"/>
        <w:ind w:left="720"/>
        <w:outlineLvl w:val="2"/>
        <w:rPr>
          <w:rFonts w:ascii="Calibri" w:eastAsia="Times New Roman" w:hAnsi="Calibri" w:cs="Calibri"/>
          <w:b/>
          <w:color w:val="000000"/>
          <w:szCs w:val="24"/>
          <w:lang w:val="en-GB"/>
        </w:rPr>
      </w:pPr>
      <w:r w:rsidRPr="00DC173C">
        <w:rPr>
          <w:rFonts w:ascii="Calibri" w:eastAsia="Times New Roman" w:hAnsi="Calibri" w:cs="Calibri"/>
          <w:b/>
          <w:color w:val="000000"/>
          <w:szCs w:val="24"/>
          <w:lang w:val="en-GB"/>
        </w:rPr>
        <w:t>c</w:t>
      </w:r>
      <w:r>
        <w:rPr>
          <w:rFonts w:ascii="Calibri" w:eastAsia="Times New Roman" w:hAnsi="Calibri" w:cs="Calibri"/>
          <w:b/>
          <w:color w:val="000000"/>
          <w:szCs w:val="24"/>
          <w:lang w:val="en-GB"/>
        </w:rPr>
        <w:t xml:space="preserve">. </w:t>
      </w:r>
      <w:r w:rsidRPr="00DC173C">
        <w:rPr>
          <w:rFonts w:ascii="Calibri" w:eastAsia="Times New Roman" w:hAnsi="Calibri" w:cs="Calibri"/>
          <w:b/>
          <w:color w:val="000000"/>
          <w:szCs w:val="24"/>
          <w:lang w:val="en-GB"/>
        </w:rPr>
        <w:t>ENC-only coverage</w:t>
      </w:r>
    </w:p>
    <w:p w:rsidR="007A68E8" w:rsidRDefault="007A68E8" w:rsidP="00845A38">
      <w:pPr>
        <w:widowControl w:val="0"/>
        <w:tabs>
          <w:tab w:val="left" w:pos="810"/>
        </w:tabs>
        <w:spacing w:before="120"/>
        <w:outlineLvl w:val="1"/>
        <w:rPr>
          <w:iCs/>
        </w:rPr>
      </w:pPr>
      <w:r>
        <w:rPr>
          <w:iCs/>
        </w:rPr>
        <w:t>Are there any areas for which you produce an ENC product, but not the corresponding raster chart? _____</w:t>
      </w:r>
    </w:p>
    <w:p w:rsidR="007A68E8" w:rsidRDefault="007A68E8" w:rsidP="00845A38">
      <w:pPr>
        <w:widowControl w:val="0"/>
        <w:tabs>
          <w:tab w:val="left" w:pos="810"/>
        </w:tabs>
        <w:spacing w:before="120"/>
        <w:outlineLvl w:val="1"/>
        <w:rPr>
          <w:iCs/>
        </w:rPr>
      </w:pPr>
      <w:r>
        <w:rPr>
          <w:iCs/>
        </w:rPr>
        <w:t>If so, how many ENCs in your suite are of this type? _____</w:t>
      </w:r>
    </w:p>
    <w:p w:rsidR="007A68E8" w:rsidRDefault="007A68E8" w:rsidP="00845A38">
      <w:pPr>
        <w:widowControl w:val="0"/>
        <w:tabs>
          <w:tab w:val="left" w:pos="810"/>
        </w:tabs>
        <w:spacing w:before="120"/>
        <w:outlineLvl w:val="1"/>
        <w:rPr>
          <w:iCs/>
        </w:rPr>
      </w:pPr>
      <w:r>
        <w:rPr>
          <w:iCs/>
        </w:rPr>
        <w:t>Have you discovered any problems resulting from the "ENC-only" coverage in these areas? _____</w:t>
      </w:r>
    </w:p>
    <w:p w:rsidR="007A68E8" w:rsidRDefault="007A68E8" w:rsidP="00845A38">
      <w:pPr>
        <w:widowControl w:val="0"/>
        <w:tabs>
          <w:tab w:val="left" w:pos="810"/>
        </w:tabs>
        <w:spacing w:before="120"/>
        <w:outlineLvl w:val="1"/>
        <w:rPr>
          <w:iCs/>
        </w:rPr>
      </w:pPr>
      <w:r>
        <w:rPr>
          <w:iCs/>
        </w:rPr>
        <w:t>If so, please explain</w:t>
      </w:r>
    </w:p>
    <w:p w:rsidR="007A68E8" w:rsidRPr="0028723A" w:rsidRDefault="007A68E8" w:rsidP="007A68E8">
      <w:pPr>
        <w:widowControl w:val="0"/>
        <w:tabs>
          <w:tab w:val="left" w:pos="810"/>
        </w:tabs>
        <w:spacing w:before="120"/>
        <w:outlineLvl w:val="1"/>
        <w:rPr>
          <w:iCs/>
        </w:rPr>
      </w:pPr>
      <w:r w:rsidRPr="0028723A">
        <w:rPr>
          <w:iCs/>
        </w:rPr>
        <w:t>__________________________________________________________________________________________________</w:t>
      </w:r>
    </w:p>
    <w:p w:rsidR="007A68E8" w:rsidRPr="0028723A" w:rsidRDefault="007A68E8" w:rsidP="007A68E8">
      <w:pPr>
        <w:widowControl w:val="0"/>
        <w:tabs>
          <w:tab w:val="left" w:pos="810"/>
        </w:tabs>
        <w:spacing w:before="120"/>
        <w:outlineLvl w:val="1"/>
        <w:rPr>
          <w:iCs/>
        </w:rPr>
      </w:pPr>
      <w:r w:rsidRPr="0028723A">
        <w:rPr>
          <w:iCs/>
        </w:rPr>
        <w:t>__________________________________________________________________________________________________</w:t>
      </w:r>
    </w:p>
    <w:p w:rsidR="007A68E8" w:rsidRPr="0028723A" w:rsidRDefault="007A68E8" w:rsidP="007A68E8">
      <w:pPr>
        <w:widowControl w:val="0"/>
        <w:tabs>
          <w:tab w:val="left" w:pos="810"/>
        </w:tabs>
        <w:spacing w:before="120"/>
        <w:outlineLvl w:val="1"/>
        <w:rPr>
          <w:iCs/>
        </w:rPr>
      </w:pPr>
      <w:r w:rsidRPr="0028723A">
        <w:rPr>
          <w:iCs/>
        </w:rPr>
        <w:t>__________________________________________________________________________________________________</w:t>
      </w:r>
    </w:p>
    <w:p w:rsidR="007A68E8" w:rsidRPr="00845A38" w:rsidRDefault="007A68E8" w:rsidP="007A68E8">
      <w:pPr>
        <w:widowControl w:val="0"/>
        <w:tabs>
          <w:tab w:val="left" w:pos="810"/>
        </w:tabs>
        <w:spacing w:before="120"/>
        <w:outlineLvl w:val="1"/>
        <w:rPr>
          <w:iCs/>
        </w:rPr>
      </w:pPr>
      <w:r w:rsidRPr="0028723A">
        <w:rPr>
          <w:iCs/>
        </w:rPr>
        <w:t>___________________________________________________________________</w:t>
      </w:r>
      <w:r>
        <w:rPr>
          <w:iCs/>
        </w:rPr>
        <w:t>_______________________________</w:t>
      </w:r>
    </w:p>
    <w:p w:rsidR="00DF5C02" w:rsidRDefault="00DF5C02">
      <w:pPr>
        <w:spacing w:after="160" w:line="259" w:lineRule="auto"/>
        <w:rPr>
          <w:rFonts w:ascii="Calibri" w:eastAsia="Times New Roman" w:hAnsi="Calibri" w:cs="Calibri"/>
          <w:b/>
          <w:color w:val="000000"/>
          <w:szCs w:val="24"/>
          <w:lang w:val="en-GB"/>
        </w:rPr>
      </w:pPr>
      <w:r>
        <w:rPr>
          <w:rFonts w:ascii="Calibri" w:eastAsia="Times New Roman" w:hAnsi="Calibri" w:cs="Calibri"/>
          <w:b/>
          <w:color w:val="000000"/>
          <w:szCs w:val="24"/>
          <w:lang w:val="en-GB"/>
        </w:rPr>
        <w:br w:type="page"/>
      </w:r>
    </w:p>
    <w:p w:rsidR="00DC173C" w:rsidRPr="00DC173C" w:rsidRDefault="00DC173C" w:rsidP="00DC173C">
      <w:pPr>
        <w:widowControl w:val="0"/>
        <w:spacing w:before="120" w:after="60"/>
        <w:ind w:left="720"/>
        <w:outlineLvl w:val="2"/>
        <w:rPr>
          <w:rFonts w:ascii="Calibri" w:eastAsia="Times New Roman" w:hAnsi="Calibri" w:cs="Calibri"/>
          <w:b/>
          <w:color w:val="000000"/>
          <w:szCs w:val="24"/>
          <w:lang w:val="en-GB"/>
        </w:rPr>
      </w:pPr>
      <w:r w:rsidRPr="00DC173C">
        <w:rPr>
          <w:rFonts w:ascii="Calibri" w:eastAsia="Times New Roman" w:hAnsi="Calibri" w:cs="Calibri"/>
          <w:b/>
          <w:color w:val="000000"/>
          <w:szCs w:val="24"/>
          <w:lang w:val="en-GB"/>
        </w:rPr>
        <w:t>d</w:t>
      </w:r>
      <w:r>
        <w:rPr>
          <w:rFonts w:ascii="Calibri" w:eastAsia="Times New Roman" w:hAnsi="Calibri" w:cs="Calibri"/>
          <w:b/>
          <w:color w:val="000000"/>
          <w:szCs w:val="24"/>
          <w:lang w:val="en-GB"/>
        </w:rPr>
        <w:t xml:space="preserve">. </w:t>
      </w:r>
      <w:r w:rsidRPr="00DC173C">
        <w:rPr>
          <w:rFonts w:ascii="Calibri" w:eastAsia="Times New Roman" w:hAnsi="Calibri" w:cs="Calibri"/>
          <w:b/>
          <w:color w:val="000000"/>
          <w:szCs w:val="24"/>
          <w:lang w:val="en-GB"/>
        </w:rPr>
        <w:t>RNC-only coverage</w:t>
      </w:r>
    </w:p>
    <w:p w:rsidR="007A68E8" w:rsidRDefault="007A68E8" w:rsidP="00845A38">
      <w:pPr>
        <w:widowControl w:val="0"/>
        <w:tabs>
          <w:tab w:val="left" w:pos="810"/>
        </w:tabs>
        <w:spacing w:before="120"/>
        <w:outlineLvl w:val="1"/>
      </w:pPr>
      <w:r>
        <w:t>Do you produce Raster Navigational Charts (RNCs)? _____</w:t>
      </w:r>
    </w:p>
    <w:p w:rsidR="007A68E8" w:rsidRDefault="007A68E8" w:rsidP="007A68E8">
      <w:pPr>
        <w:widowControl w:val="0"/>
        <w:tabs>
          <w:tab w:val="left" w:pos="810"/>
        </w:tabs>
        <w:spacing w:before="120"/>
        <w:outlineLvl w:val="1"/>
        <w:rPr>
          <w:iCs/>
        </w:rPr>
      </w:pPr>
      <w:r>
        <w:rPr>
          <w:iCs/>
        </w:rPr>
        <w:t xml:space="preserve">Are there any areas for which you produce an </w:t>
      </w:r>
      <w:r>
        <w:rPr>
          <w:iCs/>
        </w:rPr>
        <w:t>RNC</w:t>
      </w:r>
      <w:r>
        <w:rPr>
          <w:iCs/>
        </w:rPr>
        <w:t xml:space="preserve"> product, but not the corresponding </w:t>
      </w:r>
      <w:r>
        <w:rPr>
          <w:iCs/>
        </w:rPr>
        <w:t xml:space="preserve">paper nautical </w:t>
      </w:r>
      <w:r>
        <w:rPr>
          <w:iCs/>
        </w:rPr>
        <w:t>chart? _____</w:t>
      </w:r>
    </w:p>
    <w:p w:rsidR="007A68E8" w:rsidRDefault="007A68E8" w:rsidP="007A68E8">
      <w:pPr>
        <w:widowControl w:val="0"/>
        <w:tabs>
          <w:tab w:val="left" w:pos="810"/>
        </w:tabs>
        <w:spacing w:before="120"/>
        <w:outlineLvl w:val="1"/>
        <w:rPr>
          <w:iCs/>
        </w:rPr>
      </w:pPr>
      <w:r>
        <w:rPr>
          <w:iCs/>
        </w:rPr>
        <w:t>Have you discovered any problems resulting from the "</w:t>
      </w:r>
      <w:r w:rsidR="00886FDD">
        <w:rPr>
          <w:iCs/>
        </w:rPr>
        <w:t xml:space="preserve">RNC </w:t>
      </w:r>
      <w:r>
        <w:rPr>
          <w:iCs/>
        </w:rPr>
        <w:t xml:space="preserve">" coverage </w:t>
      </w:r>
      <w:r w:rsidR="00886FDD">
        <w:rPr>
          <w:iCs/>
        </w:rPr>
        <w:t xml:space="preserve">without paper charts </w:t>
      </w:r>
      <w:r>
        <w:rPr>
          <w:iCs/>
        </w:rPr>
        <w:t>in these areas? _____</w:t>
      </w:r>
    </w:p>
    <w:p w:rsidR="007A68E8" w:rsidRDefault="007A68E8" w:rsidP="007A68E8">
      <w:pPr>
        <w:widowControl w:val="0"/>
        <w:tabs>
          <w:tab w:val="left" w:pos="810"/>
        </w:tabs>
        <w:spacing w:before="120"/>
        <w:outlineLvl w:val="1"/>
        <w:rPr>
          <w:iCs/>
        </w:rPr>
      </w:pPr>
      <w:r>
        <w:rPr>
          <w:iCs/>
        </w:rPr>
        <w:t>If so, please explain</w:t>
      </w:r>
    </w:p>
    <w:p w:rsidR="007A68E8" w:rsidRPr="0028723A" w:rsidRDefault="007A68E8" w:rsidP="007A68E8">
      <w:pPr>
        <w:widowControl w:val="0"/>
        <w:tabs>
          <w:tab w:val="left" w:pos="810"/>
        </w:tabs>
        <w:spacing w:before="120"/>
        <w:outlineLvl w:val="1"/>
        <w:rPr>
          <w:iCs/>
        </w:rPr>
      </w:pPr>
      <w:r w:rsidRPr="0028723A">
        <w:rPr>
          <w:iCs/>
        </w:rPr>
        <w:t>__________________________________________________________________________________________________</w:t>
      </w:r>
    </w:p>
    <w:p w:rsidR="007A68E8" w:rsidRPr="0028723A" w:rsidRDefault="007A68E8" w:rsidP="007A68E8">
      <w:pPr>
        <w:widowControl w:val="0"/>
        <w:tabs>
          <w:tab w:val="left" w:pos="810"/>
        </w:tabs>
        <w:spacing w:before="120"/>
        <w:outlineLvl w:val="1"/>
        <w:rPr>
          <w:iCs/>
        </w:rPr>
      </w:pPr>
      <w:r w:rsidRPr="0028723A">
        <w:rPr>
          <w:iCs/>
        </w:rPr>
        <w:t>__________________________________________________________________________________________________</w:t>
      </w:r>
    </w:p>
    <w:p w:rsidR="007A68E8" w:rsidRPr="0028723A" w:rsidRDefault="007A68E8" w:rsidP="007A68E8">
      <w:pPr>
        <w:widowControl w:val="0"/>
        <w:tabs>
          <w:tab w:val="left" w:pos="810"/>
        </w:tabs>
        <w:spacing w:before="120"/>
        <w:outlineLvl w:val="1"/>
        <w:rPr>
          <w:iCs/>
        </w:rPr>
      </w:pPr>
      <w:r w:rsidRPr="0028723A">
        <w:rPr>
          <w:iCs/>
        </w:rPr>
        <w:t>__________________________________________________________________________________________________</w:t>
      </w:r>
    </w:p>
    <w:p w:rsidR="007A68E8" w:rsidRPr="00845A38" w:rsidRDefault="007A68E8" w:rsidP="007A68E8">
      <w:pPr>
        <w:widowControl w:val="0"/>
        <w:tabs>
          <w:tab w:val="left" w:pos="810"/>
        </w:tabs>
        <w:spacing w:before="120"/>
        <w:outlineLvl w:val="1"/>
        <w:rPr>
          <w:iCs/>
        </w:rPr>
      </w:pPr>
      <w:r w:rsidRPr="0028723A">
        <w:rPr>
          <w:iCs/>
        </w:rPr>
        <w:t>___________________________________________________________________</w:t>
      </w:r>
      <w:r>
        <w:rPr>
          <w:iCs/>
        </w:rPr>
        <w:t>_______________________________</w:t>
      </w:r>
    </w:p>
    <w:p w:rsidR="00D333E7" w:rsidRPr="00717782" w:rsidRDefault="00717782" w:rsidP="00717782">
      <w:pPr>
        <w:widowControl w:val="0"/>
        <w:spacing w:before="120" w:after="60"/>
        <w:rPr>
          <w:rFonts w:eastAsiaTheme="majorEastAsia" w:cstheme="minorHAnsi"/>
          <w:b/>
          <w:color w:val="0070C0"/>
          <w:sz w:val="28"/>
          <w:szCs w:val="28"/>
          <w:lang w:val="en-GB"/>
        </w:rPr>
      </w:pPr>
      <w:r>
        <w:rPr>
          <w:rFonts w:eastAsiaTheme="majorEastAsia" w:cstheme="minorHAnsi"/>
          <w:b/>
          <w:color w:val="0070C0"/>
          <w:sz w:val="28"/>
          <w:szCs w:val="28"/>
          <w:lang w:val="en-GB"/>
        </w:rPr>
        <w:lastRenderedPageBreak/>
        <w:t xml:space="preserve">4. </w:t>
      </w:r>
      <w:r w:rsidR="00D333E7" w:rsidRPr="00717782">
        <w:rPr>
          <w:rFonts w:eastAsiaTheme="majorEastAsia" w:cstheme="minorHAnsi"/>
          <w:b/>
          <w:color w:val="0070C0"/>
          <w:sz w:val="28"/>
          <w:szCs w:val="28"/>
          <w:lang w:val="en-GB"/>
        </w:rPr>
        <w:t>Changes a Future without Paper Charts Would Require</w:t>
      </w:r>
    </w:p>
    <w:p w:rsidR="00D333E7" w:rsidRPr="00806736" w:rsidRDefault="00D333E7" w:rsidP="00D333E7">
      <w:pPr>
        <w:widowControl w:val="0"/>
        <w:pBdr>
          <w:top w:val="single" w:sz="4" w:space="1" w:color="auto"/>
          <w:left w:val="single" w:sz="4" w:space="4" w:color="auto"/>
          <w:bottom w:val="single" w:sz="4" w:space="1" w:color="auto"/>
          <w:right w:val="single" w:sz="4" w:space="4" w:color="auto"/>
        </w:pBdr>
        <w:spacing w:after="0"/>
        <w:jc w:val="center"/>
        <w:rPr>
          <w:b/>
          <w:color w:val="FF0000"/>
        </w:rPr>
      </w:pPr>
      <w:r>
        <w:rPr>
          <w:b/>
          <w:color w:val="FF0000"/>
        </w:rPr>
        <w:t>I</w:t>
      </w:r>
      <w:r w:rsidRPr="00806736">
        <w:rPr>
          <w:b/>
          <w:color w:val="FF0000"/>
        </w:rPr>
        <w:t xml:space="preserve">nformation about </w:t>
      </w:r>
      <w:r>
        <w:rPr>
          <w:b/>
          <w:color w:val="FF0000"/>
        </w:rPr>
        <w:t>the Member States perspective</w:t>
      </w:r>
      <w:r w:rsidR="00BF2CAD">
        <w:rPr>
          <w:b/>
          <w:color w:val="FF0000"/>
        </w:rPr>
        <w:t xml:space="preserve"> regarding impacts of a</w:t>
      </w:r>
      <w:r>
        <w:rPr>
          <w:b/>
          <w:color w:val="FF0000"/>
        </w:rPr>
        <w:t xml:space="preserve"> possible </w:t>
      </w:r>
      <w:r w:rsidRPr="00806736">
        <w:rPr>
          <w:b/>
          <w:color w:val="FF0000"/>
        </w:rPr>
        <w:t>disuse of paper nautical charts.</w:t>
      </w:r>
    </w:p>
    <w:p w:rsidR="003C3574" w:rsidRDefault="003C3574" w:rsidP="003F7FA7">
      <w:pPr>
        <w:widowControl w:val="0"/>
        <w:spacing w:before="120"/>
      </w:pPr>
      <w:r w:rsidRPr="003C3574">
        <w:t xml:space="preserve">Please </w:t>
      </w:r>
      <w:r>
        <w:t xml:space="preserve">enter High, Medium, Low, or None in the table to indicate your </w:t>
      </w:r>
      <w:r w:rsidR="00BF2CAD">
        <w:t xml:space="preserve">assessment of the impact </w:t>
      </w:r>
      <w:r w:rsidR="00557EAE">
        <w:t>to</w:t>
      </w:r>
      <w:r w:rsidR="00BF2CAD">
        <w:t xml:space="preserve"> </w:t>
      </w:r>
      <w:r w:rsidR="00557EAE">
        <w:t>each item if the production and use of paper nautical charts were to end. Additional remarks may be entered below the table.</w:t>
      </w:r>
    </w:p>
    <w:tbl>
      <w:tblPr>
        <w:tblStyle w:val="TableGrid"/>
        <w:tblW w:w="0" w:type="auto"/>
        <w:jc w:val="center"/>
        <w:shd w:val="clear" w:color="auto" w:fill="C6D9F1"/>
        <w:tblLook w:val="04A0" w:firstRow="1" w:lastRow="0" w:firstColumn="1" w:lastColumn="0" w:noHBand="0" w:noVBand="1"/>
      </w:tblPr>
      <w:tblGrid>
        <w:gridCol w:w="1558"/>
        <w:gridCol w:w="1558"/>
        <w:gridCol w:w="1558"/>
        <w:gridCol w:w="1558"/>
        <w:gridCol w:w="1559"/>
        <w:gridCol w:w="1559"/>
      </w:tblGrid>
      <w:tr w:rsidR="00806736" w:rsidRPr="00806736" w:rsidTr="00806736">
        <w:trPr>
          <w:jc w:val="center"/>
        </w:trPr>
        <w:tc>
          <w:tcPr>
            <w:tcW w:w="9350" w:type="dxa"/>
            <w:gridSpan w:val="6"/>
            <w:shd w:val="clear" w:color="auto" w:fill="C6D9F1"/>
            <w:vAlign w:val="center"/>
          </w:tcPr>
          <w:p w:rsidR="00806736" w:rsidRPr="00806736" w:rsidRDefault="00806736" w:rsidP="003D777E">
            <w:pPr>
              <w:autoSpaceDE w:val="0"/>
              <w:autoSpaceDN w:val="0"/>
              <w:adjustRightInd w:val="0"/>
              <w:spacing w:before="60" w:after="60"/>
              <w:jc w:val="center"/>
              <w:rPr>
                <w:rFonts w:ascii="Calibri" w:eastAsia="Calibri" w:hAnsi="Calibri" w:cs="Calibri"/>
                <w:color w:val="000000"/>
                <w:lang w:val="en-GB"/>
              </w:rPr>
            </w:pPr>
            <w:r w:rsidRPr="00806736">
              <w:rPr>
                <w:rFonts w:ascii="Calibri" w:eastAsia="Calibri" w:hAnsi="Calibri" w:cs="Calibri"/>
                <w:color w:val="000000"/>
                <w:lang w:val="en-GB"/>
              </w:rPr>
              <w:t xml:space="preserve">Summary of Impact of a </w:t>
            </w:r>
            <w:r w:rsidR="003D777E">
              <w:rPr>
                <w:rFonts w:ascii="Calibri" w:eastAsia="Calibri" w:hAnsi="Calibri" w:cs="Calibri"/>
                <w:color w:val="000000"/>
                <w:lang w:val="en-GB"/>
              </w:rPr>
              <w:t xml:space="preserve">the End of </w:t>
            </w:r>
            <w:r w:rsidRPr="00806736">
              <w:rPr>
                <w:rFonts w:ascii="Calibri" w:eastAsia="Calibri" w:hAnsi="Calibri" w:cs="Calibri"/>
                <w:color w:val="000000"/>
                <w:lang w:val="en-GB"/>
              </w:rPr>
              <w:t xml:space="preserve">Paper </w:t>
            </w:r>
            <w:r w:rsidR="003D777E">
              <w:rPr>
                <w:rFonts w:ascii="Calibri" w:eastAsia="Calibri" w:hAnsi="Calibri" w:cs="Calibri"/>
                <w:color w:val="000000"/>
                <w:lang w:val="en-GB"/>
              </w:rPr>
              <w:t xml:space="preserve">Nautical </w:t>
            </w:r>
            <w:r w:rsidRPr="00806736">
              <w:rPr>
                <w:rFonts w:ascii="Calibri" w:eastAsia="Calibri" w:hAnsi="Calibri" w:cs="Calibri"/>
                <w:color w:val="000000"/>
                <w:lang w:val="en-GB"/>
              </w:rPr>
              <w:t>Charts</w:t>
            </w:r>
          </w:p>
        </w:tc>
      </w:tr>
      <w:tr w:rsidR="00806736" w:rsidRPr="00806736" w:rsidTr="00806736">
        <w:trPr>
          <w:jc w:val="center"/>
        </w:trPr>
        <w:tc>
          <w:tcPr>
            <w:tcW w:w="1558" w:type="dxa"/>
            <w:shd w:val="clear" w:color="auto" w:fill="auto"/>
            <w:vAlign w:val="center"/>
          </w:tcPr>
          <w:p w:rsidR="00806736" w:rsidRPr="00806736" w:rsidRDefault="00806736" w:rsidP="00806736">
            <w:pPr>
              <w:autoSpaceDE w:val="0"/>
              <w:autoSpaceDN w:val="0"/>
              <w:adjustRightInd w:val="0"/>
              <w:spacing w:before="60" w:after="60"/>
              <w:jc w:val="center"/>
              <w:rPr>
                <w:rFonts w:ascii="Calibri" w:eastAsia="Calibri" w:hAnsi="Calibri" w:cs="Calibri"/>
                <w:color w:val="000000"/>
                <w:lang w:val="en-GB"/>
              </w:rPr>
            </w:pPr>
            <w:r w:rsidRPr="00806736">
              <w:rPr>
                <w:rFonts w:ascii="Calibri" w:eastAsia="Calibri" w:hAnsi="Calibri" w:cs="Calibri"/>
                <w:color w:val="000000"/>
                <w:lang w:val="en-GB"/>
              </w:rPr>
              <w:t>Impact on…</w:t>
            </w:r>
          </w:p>
        </w:tc>
        <w:tc>
          <w:tcPr>
            <w:tcW w:w="1558" w:type="dxa"/>
            <w:shd w:val="clear" w:color="auto" w:fill="auto"/>
            <w:vAlign w:val="center"/>
          </w:tcPr>
          <w:p w:rsidR="00806736" w:rsidRPr="00806736" w:rsidRDefault="00806736" w:rsidP="00806736">
            <w:pPr>
              <w:autoSpaceDE w:val="0"/>
              <w:autoSpaceDN w:val="0"/>
              <w:adjustRightInd w:val="0"/>
              <w:spacing w:before="60" w:after="60"/>
              <w:jc w:val="center"/>
              <w:rPr>
                <w:rFonts w:ascii="Calibri" w:eastAsia="Calibri" w:hAnsi="Calibri" w:cs="Calibri"/>
                <w:color w:val="000000"/>
                <w:lang w:val="en-GB"/>
              </w:rPr>
            </w:pPr>
            <w:r w:rsidRPr="00806736">
              <w:rPr>
                <w:rFonts w:ascii="Calibri" w:eastAsia="Calibri" w:hAnsi="Calibri" w:cs="Calibri"/>
                <w:color w:val="000000"/>
                <w:lang w:val="en-GB"/>
              </w:rPr>
              <w:t>International regulations</w:t>
            </w:r>
          </w:p>
        </w:tc>
        <w:tc>
          <w:tcPr>
            <w:tcW w:w="1558" w:type="dxa"/>
            <w:shd w:val="clear" w:color="auto" w:fill="auto"/>
            <w:vAlign w:val="center"/>
          </w:tcPr>
          <w:p w:rsidR="00806736" w:rsidRPr="00806736" w:rsidRDefault="00806736" w:rsidP="00806736">
            <w:pPr>
              <w:autoSpaceDE w:val="0"/>
              <w:autoSpaceDN w:val="0"/>
              <w:adjustRightInd w:val="0"/>
              <w:spacing w:before="60" w:after="60"/>
              <w:jc w:val="center"/>
              <w:rPr>
                <w:rFonts w:ascii="Calibri" w:eastAsia="Calibri" w:hAnsi="Calibri" w:cs="Calibri"/>
                <w:color w:val="000000"/>
                <w:lang w:val="en-GB"/>
              </w:rPr>
            </w:pPr>
            <w:r w:rsidRPr="00806736">
              <w:rPr>
                <w:rFonts w:ascii="Calibri" w:eastAsia="Calibri" w:hAnsi="Calibri" w:cs="Calibri"/>
                <w:color w:val="000000"/>
                <w:lang w:val="en-GB"/>
              </w:rPr>
              <w:t>National regulations</w:t>
            </w:r>
          </w:p>
        </w:tc>
        <w:tc>
          <w:tcPr>
            <w:tcW w:w="1558" w:type="dxa"/>
            <w:shd w:val="clear" w:color="auto" w:fill="auto"/>
            <w:vAlign w:val="center"/>
          </w:tcPr>
          <w:p w:rsidR="00806736" w:rsidRPr="00806736" w:rsidRDefault="00806736" w:rsidP="00806736">
            <w:pPr>
              <w:autoSpaceDE w:val="0"/>
              <w:autoSpaceDN w:val="0"/>
              <w:adjustRightInd w:val="0"/>
              <w:spacing w:before="60" w:after="60"/>
              <w:jc w:val="center"/>
              <w:rPr>
                <w:rFonts w:ascii="Calibri" w:eastAsia="Calibri" w:hAnsi="Calibri" w:cs="Calibri"/>
                <w:color w:val="000000"/>
                <w:lang w:val="en-GB"/>
              </w:rPr>
            </w:pPr>
            <w:r w:rsidRPr="00806736">
              <w:rPr>
                <w:rFonts w:ascii="Calibri" w:eastAsia="Calibri" w:hAnsi="Calibri" w:cs="Calibri"/>
                <w:color w:val="000000"/>
                <w:lang w:val="en-GB"/>
              </w:rPr>
              <w:t>User requirements</w:t>
            </w:r>
          </w:p>
        </w:tc>
        <w:tc>
          <w:tcPr>
            <w:tcW w:w="1559" w:type="dxa"/>
            <w:shd w:val="clear" w:color="auto" w:fill="auto"/>
            <w:vAlign w:val="center"/>
          </w:tcPr>
          <w:p w:rsidR="00806736" w:rsidRPr="00806736" w:rsidRDefault="00806736" w:rsidP="00806736">
            <w:pPr>
              <w:autoSpaceDE w:val="0"/>
              <w:autoSpaceDN w:val="0"/>
              <w:adjustRightInd w:val="0"/>
              <w:spacing w:before="60" w:after="60"/>
              <w:jc w:val="center"/>
              <w:rPr>
                <w:rFonts w:ascii="Calibri" w:eastAsia="Calibri" w:hAnsi="Calibri" w:cs="Calibri"/>
                <w:color w:val="000000"/>
                <w:lang w:val="en-GB"/>
              </w:rPr>
            </w:pPr>
            <w:r w:rsidRPr="00806736">
              <w:rPr>
                <w:rFonts w:ascii="Calibri" w:eastAsia="Calibri" w:hAnsi="Calibri" w:cs="Calibri"/>
                <w:color w:val="000000"/>
                <w:lang w:val="en-GB"/>
              </w:rPr>
              <w:t>Production</w:t>
            </w:r>
          </w:p>
        </w:tc>
        <w:tc>
          <w:tcPr>
            <w:tcW w:w="1559" w:type="dxa"/>
            <w:shd w:val="clear" w:color="auto" w:fill="auto"/>
            <w:vAlign w:val="center"/>
          </w:tcPr>
          <w:p w:rsidR="00806736" w:rsidRPr="00806736" w:rsidRDefault="00806736" w:rsidP="00806736">
            <w:pPr>
              <w:autoSpaceDE w:val="0"/>
              <w:autoSpaceDN w:val="0"/>
              <w:adjustRightInd w:val="0"/>
              <w:spacing w:before="60" w:after="60"/>
              <w:jc w:val="center"/>
              <w:rPr>
                <w:rFonts w:ascii="Calibri" w:eastAsia="Calibri" w:hAnsi="Calibri" w:cs="Calibri"/>
                <w:color w:val="000000"/>
                <w:lang w:val="en-GB"/>
              </w:rPr>
            </w:pPr>
            <w:r w:rsidRPr="00806736">
              <w:rPr>
                <w:rFonts w:ascii="Calibri" w:eastAsia="Calibri" w:hAnsi="Calibri" w:cs="Calibri"/>
                <w:color w:val="000000"/>
                <w:lang w:val="en-GB"/>
              </w:rPr>
              <w:t>Sales revenues</w:t>
            </w:r>
          </w:p>
        </w:tc>
      </w:tr>
      <w:tr w:rsidR="00806736" w:rsidRPr="00806736" w:rsidTr="00806736">
        <w:trPr>
          <w:jc w:val="center"/>
        </w:trPr>
        <w:tc>
          <w:tcPr>
            <w:tcW w:w="1558" w:type="dxa"/>
            <w:shd w:val="clear" w:color="auto" w:fill="auto"/>
            <w:vAlign w:val="center"/>
          </w:tcPr>
          <w:p w:rsidR="00806736" w:rsidRPr="00806736" w:rsidRDefault="00806736" w:rsidP="00806736">
            <w:pPr>
              <w:autoSpaceDE w:val="0"/>
              <w:autoSpaceDN w:val="0"/>
              <w:adjustRightInd w:val="0"/>
              <w:spacing w:before="60" w:after="60"/>
              <w:jc w:val="center"/>
              <w:rPr>
                <w:rFonts w:ascii="Calibri" w:eastAsia="Calibri" w:hAnsi="Calibri" w:cs="Calibri"/>
                <w:color w:val="000000"/>
                <w:lang w:val="en-GB"/>
              </w:rPr>
            </w:pPr>
            <w:r w:rsidRPr="00806736">
              <w:rPr>
                <w:rFonts w:ascii="Calibri" w:eastAsia="Calibri" w:hAnsi="Calibri" w:cs="Calibri"/>
                <w:color w:val="000000"/>
                <w:lang w:val="en-GB"/>
              </w:rPr>
              <w:t>Member State Perspective</w:t>
            </w:r>
          </w:p>
        </w:tc>
        <w:tc>
          <w:tcPr>
            <w:tcW w:w="1558" w:type="dxa"/>
            <w:shd w:val="clear" w:color="auto" w:fill="auto"/>
            <w:vAlign w:val="center"/>
          </w:tcPr>
          <w:p w:rsidR="00806736" w:rsidRPr="00806736" w:rsidRDefault="00806736" w:rsidP="00806736">
            <w:pPr>
              <w:autoSpaceDE w:val="0"/>
              <w:autoSpaceDN w:val="0"/>
              <w:adjustRightInd w:val="0"/>
              <w:spacing w:before="60" w:after="60"/>
              <w:jc w:val="center"/>
              <w:rPr>
                <w:rFonts w:ascii="Calibri" w:eastAsia="Calibri" w:hAnsi="Calibri" w:cs="Calibri"/>
                <w:color w:val="000000"/>
                <w:lang w:val="en-GB"/>
              </w:rPr>
            </w:pPr>
          </w:p>
        </w:tc>
        <w:tc>
          <w:tcPr>
            <w:tcW w:w="1558" w:type="dxa"/>
            <w:shd w:val="clear" w:color="auto" w:fill="auto"/>
            <w:vAlign w:val="center"/>
          </w:tcPr>
          <w:p w:rsidR="00806736" w:rsidRPr="00806736" w:rsidRDefault="00806736" w:rsidP="00806736">
            <w:pPr>
              <w:autoSpaceDE w:val="0"/>
              <w:autoSpaceDN w:val="0"/>
              <w:adjustRightInd w:val="0"/>
              <w:spacing w:before="60" w:after="60"/>
              <w:jc w:val="center"/>
              <w:rPr>
                <w:rFonts w:ascii="Calibri" w:eastAsia="Calibri" w:hAnsi="Calibri" w:cs="Calibri"/>
                <w:color w:val="000000"/>
                <w:lang w:val="en-GB"/>
              </w:rPr>
            </w:pPr>
          </w:p>
        </w:tc>
        <w:tc>
          <w:tcPr>
            <w:tcW w:w="1558" w:type="dxa"/>
            <w:shd w:val="clear" w:color="auto" w:fill="auto"/>
            <w:vAlign w:val="center"/>
          </w:tcPr>
          <w:p w:rsidR="00806736" w:rsidRPr="00806736" w:rsidRDefault="00806736" w:rsidP="00806736">
            <w:pPr>
              <w:autoSpaceDE w:val="0"/>
              <w:autoSpaceDN w:val="0"/>
              <w:adjustRightInd w:val="0"/>
              <w:spacing w:before="60" w:after="60"/>
              <w:jc w:val="center"/>
              <w:rPr>
                <w:rFonts w:ascii="Calibri" w:eastAsia="Calibri" w:hAnsi="Calibri" w:cs="Calibri"/>
                <w:color w:val="000000"/>
                <w:lang w:val="en-GB"/>
              </w:rPr>
            </w:pPr>
          </w:p>
        </w:tc>
        <w:tc>
          <w:tcPr>
            <w:tcW w:w="1559" w:type="dxa"/>
            <w:shd w:val="clear" w:color="auto" w:fill="auto"/>
            <w:vAlign w:val="center"/>
          </w:tcPr>
          <w:p w:rsidR="00806736" w:rsidRPr="00806736" w:rsidRDefault="00806736" w:rsidP="00806736">
            <w:pPr>
              <w:autoSpaceDE w:val="0"/>
              <w:autoSpaceDN w:val="0"/>
              <w:adjustRightInd w:val="0"/>
              <w:spacing w:before="60" w:after="60"/>
              <w:jc w:val="center"/>
              <w:rPr>
                <w:rFonts w:ascii="Calibri" w:eastAsia="Calibri" w:hAnsi="Calibri" w:cs="Calibri"/>
                <w:color w:val="000000"/>
                <w:lang w:val="en-GB"/>
              </w:rPr>
            </w:pPr>
          </w:p>
        </w:tc>
        <w:tc>
          <w:tcPr>
            <w:tcW w:w="1559" w:type="dxa"/>
            <w:shd w:val="clear" w:color="auto" w:fill="auto"/>
            <w:vAlign w:val="center"/>
          </w:tcPr>
          <w:p w:rsidR="00806736" w:rsidRPr="00806736" w:rsidRDefault="00806736" w:rsidP="00806736">
            <w:pPr>
              <w:autoSpaceDE w:val="0"/>
              <w:autoSpaceDN w:val="0"/>
              <w:adjustRightInd w:val="0"/>
              <w:spacing w:before="60" w:after="60"/>
              <w:jc w:val="center"/>
              <w:rPr>
                <w:rFonts w:ascii="Calibri" w:eastAsia="Calibri" w:hAnsi="Calibri" w:cs="Calibri"/>
                <w:color w:val="000000"/>
                <w:lang w:val="en-GB"/>
              </w:rPr>
            </w:pPr>
          </w:p>
        </w:tc>
      </w:tr>
    </w:tbl>
    <w:p w:rsidR="00557EAE" w:rsidRDefault="00557EAE" w:rsidP="003F7FA7">
      <w:pPr>
        <w:widowControl w:val="0"/>
        <w:spacing w:before="120"/>
      </w:pPr>
      <w:r>
        <w:t xml:space="preserve">Impacts on </w:t>
      </w:r>
      <w:r w:rsidRPr="00557EAE">
        <w:t>International regulations</w:t>
      </w:r>
      <w:r>
        <w:t>___________</w:t>
      </w:r>
      <w:r w:rsidR="00BF7A86">
        <w:t>_______</w:t>
      </w:r>
      <w:r>
        <w:t>__________________________________________________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557EAE" w:rsidRDefault="00557EAE" w:rsidP="00557EAE">
      <w:pPr>
        <w:widowControl w:val="0"/>
      </w:pPr>
      <w:r>
        <w:t>Impacts on National regulations___________________</w:t>
      </w:r>
      <w:r w:rsidR="00BF7A86">
        <w:t>_______</w:t>
      </w:r>
      <w:r>
        <w:t>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557EAE" w:rsidRDefault="00557EAE" w:rsidP="00557EAE">
      <w:pPr>
        <w:widowControl w:val="0"/>
      </w:pPr>
      <w:r>
        <w:t>Impacts on User requirements_______________________</w:t>
      </w:r>
      <w:r w:rsidR="00BF7A86">
        <w:t>_______</w:t>
      </w:r>
      <w:r>
        <w:t>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557EAE" w:rsidRDefault="00557EAE" w:rsidP="00557EAE">
      <w:pPr>
        <w:widowControl w:val="0"/>
      </w:pPr>
      <w:r>
        <w:t>Impacts on Production_____________________________</w:t>
      </w:r>
      <w:r w:rsidR="00BF7A86">
        <w:t>_______</w:t>
      </w:r>
      <w:r>
        <w:t>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557EAE" w:rsidRDefault="00557EAE" w:rsidP="00557EAE">
      <w:pPr>
        <w:widowControl w:val="0"/>
      </w:pPr>
      <w:r>
        <w:t>_______________________________________________</w:t>
      </w:r>
      <w:r w:rsidR="00BF7A86">
        <w:t>_______</w:t>
      </w:r>
      <w:r>
        <w:t>____________________________________________</w:t>
      </w:r>
    </w:p>
    <w:p w:rsidR="00557EAE" w:rsidRDefault="00557EAE" w:rsidP="00557EAE">
      <w:pPr>
        <w:widowControl w:val="0"/>
      </w:pPr>
      <w:r>
        <w:t xml:space="preserve">Impacts on </w:t>
      </w:r>
      <w:r w:rsidRPr="00557EAE">
        <w:t>Sales revenues</w:t>
      </w:r>
      <w:r>
        <w:t>____________________</w:t>
      </w:r>
      <w:r w:rsidR="00BF7A86">
        <w:t>_______</w:t>
      </w:r>
      <w:r>
        <w:t>_________________________________________________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BF7A86" w:rsidRDefault="00BF7A86" w:rsidP="00BF7A86">
      <w:pPr>
        <w:widowControl w:val="0"/>
        <w:spacing w:before="120"/>
      </w:pPr>
      <w:r>
        <w:t>__________________________________________________________________________________________________</w:t>
      </w:r>
    </w:p>
    <w:p w:rsidR="00DF5C02" w:rsidRDefault="00DF5C02">
      <w:pPr>
        <w:spacing w:after="160" w:line="259" w:lineRule="auto"/>
        <w:rPr>
          <w:rFonts w:ascii="Calibri" w:eastAsia="Times New Roman" w:hAnsi="Calibri" w:cs="Calibri"/>
          <w:b/>
          <w:color w:val="0070C0"/>
          <w:sz w:val="24"/>
          <w:szCs w:val="26"/>
          <w:lang w:val="en-GB"/>
        </w:rPr>
      </w:pPr>
      <w:r>
        <w:rPr>
          <w:rFonts w:ascii="Calibri" w:eastAsia="Times New Roman" w:hAnsi="Calibri" w:cs="Calibri"/>
          <w:b/>
          <w:color w:val="0070C0"/>
          <w:sz w:val="24"/>
          <w:szCs w:val="26"/>
          <w:lang w:val="en-GB"/>
        </w:rPr>
        <w:br w:type="page"/>
      </w:r>
    </w:p>
    <w:p w:rsidR="00806736" w:rsidRPr="00806736" w:rsidRDefault="00806736" w:rsidP="00717782">
      <w:pPr>
        <w:widowControl w:val="0"/>
        <w:tabs>
          <w:tab w:val="left" w:pos="810"/>
        </w:tabs>
        <w:spacing w:before="120"/>
        <w:ind w:left="360"/>
        <w:outlineLvl w:val="1"/>
        <w:rPr>
          <w:rFonts w:ascii="Calibri" w:eastAsia="Times New Roman" w:hAnsi="Calibri" w:cs="Calibri"/>
          <w:b/>
          <w:color w:val="0070C0"/>
          <w:sz w:val="24"/>
          <w:szCs w:val="26"/>
          <w:lang w:val="en-GB"/>
        </w:rPr>
      </w:pPr>
      <w:r w:rsidRPr="00806736">
        <w:rPr>
          <w:rFonts w:ascii="Calibri" w:eastAsia="Times New Roman" w:hAnsi="Calibri" w:cs="Calibri"/>
          <w:b/>
          <w:color w:val="0070C0"/>
          <w:sz w:val="24"/>
          <w:szCs w:val="26"/>
          <w:lang w:val="en-GB"/>
        </w:rPr>
        <w:t>4.1</w:t>
      </w:r>
      <w:r w:rsidRPr="00806736">
        <w:rPr>
          <w:rFonts w:ascii="Calibri" w:eastAsia="Times New Roman" w:hAnsi="Calibri" w:cs="Calibri"/>
          <w:b/>
          <w:color w:val="0070C0"/>
          <w:sz w:val="24"/>
          <w:szCs w:val="26"/>
          <w:lang w:val="en-GB"/>
        </w:rPr>
        <w:tab/>
        <w:t>Regulatory and Standards Changes</w:t>
      </w:r>
    </w:p>
    <w:p w:rsidR="00806736" w:rsidRPr="00806736" w:rsidRDefault="003B3E2F" w:rsidP="00C82B19">
      <w:pPr>
        <w:widowControl w:val="0"/>
        <w:spacing w:before="120" w:after="60"/>
        <w:ind w:left="720"/>
        <w:outlineLvl w:val="2"/>
        <w:rPr>
          <w:rFonts w:ascii="Calibri" w:eastAsia="Times New Roman" w:hAnsi="Calibri" w:cs="Calibri"/>
          <w:b/>
          <w:color w:val="000000"/>
          <w:szCs w:val="24"/>
          <w:lang w:val="en-GB"/>
        </w:rPr>
      </w:pPr>
      <w:r>
        <w:rPr>
          <w:rFonts w:ascii="Calibri" w:eastAsia="Times New Roman" w:hAnsi="Calibri" w:cs="Calibri"/>
          <w:b/>
          <w:color w:val="000000"/>
          <w:szCs w:val="24"/>
          <w:lang w:val="en-GB"/>
        </w:rPr>
        <w:t xml:space="preserve">a. </w:t>
      </w:r>
      <w:r w:rsidR="00806736" w:rsidRPr="00806736">
        <w:rPr>
          <w:rFonts w:ascii="Calibri" w:eastAsia="Times New Roman" w:hAnsi="Calibri" w:cs="Calibri"/>
          <w:b/>
          <w:color w:val="000000"/>
          <w:szCs w:val="24"/>
          <w:lang w:val="en-GB"/>
        </w:rPr>
        <w:t>IMO and other International Regulations, and National Regulations</w:t>
      </w:r>
    </w:p>
    <w:p w:rsidR="00806736" w:rsidRPr="00806736" w:rsidRDefault="00806736" w:rsidP="00806736">
      <w:pPr>
        <w:widowControl w:val="0"/>
        <w:pBdr>
          <w:top w:val="single" w:sz="4" w:space="1" w:color="auto"/>
          <w:left w:val="single" w:sz="4" w:space="4" w:color="auto"/>
          <w:bottom w:val="single" w:sz="4" w:space="1" w:color="auto"/>
          <w:right w:val="single" w:sz="4" w:space="4" w:color="auto"/>
        </w:pBdr>
        <w:spacing w:after="0"/>
        <w:jc w:val="center"/>
        <w:rPr>
          <w:b/>
          <w:color w:val="FF0000"/>
        </w:rPr>
      </w:pPr>
      <w:r>
        <w:rPr>
          <w:b/>
          <w:color w:val="FF0000"/>
        </w:rPr>
        <w:t>I</w:t>
      </w:r>
      <w:r w:rsidRPr="00806736">
        <w:rPr>
          <w:b/>
          <w:color w:val="FF0000"/>
        </w:rPr>
        <w:t>nformation about changes to national regulations</w:t>
      </w:r>
      <w:r>
        <w:rPr>
          <w:b/>
          <w:color w:val="FF0000"/>
        </w:rPr>
        <w:t xml:space="preserve"> needed </w:t>
      </w:r>
      <w:r w:rsidRPr="00806736">
        <w:rPr>
          <w:b/>
          <w:color w:val="FF0000"/>
        </w:rPr>
        <w:t>to enable the disuse of paper nautical charts.</w:t>
      </w:r>
    </w:p>
    <w:p w:rsidR="00EB0248" w:rsidRDefault="003B3E2F" w:rsidP="00EB0248">
      <w:pPr>
        <w:widowControl w:val="0"/>
        <w:spacing w:before="120"/>
      </w:pPr>
      <w:r>
        <w:t xml:space="preserve">Please provide information about any changes </w:t>
      </w:r>
      <w:r w:rsidR="0013305A">
        <w:t xml:space="preserve">to your </w:t>
      </w:r>
      <w:r w:rsidR="0013305A" w:rsidRPr="0013305A">
        <w:t xml:space="preserve">national regulations </w:t>
      </w:r>
      <w:r w:rsidR="0013305A">
        <w:t xml:space="preserve">that would be </w:t>
      </w:r>
      <w:r w:rsidR="0013305A" w:rsidRPr="0013305A">
        <w:t>needed to enable the disuse of paper nautical charts</w:t>
      </w:r>
      <w:r>
        <w:t xml:space="preserve"> </w:t>
      </w:r>
      <w:r w:rsidR="00EB0248">
        <w:t>____________________________</w:t>
      </w:r>
      <w:r w:rsidR="0013305A">
        <w:t>___</w:t>
      </w:r>
      <w:r w:rsidR="00EB0248">
        <w:t>_________________________________________________</w:t>
      </w:r>
    </w:p>
    <w:p w:rsidR="0013305A" w:rsidRDefault="0013305A" w:rsidP="0013305A">
      <w:pPr>
        <w:widowControl w:val="0"/>
        <w:spacing w:before="120"/>
      </w:pPr>
      <w:r>
        <w:t>__________________________________________________________________________________________________</w:t>
      </w:r>
    </w:p>
    <w:p w:rsidR="0013305A" w:rsidRDefault="0013305A" w:rsidP="0013305A">
      <w:pPr>
        <w:widowControl w:val="0"/>
        <w:spacing w:before="120"/>
      </w:pPr>
      <w:r>
        <w:t>__________________________________________________________________________________________________</w:t>
      </w:r>
    </w:p>
    <w:p w:rsidR="0013305A" w:rsidRDefault="0013305A" w:rsidP="0013305A">
      <w:pPr>
        <w:widowControl w:val="0"/>
        <w:spacing w:before="120"/>
      </w:pPr>
      <w:r>
        <w:t>__________________________________________________________________________________________________</w:t>
      </w:r>
    </w:p>
    <w:p w:rsidR="00EB0248" w:rsidRDefault="0013305A" w:rsidP="0013305A">
      <w:pPr>
        <w:widowControl w:val="0"/>
        <w:spacing w:before="120"/>
      </w:pPr>
      <w:r>
        <w:t>__________________________________________________________________________________________________</w:t>
      </w:r>
    </w:p>
    <w:sectPr w:rsidR="00EB0248" w:rsidSect="00CC54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5FC1AC0"/>
    <w:multiLevelType w:val="hybridMultilevel"/>
    <w:tmpl w:val="EB9A2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B9E"/>
    <w:rsid w:val="0001048E"/>
    <w:rsid w:val="00025A96"/>
    <w:rsid w:val="00051876"/>
    <w:rsid w:val="000C052A"/>
    <w:rsid w:val="001012A3"/>
    <w:rsid w:val="00125247"/>
    <w:rsid w:val="0013305A"/>
    <w:rsid w:val="001608BB"/>
    <w:rsid w:val="001E1E3F"/>
    <w:rsid w:val="00231895"/>
    <w:rsid w:val="00270B28"/>
    <w:rsid w:val="0028723A"/>
    <w:rsid w:val="002938AB"/>
    <w:rsid w:val="002B4DB9"/>
    <w:rsid w:val="00305ACB"/>
    <w:rsid w:val="003442DB"/>
    <w:rsid w:val="00373CB6"/>
    <w:rsid w:val="003B3E2F"/>
    <w:rsid w:val="003C3574"/>
    <w:rsid w:val="003D3256"/>
    <w:rsid w:val="003D777E"/>
    <w:rsid w:val="003F7FA7"/>
    <w:rsid w:val="00440564"/>
    <w:rsid w:val="0046168F"/>
    <w:rsid w:val="004C6351"/>
    <w:rsid w:val="0050740B"/>
    <w:rsid w:val="00557EAE"/>
    <w:rsid w:val="00590A7B"/>
    <w:rsid w:val="00631590"/>
    <w:rsid w:val="0064484C"/>
    <w:rsid w:val="00690634"/>
    <w:rsid w:val="00692F77"/>
    <w:rsid w:val="00717782"/>
    <w:rsid w:val="007818F4"/>
    <w:rsid w:val="007A68E8"/>
    <w:rsid w:val="007A7FEE"/>
    <w:rsid w:val="00806736"/>
    <w:rsid w:val="00825C6C"/>
    <w:rsid w:val="00843D3F"/>
    <w:rsid w:val="00845A38"/>
    <w:rsid w:val="00885B9E"/>
    <w:rsid w:val="00886FDD"/>
    <w:rsid w:val="00976551"/>
    <w:rsid w:val="00994F02"/>
    <w:rsid w:val="009C285F"/>
    <w:rsid w:val="009D0C9A"/>
    <w:rsid w:val="009D40F1"/>
    <w:rsid w:val="00B07DC1"/>
    <w:rsid w:val="00BB0549"/>
    <w:rsid w:val="00BF2CAD"/>
    <w:rsid w:val="00BF3190"/>
    <w:rsid w:val="00BF7A86"/>
    <w:rsid w:val="00C20CE3"/>
    <w:rsid w:val="00C82B19"/>
    <w:rsid w:val="00CC543B"/>
    <w:rsid w:val="00CC65B7"/>
    <w:rsid w:val="00D333E7"/>
    <w:rsid w:val="00DC173C"/>
    <w:rsid w:val="00DF5C02"/>
    <w:rsid w:val="00E13225"/>
    <w:rsid w:val="00EB0248"/>
    <w:rsid w:val="00EB71EE"/>
    <w:rsid w:val="00EC2F6D"/>
    <w:rsid w:val="00ED3B73"/>
    <w:rsid w:val="00F12F21"/>
    <w:rsid w:val="00F66D84"/>
    <w:rsid w:val="00FC33C2"/>
    <w:rsid w:val="00FD4CB9"/>
    <w:rsid w:val="00FE1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7BEF1DC"/>
  <w15:chartTrackingRefBased/>
  <w15:docId w15:val="{B1BE13BF-9843-4198-96E5-7CB2B9BF1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5B9E"/>
    <w:pPr>
      <w:spacing w:after="120" w:line="240" w:lineRule="auto"/>
    </w:pPr>
  </w:style>
  <w:style w:type="paragraph" w:styleId="Heading1">
    <w:name w:val="heading 1"/>
    <w:basedOn w:val="Normal"/>
    <w:next w:val="Normal"/>
    <w:link w:val="Heading1Char"/>
    <w:uiPriority w:val="9"/>
    <w:qFormat/>
    <w:rsid w:val="00D333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B07DC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85B9E"/>
    <w:pPr>
      <w:keepNext/>
      <w:keepLines/>
      <w:spacing w:before="80" w:after="40"/>
      <w:ind w:left="360"/>
      <w:outlineLvl w:val="2"/>
    </w:pPr>
    <w:rPr>
      <w:rFonts w:eastAsiaTheme="majorEastAsia" w:cstheme="minorHAnsi"/>
      <w:color w:val="000000" w:themeColor="text1"/>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85B9E"/>
    <w:rPr>
      <w:rFonts w:eastAsiaTheme="majorEastAsia" w:cstheme="minorHAnsi"/>
      <w:color w:val="000000" w:themeColor="text1"/>
      <w:sz w:val="24"/>
      <w:szCs w:val="24"/>
    </w:rPr>
  </w:style>
  <w:style w:type="table" w:styleId="TableGrid">
    <w:name w:val="Table Grid"/>
    <w:basedOn w:val="TableNormal"/>
    <w:uiPriority w:val="39"/>
    <w:rsid w:val="00885B9E"/>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B07DC1"/>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333E7"/>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DC173C"/>
    <w:rPr>
      <w:i/>
      <w:iCs/>
      <w:color w:val="C45911" w:themeColor="accent2" w:themeShade="BF"/>
    </w:rPr>
  </w:style>
  <w:style w:type="character" w:styleId="Hyperlink">
    <w:name w:val="Hyperlink"/>
    <w:basedOn w:val="DefaultParagraphFont"/>
    <w:uiPriority w:val="99"/>
    <w:unhideWhenUsed/>
    <w:rsid w:val="00C20CE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ho.int/mtg_docs/com_wg/NCWG/NCWG4/NCWG4-06.1B_FutureOfPaperChart.pdf" TargetMode="External"/><Relationship Id="rId5" Type="http://schemas.openxmlformats.org/officeDocument/2006/relationships/hyperlink" Target="https://www.iho.int/mtg_docs/com_wg/NCWG/NCWG4/NCWG4-06.1A_FutureOfThePaperChart.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394</TotalTime>
  <Pages>6</Pages>
  <Words>1878</Words>
  <Characters>10708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NOS</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Colby Harmon</dc:creator>
  <cp:keywords/>
  <dc:description/>
  <cp:lastModifiedBy>Colby Harmon</cp:lastModifiedBy>
  <cp:revision>57</cp:revision>
  <dcterms:created xsi:type="dcterms:W3CDTF">2018-10-25T18:41:00Z</dcterms:created>
  <dcterms:modified xsi:type="dcterms:W3CDTF">2018-10-26T19:51:00Z</dcterms:modified>
</cp:coreProperties>
</file>