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1FC" w:rsidRDefault="00FB4F49" w:rsidP="002741FC">
      <w:pPr>
        <w:widowControl/>
        <w:autoSpaceDE w:val="0"/>
        <w:autoSpaceDN w:val="0"/>
        <w:adjustRightInd w:val="0"/>
        <w:spacing w:after="120"/>
        <w:jc w:val="center"/>
        <w:rPr>
          <w:rFonts w:ascii="Times New Roman" w:hAnsi="Times New Roman"/>
          <w:b/>
          <w:bCs/>
          <w:sz w:val="22"/>
          <w:szCs w:val="22"/>
          <w:lang w:val="en-NZ"/>
        </w:rPr>
      </w:pPr>
      <w:r>
        <w:rPr>
          <w:rFonts w:ascii="Times New Roman" w:hAnsi="Times New Roman"/>
          <w:b/>
          <w:bCs/>
          <w:sz w:val="22"/>
          <w:szCs w:val="22"/>
          <w:lang w:val="en-NZ"/>
        </w:rPr>
        <w:t>LIST of</w:t>
      </w:r>
      <w:r w:rsidR="002741FC">
        <w:rPr>
          <w:rFonts w:ascii="Times New Roman" w:hAnsi="Times New Roman"/>
          <w:b/>
          <w:bCs/>
          <w:sz w:val="22"/>
          <w:szCs w:val="22"/>
          <w:lang w:val="en-NZ"/>
        </w:rPr>
        <w:t xml:space="preserve"> </w:t>
      </w:r>
      <w:r w:rsidR="002741FC" w:rsidRPr="00A66C39">
        <w:rPr>
          <w:rFonts w:ascii="Times New Roman" w:hAnsi="Times New Roman"/>
          <w:b/>
          <w:bCs/>
          <w:sz w:val="22"/>
          <w:szCs w:val="22"/>
          <w:lang w:val="en-NZ"/>
        </w:rPr>
        <w:t>ACTION</w:t>
      </w:r>
      <w:r w:rsidR="002741FC">
        <w:rPr>
          <w:rFonts w:ascii="Times New Roman" w:hAnsi="Times New Roman"/>
          <w:b/>
          <w:bCs/>
          <w:sz w:val="22"/>
          <w:szCs w:val="22"/>
          <w:lang w:val="en-NZ"/>
        </w:rPr>
        <w:t>S</w:t>
      </w:r>
      <w:r w:rsidR="002741FC" w:rsidRPr="00A66C39">
        <w:rPr>
          <w:rFonts w:ascii="Times New Roman" w:hAnsi="Times New Roman"/>
          <w:b/>
          <w:bCs/>
          <w:sz w:val="22"/>
          <w:szCs w:val="22"/>
          <w:lang w:val="en-NZ"/>
        </w:rPr>
        <w:t xml:space="preserve"> FROM SCUFN-2</w:t>
      </w:r>
      <w:r w:rsidR="002741FC">
        <w:rPr>
          <w:rFonts w:ascii="Times New Roman" w:hAnsi="Times New Roman"/>
          <w:b/>
          <w:bCs/>
          <w:sz w:val="22"/>
          <w:szCs w:val="22"/>
          <w:lang w:val="en-NZ"/>
        </w:rPr>
        <w:t>8</w:t>
      </w:r>
    </w:p>
    <w:p w:rsidR="0047131C" w:rsidRPr="0047131C" w:rsidRDefault="0047131C" w:rsidP="002741FC">
      <w:pPr>
        <w:widowControl/>
        <w:autoSpaceDE w:val="0"/>
        <w:autoSpaceDN w:val="0"/>
        <w:adjustRightInd w:val="0"/>
        <w:spacing w:after="120"/>
        <w:jc w:val="center"/>
        <w:rPr>
          <w:rFonts w:ascii="Times New Roman" w:hAnsi="Times New Roman"/>
          <w:bCs/>
          <w:i/>
          <w:sz w:val="22"/>
          <w:szCs w:val="22"/>
          <w:lang w:val="en-NZ"/>
        </w:rPr>
      </w:pPr>
      <w:r w:rsidRPr="0047131C">
        <w:rPr>
          <w:rFonts w:ascii="Times New Roman" w:hAnsi="Times New Roman"/>
          <w:bCs/>
          <w:i/>
          <w:sz w:val="22"/>
          <w:szCs w:val="22"/>
          <w:lang w:val="en-NZ"/>
        </w:rPr>
        <w:t>(</w:t>
      </w:r>
      <w:proofErr w:type="gramStart"/>
      <w:r w:rsidRPr="0047131C">
        <w:rPr>
          <w:rFonts w:ascii="Times New Roman" w:hAnsi="Times New Roman"/>
          <w:bCs/>
          <w:i/>
          <w:sz w:val="22"/>
          <w:szCs w:val="22"/>
          <w:lang w:val="en-NZ"/>
        </w:rPr>
        <w:t>a</w:t>
      </w:r>
      <w:r w:rsidR="00EF080F">
        <w:rPr>
          <w:rFonts w:ascii="Times New Roman" w:hAnsi="Times New Roman"/>
          <w:bCs/>
          <w:i/>
          <w:sz w:val="22"/>
          <w:szCs w:val="22"/>
          <w:lang w:val="en-NZ"/>
        </w:rPr>
        <w:t>t</w:t>
      </w:r>
      <w:proofErr w:type="gramEnd"/>
      <w:r w:rsidR="001319B9">
        <w:rPr>
          <w:rFonts w:ascii="Times New Roman" w:hAnsi="Times New Roman"/>
          <w:bCs/>
          <w:i/>
          <w:sz w:val="22"/>
          <w:szCs w:val="22"/>
          <w:lang w:val="en-NZ"/>
        </w:rPr>
        <w:t xml:space="preserve"> the date of</w:t>
      </w:r>
      <w:r w:rsidRPr="0047131C">
        <w:rPr>
          <w:rFonts w:ascii="Times New Roman" w:hAnsi="Times New Roman"/>
          <w:bCs/>
          <w:i/>
          <w:sz w:val="22"/>
          <w:szCs w:val="22"/>
          <w:lang w:val="en-NZ"/>
        </w:rPr>
        <w:t xml:space="preserve"> </w:t>
      </w:r>
      <w:r w:rsidR="00C87F20">
        <w:rPr>
          <w:rFonts w:ascii="Times New Roman" w:hAnsi="Times New Roman"/>
          <w:bCs/>
          <w:i/>
          <w:color w:val="FF0000"/>
          <w:sz w:val="22"/>
          <w:szCs w:val="22"/>
          <w:lang w:val="en-NZ"/>
        </w:rPr>
        <w:t>19</w:t>
      </w:r>
      <w:r w:rsidR="004C0B2F">
        <w:rPr>
          <w:rFonts w:ascii="Times New Roman" w:hAnsi="Times New Roman"/>
          <w:bCs/>
          <w:i/>
          <w:color w:val="FF0000"/>
          <w:sz w:val="22"/>
          <w:szCs w:val="22"/>
          <w:lang w:val="en-NZ"/>
        </w:rPr>
        <w:t xml:space="preserve"> </w:t>
      </w:r>
      <w:r w:rsidR="00D035CF">
        <w:rPr>
          <w:rFonts w:ascii="Times New Roman" w:hAnsi="Times New Roman"/>
          <w:bCs/>
          <w:i/>
          <w:color w:val="FF0000"/>
          <w:sz w:val="22"/>
          <w:szCs w:val="22"/>
          <w:lang w:val="en-NZ"/>
        </w:rPr>
        <w:t>August</w:t>
      </w:r>
      <w:r w:rsidRPr="001319B9">
        <w:rPr>
          <w:rFonts w:ascii="Times New Roman" w:hAnsi="Times New Roman"/>
          <w:bCs/>
          <w:i/>
          <w:color w:val="FF0000"/>
          <w:sz w:val="22"/>
          <w:szCs w:val="22"/>
          <w:lang w:val="en-NZ"/>
        </w:rPr>
        <w:t xml:space="preserve"> 2016</w:t>
      </w:r>
      <w:r w:rsidRPr="0047131C">
        <w:rPr>
          <w:rFonts w:ascii="Times New Roman" w:hAnsi="Times New Roman"/>
          <w:bCs/>
          <w:i/>
          <w:sz w:val="22"/>
          <w:szCs w:val="22"/>
          <w:lang w:val="en-NZ"/>
        </w:rPr>
        <w:t>)</w:t>
      </w:r>
    </w:p>
    <w:p w:rsidR="00B372D1" w:rsidRPr="00B372D1" w:rsidRDefault="00B372D1" w:rsidP="002741FC">
      <w:pPr>
        <w:widowControl/>
        <w:autoSpaceDE w:val="0"/>
        <w:autoSpaceDN w:val="0"/>
        <w:adjustRightInd w:val="0"/>
        <w:spacing w:after="120"/>
        <w:jc w:val="center"/>
        <w:rPr>
          <w:rFonts w:ascii="Times New Roman" w:hAnsi="Times New Roman"/>
          <w:bCs/>
          <w:sz w:val="22"/>
          <w:szCs w:val="22"/>
          <w:lang w:val="en-NZ"/>
        </w:rPr>
      </w:pPr>
      <w:r w:rsidRPr="00B372D1">
        <w:rPr>
          <w:rFonts w:ascii="Times New Roman" w:hAnsi="Times New Roman"/>
          <w:bCs/>
          <w:sz w:val="22"/>
          <w:szCs w:val="22"/>
          <w:lang w:val="en-NZ"/>
        </w:rPr>
        <w:t>Note: D</w:t>
      </w:r>
      <w:r>
        <w:rPr>
          <w:rFonts w:ascii="Times New Roman" w:hAnsi="Times New Roman"/>
          <w:bCs/>
          <w:sz w:val="22"/>
          <w:szCs w:val="22"/>
          <w:lang w:val="en-NZ"/>
        </w:rPr>
        <w:t>ECISIONS</w:t>
      </w:r>
      <w:r w:rsidRPr="00B372D1">
        <w:rPr>
          <w:rFonts w:ascii="Times New Roman" w:hAnsi="Times New Roman"/>
          <w:bCs/>
          <w:sz w:val="22"/>
          <w:szCs w:val="22"/>
          <w:lang w:val="en-NZ"/>
        </w:rPr>
        <w:t xml:space="preserve"> have been kept in the list and </w:t>
      </w:r>
      <w:r w:rsidRPr="00CF2706">
        <w:rPr>
          <w:rFonts w:ascii="Times New Roman" w:hAnsi="Times New Roman"/>
          <w:bCs/>
          <w:sz w:val="22"/>
          <w:szCs w:val="22"/>
          <w:shd w:val="clear" w:color="auto" w:fill="D9D9D9" w:themeFill="background1" w:themeFillShade="D9"/>
          <w:lang w:val="en-NZ"/>
        </w:rPr>
        <w:t>highlighted in light grey</w:t>
      </w:r>
      <w:r w:rsidRPr="00B372D1">
        <w:rPr>
          <w:rFonts w:ascii="Times New Roman" w:hAnsi="Times New Roman"/>
          <w:bCs/>
          <w:sz w:val="22"/>
          <w:szCs w:val="22"/>
          <w:lang w:val="en-NZ"/>
        </w:rPr>
        <w:t xml:space="preserve"> when </w:t>
      </w:r>
      <w:r>
        <w:rPr>
          <w:rFonts w:ascii="Times New Roman" w:hAnsi="Times New Roman"/>
          <w:bCs/>
          <w:sz w:val="22"/>
          <w:szCs w:val="22"/>
          <w:lang w:val="en-NZ"/>
        </w:rPr>
        <w:t>implemented</w:t>
      </w:r>
      <w:r w:rsidR="00957BEB">
        <w:rPr>
          <w:rFonts w:ascii="Times New Roman" w:hAnsi="Times New Roman"/>
          <w:bCs/>
          <w:sz w:val="22"/>
          <w:szCs w:val="22"/>
          <w:lang w:val="en-NZ"/>
        </w:rPr>
        <w:t xml:space="preserve"> (names now ava</w:t>
      </w:r>
      <w:r w:rsidR="00BC0DB4">
        <w:rPr>
          <w:rFonts w:ascii="Times New Roman" w:hAnsi="Times New Roman"/>
          <w:bCs/>
          <w:sz w:val="22"/>
          <w:szCs w:val="22"/>
          <w:lang w:val="en-NZ"/>
        </w:rPr>
        <w:t>ilable</w:t>
      </w:r>
      <w:r w:rsidR="00957BEB">
        <w:rPr>
          <w:rFonts w:ascii="Times New Roman" w:hAnsi="Times New Roman"/>
          <w:bCs/>
          <w:sz w:val="22"/>
          <w:szCs w:val="22"/>
          <w:lang w:val="en-NZ"/>
        </w:rPr>
        <w:t xml:space="preserve"> in the GEBCO Gazetteer, for instance)</w:t>
      </w:r>
      <w:r>
        <w:rPr>
          <w:rFonts w:ascii="Times New Roman" w:hAnsi="Times New Roman"/>
          <w:bCs/>
          <w:sz w:val="22"/>
          <w:szCs w:val="22"/>
          <w:lang w:val="en-NZ"/>
        </w:rPr>
        <w:t>.</w:t>
      </w:r>
    </w:p>
    <w:p w:rsidR="00CB4CDA" w:rsidRDefault="00CB4CDA"/>
    <w:p w:rsidR="002741FC" w:rsidRDefault="002741FC"/>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1201"/>
        <w:gridCol w:w="9"/>
        <w:gridCol w:w="4718"/>
        <w:gridCol w:w="65"/>
        <w:gridCol w:w="1447"/>
      </w:tblGrid>
      <w:tr w:rsidR="00034695" w:rsidRPr="008F0C12" w:rsidTr="00E016DD">
        <w:trPr>
          <w:cantSplit/>
          <w:tblHeader/>
          <w:jc w:val="center"/>
        </w:trPr>
        <w:tc>
          <w:tcPr>
            <w:tcW w:w="1695" w:type="dxa"/>
            <w:tcBorders>
              <w:bottom w:val="single" w:sz="4" w:space="0" w:color="auto"/>
            </w:tcBorders>
            <w:shd w:val="clear" w:color="auto" w:fill="A6A6A6" w:themeFill="background1" w:themeFillShade="A6"/>
            <w:vAlign w:val="center"/>
          </w:tcPr>
          <w:p w:rsidR="00034695" w:rsidRPr="008F0C12" w:rsidRDefault="00034695" w:rsidP="00AA5D0D">
            <w:pPr>
              <w:spacing w:before="40" w:after="40"/>
              <w:jc w:val="center"/>
              <w:rPr>
                <w:rFonts w:ascii="Times New Roman" w:hAnsi="Times New Roman"/>
                <w:b/>
                <w:bCs/>
                <w:szCs w:val="22"/>
                <w:lang w:val="en-NZ"/>
              </w:rPr>
            </w:pPr>
            <w:r w:rsidRPr="008F0C12">
              <w:rPr>
                <w:rFonts w:ascii="Times New Roman" w:hAnsi="Times New Roman"/>
                <w:b/>
                <w:bCs/>
                <w:sz w:val="22"/>
                <w:szCs w:val="22"/>
                <w:lang w:val="en-NZ"/>
              </w:rPr>
              <w:t>Decision/Action</w:t>
            </w:r>
          </w:p>
        </w:tc>
        <w:tc>
          <w:tcPr>
            <w:tcW w:w="1210" w:type="dxa"/>
            <w:tcBorders>
              <w:bottom w:val="single" w:sz="4" w:space="0" w:color="auto"/>
            </w:tcBorders>
            <w:shd w:val="clear" w:color="auto" w:fill="A6A6A6" w:themeFill="background1" w:themeFillShade="A6"/>
            <w:vAlign w:val="center"/>
          </w:tcPr>
          <w:p w:rsidR="00034695" w:rsidRPr="008F0C12" w:rsidRDefault="00034695" w:rsidP="00AA5D0D">
            <w:pPr>
              <w:spacing w:before="40" w:after="40"/>
              <w:jc w:val="center"/>
              <w:rPr>
                <w:rFonts w:ascii="Times New Roman" w:hAnsi="Times New Roman"/>
                <w:b/>
                <w:bCs/>
                <w:szCs w:val="22"/>
                <w:lang w:val="en-NZ"/>
              </w:rPr>
            </w:pPr>
            <w:r w:rsidRPr="008F0C12">
              <w:rPr>
                <w:rFonts w:ascii="Times New Roman" w:hAnsi="Times New Roman"/>
                <w:b/>
                <w:bCs/>
                <w:sz w:val="22"/>
                <w:szCs w:val="22"/>
                <w:lang w:val="en-NZ"/>
              </w:rPr>
              <w:t>Agenda Item</w:t>
            </w:r>
          </w:p>
        </w:tc>
        <w:tc>
          <w:tcPr>
            <w:tcW w:w="4822" w:type="dxa"/>
            <w:gridSpan w:val="2"/>
            <w:tcBorders>
              <w:bottom w:val="single" w:sz="4" w:space="0" w:color="auto"/>
            </w:tcBorders>
            <w:shd w:val="clear" w:color="auto" w:fill="A6A6A6" w:themeFill="background1" w:themeFillShade="A6"/>
            <w:vAlign w:val="center"/>
          </w:tcPr>
          <w:p w:rsidR="00034695" w:rsidRPr="008F0C12" w:rsidRDefault="00034695" w:rsidP="00AA5D0D">
            <w:pPr>
              <w:spacing w:before="40" w:after="40"/>
              <w:jc w:val="center"/>
              <w:rPr>
                <w:rFonts w:ascii="Times New Roman" w:hAnsi="Times New Roman"/>
                <w:b/>
                <w:bCs/>
                <w:szCs w:val="22"/>
                <w:lang w:val="en-NZ"/>
              </w:rPr>
            </w:pPr>
            <w:r w:rsidRPr="008F0C12">
              <w:rPr>
                <w:rFonts w:ascii="Times New Roman" w:hAnsi="Times New Roman"/>
                <w:b/>
                <w:bCs/>
                <w:sz w:val="22"/>
                <w:szCs w:val="22"/>
                <w:lang w:val="en-NZ"/>
              </w:rPr>
              <w:t>Details</w:t>
            </w:r>
          </w:p>
        </w:tc>
        <w:tc>
          <w:tcPr>
            <w:tcW w:w="1408" w:type="dxa"/>
            <w:gridSpan w:val="2"/>
            <w:tcBorders>
              <w:bottom w:val="single" w:sz="4" w:space="0" w:color="auto"/>
            </w:tcBorders>
            <w:shd w:val="clear" w:color="auto" w:fill="A6A6A6" w:themeFill="background1" w:themeFillShade="A6"/>
          </w:tcPr>
          <w:p w:rsidR="00034695" w:rsidRPr="008F0C12" w:rsidRDefault="00034695" w:rsidP="00AA5D0D">
            <w:pPr>
              <w:spacing w:before="40" w:after="40"/>
              <w:jc w:val="center"/>
              <w:rPr>
                <w:rFonts w:ascii="Times New Roman" w:hAnsi="Times New Roman"/>
                <w:b/>
                <w:bCs/>
                <w:szCs w:val="22"/>
                <w:lang w:val="en-NZ"/>
              </w:rPr>
            </w:pPr>
            <w:r w:rsidRPr="008F0C12">
              <w:rPr>
                <w:rFonts w:ascii="Times New Roman" w:hAnsi="Times New Roman"/>
                <w:b/>
                <w:bCs/>
                <w:sz w:val="22"/>
                <w:szCs w:val="22"/>
                <w:lang w:val="en-NZ"/>
              </w:rPr>
              <w:t>Status</w:t>
            </w:r>
          </w:p>
          <w:p w:rsidR="00034695" w:rsidRPr="008F0C12" w:rsidRDefault="00034695" w:rsidP="00C87F20">
            <w:pPr>
              <w:spacing w:before="40" w:after="40"/>
              <w:jc w:val="center"/>
              <w:rPr>
                <w:rFonts w:ascii="Times New Roman" w:hAnsi="Times New Roman"/>
                <w:b/>
                <w:bCs/>
                <w:szCs w:val="22"/>
                <w:lang w:val="en-NZ"/>
              </w:rPr>
            </w:pPr>
            <w:r w:rsidRPr="008F0C12">
              <w:rPr>
                <w:rFonts w:ascii="Times New Roman" w:hAnsi="Times New Roman"/>
                <w:b/>
                <w:bCs/>
                <w:sz w:val="22"/>
                <w:szCs w:val="22"/>
                <w:lang w:val="en-NZ"/>
              </w:rPr>
              <w:t>(</w:t>
            </w:r>
            <w:r w:rsidR="00C87F20">
              <w:rPr>
                <w:rFonts w:ascii="Times New Roman" w:hAnsi="Times New Roman"/>
                <w:b/>
                <w:bCs/>
                <w:color w:val="FF0000"/>
                <w:sz w:val="22"/>
                <w:szCs w:val="22"/>
                <w:lang w:val="en-NZ"/>
              </w:rPr>
              <w:t>Aug</w:t>
            </w:r>
            <w:bookmarkStart w:id="0" w:name="_GoBack"/>
            <w:bookmarkEnd w:id="0"/>
            <w:r w:rsidRPr="00FB4F49">
              <w:rPr>
                <w:rFonts w:ascii="Times New Roman" w:hAnsi="Times New Roman"/>
                <w:b/>
                <w:bCs/>
                <w:color w:val="FF0000"/>
                <w:sz w:val="22"/>
                <w:szCs w:val="22"/>
                <w:lang w:val="en-NZ"/>
              </w:rPr>
              <w:t xml:space="preserve"> 201</w:t>
            </w:r>
            <w:r w:rsidR="00FB4F49" w:rsidRPr="00FB4F49">
              <w:rPr>
                <w:rFonts w:ascii="Times New Roman" w:hAnsi="Times New Roman"/>
                <w:b/>
                <w:bCs/>
                <w:color w:val="FF0000"/>
                <w:sz w:val="22"/>
                <w:szCs w:val="22"/>
                <w:lang w:val="en-NZ"/>
              </w:rPr>
              <w:t>6</w:t>
            </w:r>
            <w:r w:rsidRPr="008F0C12">
              <w:rPr>
                <w:rFonts w:ascii="Times New Roman" w:hAnsi="Times New Roman"/>
                <w:b/>
                <w:bCs/>
                <w:sz w:val="22"/>
                <w:szCs w:val="22"/>
                <w:lang w:val="en-NZ"/>
              </w:rPr>
              <w:t>)</w:t>
            </w:r>
          </w:p>
        </w:tc>
      </w:tr>
      <w:tr w:rsidR="00034695" w:rsidRPr="008F0C12" w:rsidTr="00E016DD">
        <w:trPr>
          <w:cantSplit/>
          <w:jc w:val="center"/>
        </w:trPr>
        <w:tc>
          <w:tcPr>
            <w:tcW w:w="1695" w:type="dxa"/>
            <w:tcBorders>
              <w:bottom w:val="single" w:sz="4" w:space="0" w:color="auto"/>
            </w:tcBorders>
            <w:shd w:val="clear" w:color="auto" w:fill="FFC000"/>
            <w:vAlign w:val="center"/>
          </w:tcPr>
          <w:p w:rsidR="00034695" w:rsidRPr="008F0C12" w:rsidRDefault="00034695" w:rsidP="00AA5D0D">
            <w:pPr>
              <w:spacing w:before="40" w:after="40"/>
              <w:jc w:val="center"/>
              <w:rPr>
                <w:rFonts w:ascii="Times New Roman" w:hAnsi="Times New Roman"/>
                <w:b/>
                <w:szCs w:val="22"/>
                <w:highlight w:val="yellow"/>
              </w:rPr>
            </w:pPr>
          </w:p>
        </w:tc>
        <w:tc>
          <w:tcPr>
            <w:tcW w:w="1210" w:type="dxa"/>
            <w:tcBorders>
              <w:bottom w:val="single" w:sz="4" w:space="0" w:color="auto"/>
            </w:tcBorders>
            <w:shd w:val="clear" w:color="auto" w:fill="FFC000"/>
            <w:vAlign w:val="center"/>
          </w:tcPr>
          <w:p w:rsidR="00034695" w:rsidRPr="008F0C12" w:rsidRDefault="00034695" w:rsidP="00AA5D0D">
            <w:pPr>
              <w:spacing w:before="40" w:after="40"/>
              <w:jc w:val="center"/>
              <w:rPr>
                <w:rFonts w:ascii="Times New Roman" w:hAnsi="Times New Roman"/>
                <w:b/>
                <w:bCs/>
                <w:sz w:val="22"/>
                <w:szCs w:val="22"/>
              </w:rPr>
            </w:pPr>
            <w:r>
              <w:rPr>
                <w:rFonts w:ascii="Times New Roman" w:hAnsi="Times New Roman"/>
                <w:b/>
                <w:bCs/>
                <w:sz w:val="22"/>
                <w:szCs w:val="22"/>
              </w:rPr>
              <w:t>1</w:t>
            </w:r>
          </w:p>
        </w:tc>
        <w:tc>
          <w:tcPr>
            <w:tcW w:w="4822" w:type="dxa"/>
            <w:gridSpan w:val="2"/>
            <w:tcBorders>
              <w:bottom w:val="single" w:sz="4" w:space="0" w:color="auto"/>
            </w:tcBorders>
            <w:shd w:val="clear" w:color="auto" w:fill="FFC000"/>
            <w:vAlign w:val="center"/>
          </w:tcPr>
          <w:p w:rsidR="00034695" w:rsidRPr="008F0C12" w:rsidRDefault="00034695" w:rsidP="00AA5D0D">
            <w:pPr>
              <w:spacing w:before="40" w:after="40"/>
              <w:jc w:val="left"/>
              <w:rPr>
                <w:rFonts w:ascii="Times New Roman" w:hAnsi="Times New Roman"/>
                <w:b/>
                <w:bCs/>
                <w:sz w:val="22"/>
                <w:szCs w:val="22"/>
              </w:rPr>
            </w:pPr>
            <w:r>
              <w:rPr>
                <w:rFonts w:ascii="Times New Roman" w:hAnsi="Times New Roman"/>
                <w:b/>
                <w:bCs/>
                <w:sz w:val="22"/>
                <w:szCs w:val="22"/>
              </w:rPr>
              <w:t xml:space="preserve">SCUFN Membership - </w:t>
            </w:r>
            <w:r w:rsidRPr="009B1FF9">
              <w:rPr>
                <w:rFonts w:ascii="Times New Roman" w:hAnsi="Times New Roman"/>
                <w:b/>
                <w:bCs/>
                <w:sz w:val="22"/>
                <w:szCs w:val="22"/>
              </w:rPr>
              <w:t>Election of Vice-Chair</w:t>
            </w:r>
          </w:p>
        </w:tc>
        <w:tc>
          <w:tcPr>
            <w:tcW w:w="1408" w:type="dxa"/>
            <w:gridSpan w:val="2"/>
            <w:tcBorders>
              <w:bottom w:val="single" w:sz="4" w:space="0" w:color="auto"/>
            </w:tcBorders>
            <w:shd w:val="clear" w:color="auto" w:fill="FFC000"/>
          </w:tcPr>
          <w:p w:rsidR="00034695" w:rsidRPr="008F0C12" w:rsidRDefault="00034695" w:rsidP="00AA5D0D">
            <w:pPr>
              <w:spacing w:before="40" w:after="40"/>
              <w:jc w:val="center"/>
              <w:rPr>
                <w:rFonts w:ascii="Times New Roman" w:hAnsi="Times New Roman"/>
                <w:b/>
                <w:iCs/>
                <w:szCs w:val="22"/>
                <w:lang w:val="en-NZ"/>
              </w:rPr>
            </w:pPr>
          </w:p>
        </w:tc>
      </w:tr>
      <w:tr w:rsidR="00034695" w:rsidRPr="00870C4F" w:rsidTr="004C0B2F">
        <w:trPr>
          <w:cantSplit/>
          <w:jc w:val="center"/>
        </w:trPr>
        <w:tc>
          <w:tcPr>
            <w:tcW w:w="1695" w:type="dxa"/>
            <w:shd w:val="clear" w:color="auto" w:fill="D9D9D9" w:themeFill="background1" w:themeFillShade="D9"/>
            <w:vAlign w:val="center"/>
          </w:tcPr>
          <w:p w:rsidR="00034695" w:rsidRPr="00870C4F" w:rsidRDefault="00034695" w:rsidP="00034695">
            <w:pPr>
              <w:spacing w:before="40" w:after="40"/>
              <w:jc w:val="center"/>
              <w:rPr>
                <w:rFonts w:ascii="Times New Roman" w:hAnsi="Times New Roman"/>
                <w:szCs w:val="22"/>
                <w:highlight w:val="yellow"/>
              </w:rPr>
            </w:pPr>
            <w:r w:rsidRPr="00034695">
              <w:rPr>
                <w:rFonts w:ascii="Times New Roman" w:hAnsi="Times New Roman"/>
                <w:sz w:val="22"/>
                <w:szCs w:val="22"/>
              </w:rPr>
              <w:t>SCUFN28/</w:t>
            </w:r>
            <w:r>
              <w:rPr>
                <w:rFonts w:ascii="Times New Roman" w:hAnsi="Times New Roman"/>
                <w:sz w:val="22"/>
                <w:szCs w:val="22"/>
              </w:rPr>
              <w:t>01</w:t>
            </w:r>
          </w:p>
        </w:tc>
        <w:tc>
          <w:tcPr>
            <w:tcW w:w="1210" w:type="dxa"/>
            <w:shd w:val="clear" w:color="auto" w:fill="D9D9D9" w:themeFill="background1" w:themeFillShade="D9"/>
            <w:vAlign w:val="center"/>
          </w:tcPr>
          <w:p w:rsidR="00034695" w:rsidRPr="00870C4F" w:rsidRDefault="00034695" w:rsidP="00AA5D0D">
            <w:pPr>
              <w:spacing w:before="40" w:after="40"/>
              <w:jc w:val="center"/>
              <w:rPr>
                <w:rFonts w:ascii="Times New Roman" w:hAnsi="Times New Roman"/>
                <w:bCs/>
                <w:sz w:val="22"/>
                <w:szCs w:val="22"/>
              </w:rPr>
            </w:pPr>
          </w:p>
        </w:tc>
        <w:tc>
          <w:tcPr>
            <w:tcW w:w="4822" w:type="dxa"/>
            <w:gridSpan w:val="2"/>
            <w:shd w:val="clear" w:color="auto" w:fill="D9D9D9" w:themeFill="background1" w:themeFillShade="D9"/>
            <w:vAlign w:val="center"/>
          </w:tcPr>
          <w:p w:rsidR="00034695" w:rsidRPr="00870C4F" w:rsidRDefault="00034695" w:rsidP="00AA5D0D">
            <w:pPr>
              <w:spacing w:before="40" w:after="40"/>
              <w:rPr>
                <w:rFonts w:ascii="Times New Roman" w:hAnsi="Times New Roman"/>
                <w:bCs/>
                <w:sz w:val="22"/>
                <w:szCs w:val="22"/>
              </w:rPr>
            </w:pPr>
            <w:r>
              <w:rPr>
                <w:rFonts w:ascii="Times New Roman" w:hAnsi="Times New Roman"/>
                <w:bCs/>
                <w:sz w:val="22"/>
                <w:szCs w:val="22"/>
              </w:rPr>
              <w:t xml:space="preserve">In application of </w:t>
            </w:r>
            <w:proofErr w:type="spellStart"/>
            <w:r>
              <w:rPr>
                <w:rFonts w:ascii="Times New Roman" w:hAnsi="Times New Roman"/>
                <w:bCs/>
                <w:sz w:val="22"/>
                <w:szCs w:val="22"/>
              </w:rPr>
              <w:t>RoP</w:t>
            </w:r>
            <w:proofErr w:type="spellEnd"/>
            <w:r>
              <w:rPr>
                <w:rFonts w:ascii="Times New Roman" w:hAnsi="Times New Roman"/>
                <w:bCs/>
                <w:sz w:val="22"/>
                <w:szCs w:val="22"/>
              </w:rPr>
              <w:t xml:space="preserve"> 2.5, </w:t>
            </w:r>
            <w:r w:rsidRPr="008F0C12">
              <w:rPr>
                <w:rFonts w:ascii="Times New Roman" w:hAnsi="Times New Roman"/>
                <w:b/>
                <w:bCs/>
                <w:sz w:val="22"/>
                <w:szCs w:val="22"/>
                <w:lang w:val="en-NZ"/>
              </w:rPr>
              <w:t>K. Dobrolyubova</w:t>
            </w:r>
            <w:r>
              <w:rPr>
                <w:rFonts w:ascii="Times New Roman" w:hAnsi="Times New Roman"/>
                <w:bCs/>
                <w:sz w:val="22"/>
                <w:szCs w:val="22"/>
              </w:rPr>
              <w:t xml:space="preserve"> was considered as stepping down from SCUFN full Membership. </w:t>
            </w:r>
            <w:r w:rsidRPr="00CE724F">
              <w:rPr>
                <w:rFonts w:ascii="Times New Roman" w:hAnsi="Times New Roman"/>
                <w:b/>
                <w:bCs/>
                <w:sz w:val="22"/>
                <w:szCs w:val="22"/>
              </w:rPr>
              <w:t>Chair</w:t>
            </w:r>
            <w:r>
              <w:rPr>
                <w:rFonts w:ascii="Times New Roman" w:hAnsi="Times New Roman"/>
                <w:bCs/>
                <w:sz w:val="22"/>
                <w:szCs w:val="22"/>
              </w:rPr>
              <w:t xml:space="preserve"> to prepare a call for vacancy for the IOC </w:t>
            </w:r>
            <w:r w:rsidRPr="00CE724F">
              <w:rPr>
                <w:rFonts w:ascii="Times New Roman" w:hAnsi="Times New Roman"/>
                <w:b/>
                <w:bCs/>
                <w:sz w:val="22"/>
                <w:szCs w:val="22"/>
              </w:rPr>
              <w:t>by the end of October</w:t>
            </w:r>
            <w:r>
              <w:rPr>
                <w:rFonts w:ascii="Times New Roman" w:hAnsi="Times New Roman"/>
                <w:bCs/>
                <w:sz w:val="22"/>
                <w:szCs w:val="22"/>
              </w:rPr>
              <w:t xml:space="preserve">, </w:t>
            </w:r>
            <w:r w:rsidRPr="00CE724F">
              <w:rPr>
                <w:rFonts w:ascii="Times New Roman" w:hAnsi="Times New Roman"/>
                <w:bCs/>
                <w:sz w:val="22"/>
                <w:szCs w:val="22"/>
              </w:rPr>
              <w:t>deadline</w:t>
            </w:r>
            <w:r>
              <w:rPr>
                <w:rFonts w:ascii="Times New Roman" w:hAnsi="Times New Roman"/>
                <w:bCs/>
                <w:sz w:val="22"/>
                <w:szCs w:val="22"/>
              </w:rPr>
              <w:t xml:space="preserve"> </w:t>
            </w:r>
            <w:r w:rsidRPr="00CE724F">
              <w:rPr>
                <w:rFonts w:ascii="Times New Roman" w:hAnsi="Times New Roman"/>
                <w:b/>
                <w:bCs/>
                <w:sz w:val="22"/>
                <w:szCs w:val="22"/>
              </w:rPr>
              <w:t>end of Dec.</w:t>
            </w:r>
            <w:r>
              <w:rPr>
                <w:rFonts w:ascii="Times New Roman" w:hAnsi="Times New Roman"/>
                <w:bCs/>
                <w:sz w:val="22"/>
                <w:szCs w:val="22"/>
              </w:rPr>
              <w:t xml:space="preserve"> for application so SCUFN Membership should be complete in Jan. 2016, taking into account responses received to IHO CL 59/2015.</w:t>
            </w:r>
          </w:p>
        </w:tc>
        <w:tc>
          <w:tcPr>
            <w:tcW w:w="1408" w:type="dxa"/>
            <w:gridSpan w:val="2"/>
            <w:shd w:val="clear" w:color="auto" w:fill="D9D9D9" w:themeFill="background1" w:themeFillShade="D9"/>
          </w:tcPr>
          <w:p w:rsidR="00034695" w:rsidRPr="004C0B2F" w:rsidRDefault="004C0B2F" w:rsidP="00E40CB6">
            <w:pPr>
              <w:spacing w:before="40" w:after="40"/>
              <w:jc w:val="left"/>
              <w:rPr>
                <w:rFonts w:ascii="Times New Roman" w:hAnsi="Times New Roman"/>
                <w:iCs/>
                <w:sz w:val="22"/>
                <w:szCs w:val="22"/>
                <w:lang w:val="en-NZ"/>
              </w:rPr>
            </w:pPr>
            <w:r w:rsidRPr="004C0B2F">
              <w:rPr>
                <w:rFonts w:ascii="Times New Roman" w:hAnsi="Times New Roman"/>
                <w:iCs/>
                <w:color w:val="FF0000"/>
                <w:sz w:val="22"/>
                <w:szCs w:val="22"/>
                <w:lang w:val="en-NZ"/>
              </w:rPr>
              <w:t>Done</w:t>
            </w:r>
            <w:r>
              <w:rPr>
                <w:rFonts w:ascii="Times New Roman" w:hAnsi="Times New Roman"/>
                <w:iCs/>
                <w:color w:val="FF0000"/>
                <w:sz w:val="22"/>
                <w:szCs w:val="22"/>
                <w:lang w:val="en-NZ"/>
              </w:rPr>
              <w:t>.</w:t>
            </w:r>
            <w:r>
              <w:rPr>
                <w:rFonts w:ascii="Times New Roman" w:hAnsi="Times New Roman"/>
                <w:iCs/>
                <w:color w:val="FF0000"/>
                <w:sz w:val="22"/>
                <w:szCs w:val="22"/>
                <w:lang w:val="en-NZ"/>
              </w:rPr>
              <w:br/>
              <w:t>IOC CL No</w:t>
            </w:r>
            <w:r w:rsidR="009900F9">
              <w:rPr>
                <w:rFonts w:ascii="Times New Roman" w:hAnsi="Times New Roman"/>
                <w:iCs/>
                <w:color w:val="FF0000"/>
                <w:sz w:val="22"/>
                <w:szCs w:val="22"/>
                <w:lang w:val="en-NZ"/>
              </w:rPr>
              <w:t xml:space="preserve"> 26</w:t>
            </w:r>
            <w:r>
              <w:rPr>
                <w:rFonts w:ascii="Times New Roman" w:hAnsi="Times New Roman"/>
                <w:iCs/>
                <w:color w:val="FF0000"/>
                <w:sz w:val="22"/>
                <w:szCs w:val="22"/>
                <w:lang w:val="en-NZ"/>
              </w:rPr>
              <w:t>27 dated 16 May 2016</w:t>
            </w:r>
            <w:r w:rsidR="00E40CB6">
              <w:rPr>
                <w:rFonts w:ascii="Times New Roman" w:hAnsi="Times New Roman"/>
                <w:iCs/>
                <w:color w:val="FF0000"/>
                <w:sz w:val="22"/>
                <w:szCs w:val="22"/>
                <w:lang w:val="en-NZ"/>
              </w:rPr>
              <w:t>. K. Dobrolyubova re-appointed.</w:t>
            </w:r>
          </w:p>
        </w:tc>
      </w:tr>
      <w:tr w:rsidR="00034695" w:rsidRPr="00870C4F" w:rsidTr="00FB4F49">
        <w:trPr>
          <w:cantSplit/>
          <w:jc w:val="center"/>
        </w:trPr>
        <w:tc>
          <w:tcPr>
            <w:tcW w:w="1695" w:type="dxa"/>
            <w:tcBorders>
              <w:bottom w:val="single" w:sz="4" w:space="0" w:color="auto"/>
            </w:tcBorders>
            <w:shd w:val="clear" w:color="auto" w:fill="D9D9D9" w:themeFill="background1" w:themeFillShade="D9"/>
            <w:vAlign w:val="center"/>
          </w:tcPr>
          <w:p w:rsidR="00034695" w:rsidRPr="00870C4F" w:rsidRDefault="00034695" w:rsidP="00034695">
            <w:pPr>
              <w:spacing w:before="40" w:after="40"/>
              <w:jc w:val="center"/>
              <w:rPr>
                <w:rFonts w:ascii="Times New Roman" w:hAnsi="Times New Roman"/>
                <w:szCs w:val="22"/>
                <w:highlight w:val="yellow"/>
              </w:rPr>
            </w:pPr>
            <w:r w:rsidRPr="00034695">
              <w:rPr>
                <w:rFonts w:ascii="Times New Roman" w:hAnsi="Times New Roman"/>
                <w:sz w:val="22"/>
                <w:szCs w:val="22"/>
              </w:rPr>
              <w:t>SCUFN28/</w:t>
            </w:r>
            <w:r>
              <w:rPr>
                <w:rFonts w:ascii="Times New Roman" w:hAnsi="Times New Roman"/>
                <w:sz w:val="22"/>
                <w:szCs w:val="22"/>
              </w:rPr>
              <w:t>02</w:t>
            </w:r>
          </w:p>
        </w:tc>
        <w:tc>
          <w:tcPr>
            <w:tcW w:w="1210" w:type="dxa"/>
            <w:tcBorders>
              <w:bottom w:val="single" w:sz="4" w:space="0" w:color="auto"/>
            </w:tcBorders>
            <w:shd w:val="clear" w:color="auto" w:fill="D9D9D9" w:themeFill="background1" w:themeFillShade="D9"/>
            <w:vAlign w:val="center"/>
          </w:tcPr>
          <w:p w:rsidR="00034695" w:rsidRPr="00870C4F" w:rsidRDefault="00034695" w:rsidP="00AA5D0D">
            <w:pPr>
              <w:spacing w:before="40" w:after="40"/>
              <w:jc w:val="center"/>
              <w:rPr>
                <w:rFonts w:ascii="Times New Roman" w:hAnsi="Times New Roman"/>
                <w:bCs/>
                <w:sz w:val="22"/>
                <w:szCs w:val="22"/>
              </w:rPr>
            </w:pPr>
          </w:p>
        </w:tc>
        <w:tc>
          <w:tcPr>
            <w:tcW w:w="4822" w:type="dxa"/>
            <w:gridSpan w:val="2"/>
            <w:tcBorders>
              <w:bottom w:val="single" w:sz="4" w:space="0" w:color="auto"/>
            </w:tcBorders>
            <w:shd w:val="clear" w:color="auto" w:fill="D9D9D9" w:themeFill="background1" w:themeFillShade="D9"/>
            <w:vAlign w:val="center"/>
          </w:tcPr>
          <w:p w:rsidR="00034695" w:rsidRDefault="00034695" w:rsidP="00AA5D0D">
            <w:pPr>
              <w:spacing w:before="40" w:after="40"/>
              <w:rPr>
                <w:rFonts w:ascii="Times New Roman" w:hAnsi="Times New Roman"/>
                <w:bCs/>
                <w:sz w:val="22"/>
                <w:szCs w:val="22"/>
              </w:rPr>
            </w:pPr>
            <w:r w:rsidRPr="00B32DE5">
              <w:rPr>
                <w:rFonts w:ascii="Times New Roman" w:hAnsi="Times New Roman"/>
                <w:b/>
                <w:bCs/>
                <w:sz w:val="22"/>
                <w:szCs w:val="22"/>
              </w:rPr>
              <w:t>Sec</w:t>
            </w:r>
            <w:r>
              <w:rPr>
                <w:rFonts w:ascii="Times New Roman" w:hAnsi="Times New Roman"/>
                <w:bCs/>
                <w:sz w:val="22"/>
                <w:szCs w:val="22"/>
              </w:rPr>
              <w:t xml:space="preserve">. to inform </w:t>
            </w:r>
            <w:r w:rsidRPr="008F0C12">
              <w:rPr>
                <w:rFonts w:ascii="Times New Roman" w:hAnsi="Times New Roman"/>
                <w:b/>
                <w:bCs/>
                <w:sz w:val="22"/>
                <w:szCs w:val="22"/>
                <w:lang w:val="en-NZ"/>
              </w:rPr>
              <w:t>K. Dobrolyubova</w:t>
            </w:r>
            <w:r>
              <w:rPr>
                <w:rFonts w:ascii="Times New Roman" w:hAnsi="Times New Roman"/>
                <w:bCs/>
                <w:sz w:val="22"/>
                <w:szCs w:val="22"/>
              </w:rPr>
              <w:t xml:space="preserve"> of the decision made at SCUFN28 but of the possibility for any rep. of the Russian Federation to remain active and to participate in SCUFN activities under </w:t>
            </w:r>
            <w:proofErr w:type="spellStart"/>
            <w:r>
              <w:rPr>
                <w:rFonts w:ascii="Times New Roman" w:hAnsi="Times New Roman"/>
                <w:bCs/>
                <w:sz w:val="22"/>
                <w:szCs w:val="22"/>
              </w:rPr>
              <w:t>RoP</w:t>
            </w:r>
            <w:proofErr w:type="spellEnd"/>
            <w:r>
              <w:rPr>
                <w:rFonts w:ascii="Times New Roman" w:hAnsi="Times New Roman"/>
                <w:bCs/>
                <w:sz w:val="22"/>
                <w:szCs w:val="22"/>
              </w:rPr>
              <w:t xml:space="preserve"> 2.6 and 2.7.</w:t>
            </w:r>
          </w:p>
        </w:tc>
        <w:tc>
          <w:tcPr>
            <w:tcW w:w="1408" w:type="dxa"/>
            <w:gridSpan w:val="2"/>
            <w:tcBorders>
              <w:bottom w:val="single" w:sz="4" w:space="0" w:color="auto"/>
            </w:tcBorders>
            <w:shd w:val="clear" w:color="auto" w:fill="D9D9D9" w:themeFill="background1" w:themeFillShade="D9"/>
          </w:tcPr>
          <w:p w:rsidR="00034695" w:rsidRPr="00B372D1" w:rsidRDefault="0047131C" w:rsidP="00E40CB6">
            <w:pPr>
              <w:spacing w:before="40" w:after="40"/>
              <w:jc w:val="left"/>
              <w:rPr>
                <w:rFonts w:ascii="Times New Roman" w:hAnsi="Times New Roman"/>
                <w:iCs/>
                <w:sz w:val="22"/>
                <w:szCs w:val="22"/>
                <w:lang w:val="en-NZ"/>
              </w:rPr>
            </w:pPr>
            <w:r>
              <w:rPr>
                <w:rFonts w:ascii="Times New Roman" w:hAnsi="Times New Roman"/>
                <w:iCs/>
                <w:color w:val="FF0000"/>
                <w:sz w:val="22"/>
                <w:szCs w:val="22"/>
                <w:lang w:val="en-NZ"/>
              </w:rPr>
              <w:t>Complete</w:t>
            </w:r>
            <w:r w:rsidR="00FB4F49" w:rsidRPr="00B372D1">
              <w:rPr>
                <w:rFonts w:ascii="Times New Roman" w:hAnsi="Times New Roman"/>
                <w:iCs/>
                <w:color w:val="FF0000"/>
                <w:sz w:val="22"/>
                <w:szCs w:val="22"/>
                <w:lang w:val="en-NZ"/>
              </w:rPr>
              <w:t xml:space="preserve">. Email </w:t>
            </w:r>
            <w:r w:rsidR="00FB4F49" w:rsidRPr="005E60E9">
              <w:rPr>
                <w:rFonts w:ascii="Times New Roman" w:hAnsi="Times New Roman"/>
                <w:b/>
                <w:iCs/>
                <w:color w:val="FF0000"/>
                <w:sz w:val="22"/>
                <w:szCs w:val="22"/>
                <w:lang w:val="en-NZ"/>
              </w:rPr>
              <w:t>Sec</w:t>
            </w:r>
            <w:r w:rsidR="00FB4F49" w:rsidRPr="00B372D1">
              <w:rPr>
                <w:rFonts w:ascii="Times New Roman" w:hAnsi="Times New Roman"/>
                <w:iCs/>
                <w:color w:val="FF0000"/>
                <w:sz w:val="22"/>
                <w:szCs w:val="22"/>
                <w:lang w:val="en-NZ"/>
              </w:rPr>
              <w:t>. 14 Dec. 2015</w:t>
            </w:r>
            <w:r w:rsidR="00E40CB6">
              <w:rPr>
                <w:rFonts w:ascii="Times New Roman" w:hAnsi="Times New Roman"/>
                <w:iCs/>
                <w:color w:val="FF0000"/>
                <w:sz w:val="22"/>
                <w:szCs w:val="22"/>
                <w:lang w:val="en-NZ"/>
              </w:rPr>
              <w:t>.</w:t>
            </w:r>
          </w:p>
        </w:tc>
      </w:tr>
      <w:tr w:rsidR="00034695" w:rsidRPr="00870C4F" w:rsidTr="00FB4F49">
        <w:trPr>
          <w:cantSplit/>
          <w:jc w:val="center"/>
        </w:trPr>
        <w:tc>
          <w:tcPr>
            <w:tcW w:w="1695" w:type="dxa"/>
            <w:tcBorders>
              <w:bottom w:val="single" w:sz="4" w:space="0" w:color="auto"/>
            </w:tcBorders>
            <w:shd w:val="clear" w:color="auto" w:fill="D9D9D9" w:themeFill="background1" w:themeFillShade="D9"/>
            <w:vAlign w:val="center"/>
          </w:tcPr>
          <w:p w:rsidR="00034695" w:rsidRPr="00870C4F" w:rsidRDefault="00034695" w:rsidP="00034695">
            <w:pPr>
              <w:spacing w:before="40" w:after="40"/>
              <w:jc w:val="center"/>
              <w:rPr>
                <w:rFonts w:ascii="Times New Roman" w:hAnsi="Times New Roman"/>
                <w:szCs w:val="22"/>
                <w:highlight w:val="yellow"/>
              </w:rPr>
            </w:pPr>
            <w:r w:rsidRPr="00034695">
              <w:rPr>
                <w:rFonts w:ascii="Times New Roman" w:hAnsi="Times New Roman"/>
                <w:sz w:val="22"/>
                <w:szCs w:val="22"/>
              </w:rPr>
              <w:t>SCUFN28/</w:t>
            </w:r>
            <w:r>
              <w:rPr>
                <w:rFonts w:ascii="Times New Roman" w:hAnsi="Times New Roman"/>
                <w:sz w:val="22"/>
                <w:szCs w:val="22"/>
              </w:rPr>
              <w:t>03</w:t>
            </w:r>
          </w:p>
        </w:tc>
        <w:tc>
          <w:tcPr>
            <w:tcW w:w="1210" w:type="dxa"/>
            <w:tcBorders>
              <w:bottom w:val="single" w:sz="4" w:space="0" w:color="auto"/>
            </w:tcBorders>
            <w:shd w:val="clear" w:color="auto" w:fill="D9D9D9" w:themeFill="background1" w:themeFillShade="D9"/>
            <w:vAlign w:val="center"/>
          </w:tcPr>
          <w:p w:rsidR="00034695" w:rsidRPr="00870C4F" w:rsidRDefault="00034695" w:rsidP="00AA5D0D">
            <w:pPr>
              <w:spacing w:before="40" w:after="40"/>
              <w:jc w:val="center"/>
              <w:rPr>
                <w:rFonts w:ascii="Times New Roman" w:hAnsi="Times New Roman"/>
                <w:bCs/>
                <w:sz w:val="22"/>
                <w:szCs w:val="22"/>
              </w:rPr>
            </w:pPr>
          </w:p>
        </w:tc>
        <w:tc>
          <w:tcPr>
            <w:tcW w:w="4822" w:type="dxa"/>
            <w:gridSpan w:val="2"/>
            <w:tcBorders>
              <w:bottom w:val="single" w:sz="4" w:space="0" w:color="auto"/>
            </w:tcBorders>
            <w:shd w:val="clear" w:color="auto" w:fill="D9D9D9" w:themeFill="background1" w:themeFillShade="D9"/>
            <w:vAlign w:val="center"/>
          </w:tcPr>
          <w:p w:rsidR="00034695" w:rsidRPr="00870C4F" w:rsidRDefault="00034695" w:rsidP="00AA5D0D">
            <w:pPr>
              <w:spacing w:before="40" w:after="40"/>
              <w:jc w:val="left"/>
              <w:rPr>
                <w:rFonts w:ascii="Times New Roman" w:hAnsi="Times New Roman"/>
                <w:bCs/>
                <w:sz w:val="22"/>
                <w:szCs w:val="22"/>
              </w:rPr>
            </w:pPr>
            <w:r w:rsidRPr="008F0C12">
              <w:rPr>
                <w:rFonts w:ascii="Times New Roman" w:hAnsi="Times New Roman"/>
                <w:b/>
                <w:sz w:val="22"/>
                <w:szCs w:val="22"/>
                <w:lang w:val="en-NZ"/>
              </w:rPr>
              <w:t xml:space="preserve">Y. Ohara </w:t>
            </w:r>
            <w:r>
              <w:rPr>
                <w:rFonts w:ascii="Times New Roman" w:hAnsi="Times New Roman"/>
                <w:bCs/>
                <w:sz w:val="22"/>
                <w:szCs w:val="22"/>
              </w:rPr>
              <w:t>was elected as SCUFN Vice-Chair.</w:t>
            </w:r>
          </w:p>
        </w:tc>
        <w:tc>
          <w:tcPr>
            <w:tcW w:w="1408" w:type="dxa"/>
            <w:gridSpan w:val="2"/>
            <w:tcBorders>
              <w:bottom w:val="single" w:sz="4" w:space="0" w:color="auto"/>
            </w:tcBorders>
            <w:shd w:val="clear" w:color="auto" w:fill="D9D9D9" w:themeFill="background1" w:themeFillShade="D9"/>
          </w:tcPr>
          <w:p w:rsidR="00034695" w:rsidRPr="005E60E9" w:rsidRDefault="005E60E9" w:rsidP="00E40CB6">
            <w:pPr>
              <w:spacing w:before="40" w:after="40"/>
              <w:jc w:val="left"/>
              <w:rPr>
                <w:rFonts w:ascii="Times New Roman" w:hAnsi="Times New Roman"/>
                <w:iCs/>
                <w:sz w:val="22"/>
                <w:szCs w:val="22"/>
                <w:lang w:val="en-NZ"/>
              </w:rPr>
            </w:pPr>
            <w:r w:rsidRPr="005E60E9">
              <w:rPr>
                <w:rFonts w:ascii="Times New Roman" w:hAnsi="Times New Roman"/>
                <w:iCs/>
                <w:color w:val="FF0000"/>
                <w:sz w:val="22"/>
                <w:szCs w:val="22"/>
                <w:lang w:val="en-NZ"/>
              </w:rPr>
              <w:t>Complete</w:t>
            </w:r>
          </w:p>
        </w:tc>
      </w:tr>
      <w:tr w:rsidR="00034695" w:rsidRPr="00870C4F" w:rsidTr="00E016DD">
        <w:trPr>
          <w:cantSplit/>
          <w:jc w:val="center"/>
        </w:trPr>
        <w:tc>
          <w:tcPr>
            <w:tcW w:w="1695" w:type="dxa"/>
            <w:tcBorders>
              <w:bottom w:val="single" w:sz="4" w:space="0" w:color="auto"/>
            </w:tcBorders>
            <w:shd w:val="clear" w:color="auto" w:fill="auto"/>
            <w:vAlign w:val="center"/>
          </w:tcPr>
          <w:p w:rsidR="00034695" w:rsidRPr="00034695" w:rsidRDefault="00034695" w:rsidP="00AA5D0D">
            <w:pPr>
              <w:spacing w:before="40" w:after="40"/>
              <w:jc w:val="center"/>
              <w:rPr>
                <w:rFonts w:ascii="Times New Roman" w:hAnsi="Times New Roman"/>
                <w:sz w:val="22"/>
                <w:szCs w:val="22"/>
              </w:rPr>
            </w:pPr>
          </w:p>
        </w:tc>
        <w:tc>
          <w:tcPr>
            <w:tcW w:w="1210" w:type="dxa"/>
            <w:tcBorders>
              <w:bottom w:val="single" w:sz="4" w:space="0" w:color="auto"/>
            </w:tcBorders>
            <w:shd w:val="clear" w:color="auto" w:fill="auto"/>
            <w:vAlign w:val="center"/>
          </w:tcPr>
          <w:p w:rsidR="00034695" w:rsidRPr="00870C4F" w:rsidRDefault="00034695" w:rsidP="00AA5D0D">
            <w:pPr>
              <w:spacing w:before="40" w:after="40"/>
              <w:jc w:val="center"/>
              <w:rPr>
                <w:rFonts w:ascii="Times New Roman" w:hAnsi="Times New Roman"/>
                <w:bCs/>
                <w:sz w:val="22"/>
                <w:szCs w:val="22"/>
              </w:rPr>
            </w:pPr>
          </w:p>
        </w:tc>
        <w:tc>
          <w:tcPr>
            <w:tcW w:w="4822" w:type="dxa"/>
            <w:gridSpan w:val="2"/>
            <w:tcBorders>
              <w:bottom w:val="single" w:sz="4" w:space="0" w:color="auto"/>
            </w:tcBorders>
            <w:shd w:val="clear" w:color="auto" w:fill="auto"/>
            <w:vAlign w:val="center"/>
          </w:tcPr>
          <w:p w:rsidR="00034695" w:rsidRDefault="00034695" w:rsidP="00AA5D0D">
            <w:pPr>
              <w:spacing w:before="40" w:after="40"/>
              <w:rPr>
                <w:rFonts w:ascii="Times New Roman" w:hAnsi="Times New Roman"/>
                <w:bCs/>
                <w:sz w:val="22"/>
                <w:szCs w:val="22"/>
              </w:rPr>
            </w:pPr>
          </w:p>
        </w:tc>
        <w:tc>
          <w:tcPr>
            <w:tcW w:w="1408" w:type="dxa"/>
            <w:gridSpan w:val="2"/>
            <w:tcBorders>
              <w:bottom w:val="single" w:sz="4" w:space="0" w:color="auto"/>
            </w:tcBorders>
            <w:shd w:val="clear" w:color="auto" w:fill="auto"/>
          </w:tcPr>
          <w:p w:rsidR="00034695" w:rsidRPr="00870C4F" w:rsidRDefault="00034695" w:rsidP="00AA5D0D">
            <w:pPr>
              <w:spacing w:before="40" w:after="40"/>
              <w:jc w:val="center"/>
              <w:rPr>
                <w:rFonts w:ascii="Times New Roman" w:hAnsi="Times New Roman"/>
                <w:iCs/>
                <w:szCs w:val="22"/>
                <w:lang w:val="en-NZ"/>
              </w:rPr>
            </w:pPr>
          </w:p>
        </w:tc>
      </w:tr>
      <w:tr w:rsidR="00034695" w:rsidRPr="008F0C12" w:rsidTr="00E016DD">
        <w:trPr>
          <w:cantSplit/>
          <w:jc w:val="center"/>
        </w:trPr>
        <w:tc>
          <w:tcPr>
            <w:tcW w:w="1695" w:type="dxa"/>
            <w:tcBorders>
              <w:bottom w:val="single" w:sz="4" w:space="0" w:color="auto"/>
            </w:tcBorders>
            <w:shd w:val="clear" w:color="auto" w:fill="FFC000"/>
            <w:vAlign w:val="center"/>
          </w:tcPr>
          <w:p w:rsidR="00034695" w:rsidRPr="008F0C12" w:rsidRDefault="00034695" w:rsidP="00AA5D0D">
            <w:pPr>
              <w:spacing w:before="40" w:after="40"/>
              <w:jc w:val="center"/>
              <w:rPr>
                <w:rFonts w:ascii="Times New Roman" w:hAnsi="Times New Roman"/>
                <w:b/>
                <w:szCs w:val="22"/>
                <w:highlight w:val="yellow"/>
              </w:rPr>
            </w:pPr>
          </w:p>
        </w:tc>
        <w:tc>
          <w:tcPr>
            <w:tcW w:w="1210" w:type="dxa"/>
            <w:tcBorders>
              <w:bottom w:val="single" w:sz="4" w:space="0" w:color="auto"/>
            </w:tcBorders>
            <w:shd w:val="clear" w:color="auto" w:fill="FFC000"/>
            <w:vAlign w:val="center"/>
          </w:tcPr>
          <w:p w:rsidR="00034695" w:rsidRPr="008F0C12" w:rsidRDefault="00034695" w:rsidP="00AA5D0D">
            <w:pPr>
              <w:spacing w:before="40" w:after="40"/>
              <w:jc w:val="center"/>
              <w:rPr>
                <w:rFonts w:ascii="Times New Roman" w:hAnsi="Times New Roman"/>
                <w:b/>
                <w:szCs w:val="22"/>
                <w:lang w:val="en-NZ"/>
              </w:rPr>
            </w:pPr>
            <w:bookmarkStart w:id="1" w:name="Previousmeetings_SCUFN27"/>
            <w:bookmarkEnd w:id="1"/>
            <w:r w:rsidRPr="008F0C12">
              <w:rPr>
                <w:rFonts w:ascii="Times New Roman" w:hAnsi="Times New Roman"/>
                <w:b/>
                <w:bCs/>
                <w:sz w:val="22"/>
                <w:szCs w:val="22"/>
              </w:rPr>
              <w:t>3</w:t>
            </w:r>
          </w:p>
        </w:tc>
        <w:tc>
          <w:tcPr>
            <w:tcW w:w="4822" w:type="dxa"/>
            <w:gridSpan w:val="2"/>
            <w:tcBorders>
              <w:bottom w:val="single" w:sz="4" w:space="0" w:color="auto"/>
            </w:tcBorders>
            <w:shd w:val="clear" w:color="auto" w:fill="FFC000"/>
            <w:vAlign w:val="center"/>
          </w:tcPr>
          <w:p w:rsidR="00034695" w:rsidRPr="008F0C12" w:rsidRDefault="00034695" w:rsidP="00AA5D0D">
            <w:pPr>
              <w:spacing w:before="40" w:after="40"/>
              <w:jc w:val="left"/>
              <w:rPr>
                <w:rFonts w:ascii="Times New Roman" w:hAnsi="Times New Roman"/>
                <w:b/>
                <w:szCs w:val="22"/>
                <w:highlight w:val="yellow"/>
                <w:lang w:val="en-NZ"/>
              </w:rPr>
            </w:pPr>
            <w:r w:rsidRPr="008F0C12">
              <w:rPr>
                <w:rFonts w:ascii="Times New Roman" w:hAnsi="Times New Roman"/>
                <w:b/>
                <w:bCs/>
                <w:sz w:val="22"/>
                <w:szCs w:val="22"/>
              </w:rPr>
              <w:t>Matters remaining from Previous Meetings</w:t>
            </w:r>
          </w:p>
        </w:tc>
        <w:tc>
          <w:tcPr>
            <w:tcW w:w="1408" w:type="dxa"/>
            <w:gridSpan w:val="2"/>
            <w:tcBorders>
              <w:bottom w:val="single" w:sz="4" w:space="0" w:color="auto"/>
            </w:tcBorders>
            <w:shd w:val="clear" w:color="auto" w:fill="FFC000"/>
          </w:tcPr>
          <w:p w:rsidR="00034695" w:rsidRPr="008F0C12" w:rsidRDefault="00034695" w:rsidP="00AA5D0D">
            <w:pPr>
              <w:spacing w:before="40" w:after="40"/>
              <w:jc w:val="center"/>
              <w:rPr>
                <w:rFonts w:ascii="Times New Roman" w:hAnsi="Times New Roman"/>
                <w:b/>
                <w:iCs/>
                <w:szCs w:val="22"/>
                <w:lang w:val="en-NZ"/>
              </w:rPr>
            </w:pPr>
          </w:p>
        </w:tc>
      </w:tr>
      <w:tr w:rsidR="00FA5309" w:rsidRPr="009B1FF9" w:rsidTr="009F2946">
        <w:trPr>
          <w:cantSplit/>
          <w:jc w:val="center"/>
        </w:trPr>
        <w:tc>
          <w:tcPr>
            <w:tcW w:w="1695" w:type="dxa"/>
            <w:tcBorders>
              <w:bottom w:val="single" w:sz="4" w:space="0" w:color="auto"/>
            </w:tcBorders>
            <w:shd w:val="clear" w:color="auto" w:fill="D5DCE4" w:themeFill="text2" w:themeFillTint="33"/>
            <w:vAlign w:val="center"/>
          </w:tcPr>
          <w:p w:rsidR="00FA5309" w:rsidRPr="009B1FF9" w:rsidRDefault="00FA5309" w:rsidP="00AA5D0D">
            <w:pPr>
              <w:spacing w:before="40" w:after="40"/>
              <w:jc w:val="center"/>
              <w:rPr>
                <w:rFonts w:ascii="Times New Roman" w:hAnsi="Times New Roman"/>
                <w:b/>
                <w:iCs/>
                <w:sz w:val="22"/>
                <w:szCs w:val="22"/>
                <w:lang w:val="en-NZ"/>
              </w:rPr>
            </w:pPr>
          </w:p>
        </w:tc>
        <w:tc>
          <w:tcPr>
            <w:tcW w:w="1210" w:type="dxa"/>
            <w:tcBorders>
              <w:bottom w:val="single" w:sz="4" w:space="0" w:color="auto"/>
            </w:tcBorders>
            <w:shd w:val="clear" w:color="auto" w:fill="D5DCE4" w:themeFill="text2" w:themeFillTint="33"/>
            <w:vAlign w:val="center"/>
          </w:tcPr>
          <w:p w:rsidR="00FA5309" w:rsidRPr="009B1FF9" w:rsidRDefault="00FA5309" w:rsidP="00AA5D0D">
            <w:pPr>
              <w:spacing w:before="40" w:after="40"/>
              <w:jc w:val="center"/>
              <w:rPr>
                <w:rFonts w:ascii="Times New Roman" w:hAnsi="Times New Roman"/>
                <w:b/>
                <w:iCs/>
                <w:sz w:val="22"/>
                <w:szCs w:val="22"/>
                <w:lang w:val="en-NZ"/>
              </w:rPr>
            </w:pPr>
            <w:r w:rsidRPr="009B1FF9">
              <w:rPr>
                <w:rFonts w:ascii="Times New Roman" w:hAnsi="Times New Roman"/>
                <w:b/>
                <w:iCs/>
                <w:sz w:val="22"/>
                <w:szCs w:val="22"/>
                <w:lang w:val="en-NZ"/>
              </w:rPr>
              <w:t>3.1</w:t>
            </w:r>
          </w:p>
        </w:tc>
        <w:tc>
          <w:tcPr>
            <w:tcW w:w="4822" w:type="dxa"/>
            <w:gridSpan w:val="2"/>
            <w:tcBorders>
              <w:bottom w:val="single" w:sz="4" w:space="0" w:color="auto"/>
            </w:tcBorders>
            <w:shd w:val="clear" w:color="auto" w:fill="D5DCE4" w:themeFill="text2" w:themeFillTint="33"/>
            <w:vAlign w:val="center"/>
          </w:tcPr>
          <w:p w:rsidR="00FA5309" w:rsidRPr="009B1FF9" w:rsidRDefault="00FA5309" w:rsidP="00AA5D0D">
            <w:pPr>
              <w:spacing w:before="40" w:after="40"/>
              <w:rPr>
                <w:rFonts w:ascii="Times New Roman" w:hAnsi="Times New Roman"/>
                <w:b/>
                <w:iCs/>
                <w:sz w:val="22"/>
                <w:szCs w:val="22"/>
                <w:lang w:val="en-NZ"/>
              </w:rPr>
            </w:pPr>
            <w:r w:rsidRPr="00A06CE8">
              <w:rPr>
                <w:rFonts w:ascii="Times New Roman" w:hAnsi="Times New Roman"/>
                <w:b/>
                <w:iCs/>
                <w:sz w:val="22"/>
                <w:szCs w:val="22"/>
                <w:lang w:val="en-NZ"/>
              </w:rPr>
              <w:t>Review of Actions from SCUFN-27 and transfer to the relevant agenda items</w:t>
            </w:r>
          </w:p>
        </w:tc>
        <w:tc>
          <w:tcPr>
            <w:tcW w:w="1408" w:type="dxa"/>
            <w:gridSpan w:val="2"/>
            <w:tcBorders>
              <w:bottom w:val="single" w:sz="4" w:space="0" w:color="auto"/>
            </w:tcBorders>
            <w:shd w:val="clear" w:color="auto" w:fill="D5DCE4" w:themeFill="text2" w:themeFillTint="33"/>
          </w:tcPr>
          <w:p w:rsidR="00FA5309" w:rsidRPr="009B1FF9" w:rsidRDefault="00FA5309" w:rsidP="00AA5D0D">
            <w:pPr>
              <w:spacing w:before="40" w:after="40"/>
              <w:jc w:val="left"/>
              <w:rPr>
                <w:rFonts w:ascii="Times New Roman" w:hAnsi="Times New Roman"/>
                <w:b/>
                <w:iCs/>
                <w:sz w:val="22"/>
                <w:szCs w:val="22"/>
                <w:lang w:val="en-NZ"/>
              </w:rPr>
            </w:pPr>
          </w:p>
        </w:tc>
      </w:tr>
      <w:tr w:rsidR="00FA5309" w:rsidRPr="008F0C12" w:rsidTr="009F2946">
        <w:trPr>
          <w:cantSplit/>
          <w:jc w:val="center"/>
        </w:trPr>
        <w:tc>
          <w:tcPr>
            <w:tcW w:w="1695" w:type="dxa"/>
            <w:tcBorders>
              <w:bottom w:val="single" w:sz="4" w:space="0" w:color="auto"/>
            </w:tcBorders>
            <w:shd w:val="clear" w:color="auto" w:fill="D9D9D9" w:themeFill="background1" w:themeFillShade="D9"/>
            <w:vAlign w:val="center"/>
          </w:tcPr>
          <w:p w:rsidR="00FA5309" w:rsidRPr="008F0C12" w:rsidRDefault="00FA5309" w:rsidP="00AA5D0D">
            <w:pPr>
              <w:spacing w:before="40" w:after="40"/>
              <w:jc w:val="center"/>
              <w:rPr>
                <w:rFonts w:ascii="Times New Roman" w:hAnsi="Times New Roman"/>
                <w:szCs w:val="22"/>
                <w:lang w:val="en-NZ"/>
              </w:rPr>
            </w:pPr>
            <w:r w:rsidRPr="008F0C12">
              <w:rPr>
                <w:rFonts w:ascii="Times New Roman" w:hAnsi="Times New Roman"/>
                <w:sz w:val="22"/>
                <w:szCs w:val="22"/>
                <w:lang w:val="en-NZ"/>
              </w:rPr>
              <w:t>SCUFN26/03</w:t>
            </w:r>
          </w:p>
        </w:tc>
        <w:tc>
          <w:tcPr>
            <w:tcW w:w="1210" w:type="dxa"/>
            <w:tcBorders>
              <w:bottom w:val="single" w:sz="4" w:space="0" w:color="auto"/>
            </w:tcBorders>
            <w:shd w:val="clear" w:color="auto" w:fill="D9D9D9" w:themeFill="background1" w:themeFillShade="D9"/>
            <w:vAlign w:val="center"/>
          </w:tcPr>
          <w:p w:rsidR="00FA5309" w:rsidRPr="008F0C12" w:rsidRDefault="00FA5309" w:rsidP="00AA5D0D">
            <w:pPr>
              <w:spacing w:before="40" w:after="40"/>
              <w:jc w:val="center"/>
              <w:rPr>
                <w:rFonts w:ascii="Times New Roman" w:hAnsi="Times New Roman"/>
                <w:szCs w:val="22"/>
                <w:lang w:val="en-NZ"/>
              </w:rPr>
            </w:pPr>
            <w:r w:rsidRPr="008F0C12">
              <w:rPr>
                <w:rFonts w:ascii="Times New Roman" w:hAnsi="Times New Roman"/>
                <w:sz w:val="22"/>
                <w:szCs w:val="22"/>
                <w:lang w:val="en-NZ"/>
              </w:rPr>
              <w:t>3.1 (ref. SCUFN-26 Report)</w:t>
            </w:r>
          </w:p>
        </w:tc>
        <w:tc>
          <w:tcPr>
            <w:tcW w:w="4822" w:type="dxa"/>
            <w:gridSpan w:val="2"/>
            <w:tcBorders>
              <w:bottom w:val="single" w:sz="4" w:space="0" w:color="auto"/>
            </w:tcBorders>
            <w:shd w:val="clear" w:color="auto" w:fill="D9D9D9" w:themeFill="background1" w:themeFillShade="D9"/>
            <w:vAlign w:val="center"/>
          </w:tcPr>
          <w:p w:rsidR="00FA5309" w:rsidRPr="008F0C12" w:rsidRDefault="00FA5309" w:rsidP="00AA5D0D">
            <w:pPr>
              <w:spacing w:before="40" w:after="40"/>
              <w:rPr>
                <w:rFonts w:ascii="Times New Roman" w:hAnsi="Times New Roman"/>
                <w:szCs w:val="22"/>
                <w:highlight w:val="yellow"/>
                <w:lang w:val="en-NZ"/>
              </w:rPr>
            </w:pPr>
            <w:r w:rsidRPr="008F0C12">
              <w:rPr>
                <w:rFonts w:ascii="Times New Roman" w:hAnsi="Times New Roman"/>
                <w:b/>
                <w:iCs/>
                <w:sz w:val="22"/>
                <w:szCs w:val="22"/>
                <w:lang w:val="en-NZ"/>
              </w:rPr>
              <w:t>N. Cherkis</w:t>
            </w:r>
            <w:r w:rsidRPr="008F0C12">
              <w:rPr>
                <w:rFonts w:ascii="Times New Roman" w:hAnsi="Times New Roman"/>
                <w:iCs/>
                <w:sz w:val="22"/>
                <w:szCs w:val="22"/>
                <w:lang w:val="en-NZ"/>
              </w:rPr>
              <w:t xml:space="preserve"> to ask M. Jakobson, as IBCAO Chair, for information about NP-28 </w:t>
            </w:r>
            <w:proofErr w:type="spellStart"/>
            <w:r w:rsidRPr="008F0C12">
              <w:rPr>
                <w:rFonts w:ascii="Times New Roman" w:hAnsi="Times New Roman"/>
                <w:iCs/>
                <w:sz w:val="22"/>
                <w:szCs w:val="22"/>
                <w:lang w:val="en-NZ"/>
              </w:rPr>
              <w:t>Seachannel</w:t>
            </w:r>
            <w:proofErr w:type="spellEnd"/>
            <w:r w:rsidRPr="008F0C12">
              <w:rPr>
                <w:rFonts w:ascii="Times New Roman" w:hAnsi="Times New Roman"/>
                <w:iCs/>
                <w:sz w:val="22"/>
                <w:szCs w:val="22"/>
                <w:lang w:val="en-NZ"/>
              </w:rPr>
              <w:t>.</w:t>
            </w:r>
          </w:p>
        </w:tc>
        <w:tc>
          <w:tcPr>
            <w:tcW w:w="1408" w:type="dxa"/>
            <w:gridSpan w:val="2"/>
            <w:tcBorders>
              <w:bottom w:val="single" w:sz="4" w:space="0" w:color="auto"/>
            </w:tcBorders>
            <w:shd w:val="clear" w:color="auto" w:fill="D9D9D9" w:themeFill="background1" w:themeFillShade="D9"/>
          </w:tcPr>
          <w:p w:rsidR="00FA5309" w:rsidRPr="008F0C12" w:rsidRDefault="00E40CB6" w:rsidP="00AA5D0D">
            <w:pPr>
              <w:spacing w:before="40" w:after="40"/>
              <w:jc w:val="left"/>
              <w:rPr>
                <w:rFonts w:ascii="Times New Roman" w:hAnsi="Times New Roman"/>
                <w:bCs/>
                <w:iCs/>
                <w:szCs w:val="22"/>
              </w:rPr>
            </w:pPr>
            <w:r>
              <w:rPr>
                <w:rFonts w:ascii="Times New Roman" w:hAnsi="Times New Roman"/>
                <w:bCs/>
                <w:iCs/>
                <w:color w:val="FF0000"/>
                <w:sz w:val="22"/>
                <w:szCs w:val="22"/>
              </w:rPr>
              <w:t>Done. See SCUFN29-07.2B.</w:t>
            </w:r>
          </w:p>
        </w:tc>
      </w:tr>
      <w:tr w:rsidR="00FA5309" w:rsidRPr="008F0C12" w:rsidTr="0047131C">
        <w:trPr>
          <w:cantSplit/>
          <w:jc w:val="center"/>
        </w:trPr>
        <w:tc>
          <w:tcPr>
            <w:tcW w:w="1695" w:type="dxa"/>
            <w:tcBorders>
              <w:bottom w:val="single" w:sz="4" w:space="0" w:color="auto"/>
            </w:tcBorders>
            <w:shd w:val="clear" w:color="auto" w:fill="D9D9D9" w:themeFill="background1" w:themeFillShade="D9"/>
            <w:vAlign w:val="center"/>
          </w:tcPr>
          <w:p w:rsidR="00FA5309" w:rsidRPr="008F0C12" w:rsidRDefault="00FA5309" w:rsidP="00AA5D0D">
            <w:pPr>
              <w:spacing w:before="40" w:after="40"/>
              <w:jc w:val="center"/>
              <w:rPr>
                <w:rFonts w:ascii="Times New Roman" w:hAnsi="Times New Roman"/>
                <w:szCs w:val="22"/>
                <w:highlight w:val="yellow"/>
              </w:rPr>
            </w:pPr>
            <w:r w:rsidRPr="008F0C12">
              <w:rPr>
                <w:rFonts w:ascii="Times New Roman" w:hAnsi="Times New Roman"/>
                <w:sz w:val="22"/>
                <w:szCs w:val="22"/>
              </w:rPr>
              <w:t>SCUFN26/07</w:t>
            </w:r>
          </w:p>
        </w:tc>
        <w:tc>
          <w:tcPr>
            <w:tcW w:w="1210" w:type="dxa"/>
            <w:tcBorders>
              <w:bottom w:val="single" w:sz="4" w:space="0" w:color="auto"/>
            </w:tcBorders>
            <w:shd w:val="clear" w:color="auto" w:fill="D9D9D9" w:themeFill="background1" w:themeFillShade="D9"/>
            <w:vAlign w:val="center"/>
          </w:tcPr>
          <w:p w:rsidR="00FA5309" w:rsidRPr="008F0C12" w:rsidRDefault="00FA5309" w:rsidP="00AA5D0D">
            <w:pPr>
              <w:spacing w:before="40" w:after="40"/>
              <w:jc w:val="center"/>
              <w:rPr>
                <w:rFonts w:ascii="Times New Roman" w:hAnsi="Times New Roman"/>
                <w:szCs w:val="22"/>
                <w:lang w:val="en-NZ"/>
              </w:rPr>
            </w:pPr>
            <w:r w:rsidRPr="008F0C12">
              <w:rPr>
                <w:rFonts w:ascii="Times New Roman" w:hAnsi="Times New Roman"/>
                <w:sz w:val="22"/>
                <w:szCs w:val="22"/>
                <w:lang w:val="en-NZ"/>
              </w:rPr>
              <w:t>3.1 (ref. SCUFN-26 Report)</w:t>
            </w:r>
          </w:p>
        </w:tc>
        <w:tc>
          <w:tcPr>
            <w:tcW w:w="4822" w:type="dxa"/>
            <w:gridSpan w:val="2"/>
            <w:tcBorders>
              <w:bottom w:val="single" w:sz="4" w:space="0" w:color="auto"/>
            </w:tcBorders>
            <w:shd w:val="clear" w:color="auto" w:fill="D9D9D9" w:themeFill="background1" w:themeFillShade="D9"/>
            <w:vAlign w:val="center"/>
          </w:tcPr>
          <w:p w:rsidR="00FA5309" w:rsidRPr="008F0C12" w:rsidRDefault="00FA5309" w:rsidP="00AA5D0D">
            <w:pPr>
              <w:spacing w:before="40" w:after="40"/>
              <w:rPr>
                <w:rFonts w:ascii="Times New Roman" w:hAnsi="Times New Roman"/>
                <w:szCs w:val="22"/>
                <w:highlight w:val="yellow"/>
                <w:lang w:val="en-NZ"/>
              </w:rPr>
            </w:pPr>
            <w:r w:rsidRPr="008F0C12">
              <w:rPr>
                <w:rFonts w:ascii="Times New Roman" w:hAnsi="Times New Roman"/>
                <w:b/>
                <w:bCs/>
                <w:iCs/>
                <w:sz w:val="22"/>
                <w:szCs w:val="22"/>
              </w:rPr>
              <w:t xml:space="preserve">H.W. </w:t>
            </w:r>
            <w:proofErr w:type="spellStart"/>
            <w:r w:rsidRPr="008F0C12">
              <w:rPr>
                <w:rFonts w:ascii="Times New Roman" w:hAnsi="Times New Roman"/>
                <w:b/>
                <w:bCs/>
                <w:iCs/>
                <w:sz w:val="22"/>
                <w:szCs w:val="22"/>
              </w:rPr>
              <w:t>Schenke</w:t>
            </w:r>
            <w:proofErr w:type="spellEnd"/>
            <w:r w:rsidRPr="008F0C12">
              <w:rPr>
                <w:rFonts w:ascii="Times New Roman" w:hAnsi="Times New Roman"/>
                <w:bCs/>
                <w:iCs/>
                <w:sz w:val="22"/>
                <w:szCs w:val="22"/>
              </w:rPr>
              <w:t xml:space="preserve"> to provide the Secretary with polygons in shape files for </w:t>
            </w:r>
            <w:r w:rsidRPr="008F0C12">
              <w:rPr>
                <w:rFonts w:ascii="Times New Roman" w:hAnsi="Times New Roman"/>
                <w:iCs/>
                <w:sz w:val="22"/>
                <w:szCs w:val="22"/>
                <w:lang w:val="en-NZ"/>
              </w:rPr>
              <w:t>Axthelm Seamount and Sever Spur.</w:t>
            </w:r>
          </w:p>
        </w:tc>
        <w:tc>
          <w:tcPr>
            <w:tcW w:w="1408" w:type="dxa"/>
            <w:gridSpan w:val="2"/>
            <w:tcBorders>
              <w:bottom w:val="single" w:sz="4" w:space="0" w:color="auto"/>
            </w:tcBorders>
            <w:shd w:val="clear" w:color="auto" w:fill="D9D9D9" w:themeFill="background1" w:themeFillShade="D9"/>
          </w:tcPr>
          <w:p w:rsidR="00FA5309" w:rsidRPr="0047131C" w:rsidRDefault="0047131C" w:rsidP="00AA5D0D">
            <w:pPr>
              <w:spacing w:before="40" w:after="40"/>
              <w:jc w:val="left"/>
              <w:rPr>
                <w:rFonts w:ascii="Times New Roman" w:hAnsi="Times New Roman"/>
                <w:bCs/>
                <w:iCs/>
                <w:sz w:val="22"/>
                <w:szCs w:val="22"/>
              </w:rPr>
            </w:pPr>
            <w:r w:rsidRPr="0047131C">
              <w:rPr>
                <w:rFonts w:ascii="Times New Roman" w:hAnsi="Times New Roman"/>
                <w:bCs/>
                <w:iCs/>
                <w:color w:val="FF0000"/>
                <w:sz w:val="22"/>
                <w:szCs w:val="22"/>
              </w:rPr>
              <w:t>Complete</w:t>
            </w:r>
          </w:p>
        </w:tc>
      </w:tr>
      <w:tr w:rsidR="00085E57" w:rsidRPr="008F0C12" w:rsidTr="009F2946">
        <w:trPr>
          <w:cantSplit/>
          <w:jc w:val="center"/>
        </w:trPr>
        <w:tc>
          <w:tcPr>
            <w:tcW w:w="1695" w:type="dxa"/>
            <w:tcBorders>
              <w:bottom w:val="single" w:sz="4" w:space="0" w:color="auto"/>
            </w:tcBorders>
            <w:shd w:val="clear" w:color="auto" w:fill="D9D9D9" w:themeFill="background1" w:themeFillShade="D9"/>
            <w:vAlign w:val="center"/>
          </w:tcPr>
          <w:p w:rsidR="00085E57" w:rsidRPr="008F0C12" w:rsidRDefault="00085E57" w:rsidP="00AA5D0D">
            <w:pPr>
              <w:spacing w:before="40" w:after="40"/>
              <w:jc w:val="center"/>
              <w:rPr>
                <w:rFonts w:ascii="Times New Roman" w:hAnsi="Times New Roman"/>
                <w:szCs w:val="22"/>
              </w:rPr>
            </w:pPr>
            <w:r w:rsidRPr="008F0C12">
              <w:rPr>
                <w:rFonts w:ascii="Times New Roman" w:hAnsi="Times New Roman"/>
                <w:sz w:val="22"/>
                <w:szCs w:val="22"/>
              </w:rPr>
              <w:t>SCUFN26/09</w:t>
            </w:r>
          </w:p>
        </w:tc>
        <w:tc>
          <w:tcPr>
            <w:tcW w:w="1210" w:type="dxa"/>
            <w:tcBorders>
              <w:bottom w:val="single" w:sz="4" w:space="0" w:color="auto"/>
            </w:tcBorders>
            <w:shd w:val="clear" w:color="auto" w:fill="D9D9D9" w:themeFill="background1" w:themeFillShade="D9"/>
            <w:vAlign w:val="center"/>
          </w:tcPr>
          <w:p w:rsidR="00085E57" w:rsidRPr="008F0C12" w:rsidRDefault="00085E57" w:rsidP="00AA5D0D">
            <w:pPr>
              <w:spacing w:before="40" w:after="40"/>
              <w:jc w:val="center"/>
              <w:rPr>
                <w:rFonts w:ascii="Times New Roman" w:hAnsi="Times New Roman"/>
                <w:szCs w:val="22"/>
                <w:lang w:val="en-NZ"/>
              </w:rPr>
            </w:pPr>
            <w:r w:rsidRPr="008F0C12">
              <w:rPr>
                <w:rFonts w:ascii="Times New Roman" w:hAnsi="Times New Roman"/>
                <w:sz w:val="22"/>
                <w:szCs w:val="22"/>
                <w:lang w:val="en-NZ"/>
              </w:rPr>
              <w:t>3.1 (ref. SCUFN-26 Report)</w:t>
            </w:r>
          </w:p>
        </w:tc>
        <w:tc>
          <w:tcPr>
            <w:tcW w:w="4822" w:type="dxa"/>
            <w:gridSpan w:val="2"/>
            <w:tcBorders>
              <w:bottom w:val="single" w:sz="4" w:space="0" w:color="auto"/>
            </w:tcBorders>
            <w:shd w:val="clear" w:color="auto" w:fill="D9D9D9" w:themeFill="background1" w:themeFillShade="D9"/>
            <w:vAlign w:val="center"/>
          </w:tcPr>
          <w:p w:rsidR="00085E57" w:rsidRPr="008F0C12" w:rsidRDefault="00085E57" w:rsidP="00AA5D0D">
            <w:pPr>
              <w:spacing w:before="40" w:after="40"/>
              <w:rPr>
                <w:rFonts w:ascii="Times New Roman" w:hAnsi="Times New Roman"/>
                <w:b/>
                <w:bCs/>
                <w:iCs/>
                <w:szCs w:val="22"/>
              </w:rPr>
            </w:pPr>
            <w:r w:rsidRPr="008F0C12">
              <w:rPr>
                <w:rFonts w:ascii="Times New Roman" w:hAnsi="Times New Roman"/>
                <w:b/>
                <w:bCs/>
                <w:sz w:val="22"/>
                <w:szCs w:val="22"/>
                <w:lang w:val="en-NZ"/>
              </w:rPr>
              <w:t>K. Dobrolyubova</w:t>
            </w:r>
            <w:r w:rsidRPr="008F0C12">
              <w:rPr>
                <w:rFonts w:ascii="Times New Roman" w:hAnsi="Times New Roman"/>
                <w:bCs/>
                <w:sz w:val="22"/>
                <w:szCs w:val="22"/>
                <w:lang w:val="en-NZ"/>
              </w:rPr>
              <w:t xml:space="preserve"> </w:t>
            </w:r>
            <w:r w:rsidRPr="008F0C12">
              <w:rPr>
                <w:rFonts w:ascii="Times New Roman" w:hAnsi="Times New Roman"/>
                <w:b/>
                <w:bCs/>
                <w:sz w:val="22"/>
                <w:szCs w:val="22"/>
                <w:lang w:val="en-NZ"/>
              </w:rPr>
              <w:t xml:space="preserve">and  N. </w:t>
            </w:r>
            <w:proofErr w:type="spellStart"/>
            <w:r w:rsidRPr="008F0C12">
              <w:rPr>
                <w:rFonts w:ascii="Times New Roman" w:hAnsi="Times New Roman"/>
                <w:b/>
                <w:bCs/>
                <w:sz w:val="22"/>
                <w:szCs w:val="22"/>
                <w:lang w:val="en-NZ"/>
              </w:rPr>
              <w:t>Cherkis</w:t>
            </w:r>
            <w:proofErr w:type="spellEnd"/>
            <w:r w:rsidRPr="008F0C12">
              <w:rPr>
                <w:rFonts w:ascii="Times New Roman" w:hAnsi="Times New Roman"/>
                <w:bCs/>
                <w:sz w:val="22"/>
                <w:szCs w:val="22"/>
                <w:lang w:val="en-NZ"/>
              </w:rPr>
              <w:t xml:space="preserve"> to investigate the history of </w:t>
            </w:r>
            <w:proofErr w:type="spellStart"/>
            <w:r w:rsidRPr="008F0C12">
              <w:rPr>
                <w:rFonts w:ascii="Times New Roman" w:hAnsi="Times New Roman"/>
                <w:sz w:val="22"/>
                <w:szCs w:val="22"/>
                <w:lang w:val="en-NZ"/>
              </w:rPr>
              <w:t>Naletov</w:t>
            </w:r>
            <w:proofErr w:type="spellEnd"/>
            <w:r w:rsidRPr="008F0C12">
              <w:rPr>
                <w:rFonts w:ascii="Times New Roman" w:hAnsi="Times New Roman"/>
                <w:sz w:val="22"/>
                <w:szCs w:val="22"/>
                <w:lang w:val="en-NZ"/>
              </w:rPr>
              <w:t xml:space="preserve"> Ridge </w:t>
            </w:r>
            <w:proofErr w:type="spellStart"/>
            <w:r w:rsidRPr="008F0C12">
              <w:rPr>
                <w:rFonts w:ascii="Times New Roman" w:hAnsi="Times New Roman"/>
                <w:sz w:val="22"/>
                <w:szCs w:val="22"/>
                <w:lang w:val="en-NZ"/>
              </w:rPr>
              <w:t>vs</w:t>
            </w:r>
            <w:proofErr w:type="spellEnd"/>
            <w:r w:rsidRPr="008F0C12">
              <w:rPr>
                <w:rFonts w:ascii="Times New Roman" w:hAnsi="Times New Roman"/>
                <w:sz w:val="22"/>
                <w:szCs w:val="22"/>
                <w:lang w:val="en-NZ"/>
              </w:rPr>
              <w:t xml:space="preserve"> Brass Ridge to find the appropriate name for the feature and report back at SCUFN-27.</w:t>
            </w:r>
          </w:p>
        </w:tc>
        <w:tc>
          <w:tcPr>
            <w:tcW w:w="1408" w:type="dxa"/>
            <w:gridSpan w:val="2"/>
            <w:tcBorders>
              <w:bottom w:val="single" w:sz="4" w:space="0" w:color="auto"/>
            </w:tcBorders>
            <w:shd w:val="clear" w:color="auto" w:fill="D9D9D9" w:themeFill="background1" w:themeFillShade="D9"/>
          </w:tcPr>
          <w:p w:rsidR="00085E57" w:rsidRPr="008F0C12" w:rsidRDefault="0047131C" w:rsidP="00085E57">
            <w:pPr>
              <w:spacing w:before="40" w:after="40"/>
              <w:rPr>
                <w:rFonts w:ascii="Times New Roman" w:hAnsi="Times New Roman"/>
                <w:bCs/>
                <w:iCs/>
                <w:szCs w:val="22"/>
              </w:rPr>
            </w:pPr>
            <w:r w:rsidRPr="0047131C">
              <w:rPr>
                <w:rFonts w:ascii="Times New Roman" w:hAnsi="Times New Roman"/>
                <w:bCs/>
                <w:color w:val="FF0000"/>
                <w:sz w:val="22"/>
                <w:szCs w:val="22"/>
                <w:lang w:val="en-NZ"/>
              </w:rPr>
              <w:t>Complete</w:t>
            </w:r>
          </w:p>
        </w:tc>
      </w:tr>
      <w:tr w:rsidR="00085E57" w:rsidRPr="008F0C12" w:rsidTr="009F2946">
        <w:trPr>
          <w:cantSplit/>
          <w:jc w:val="center"/>
        </w:trPr>
        <w:tc>
          <w:tcPr>
            <w:tcW w:w="1695" w:type="dxa"/>
            <w:tcBorders>
              <w:bottom w:val="single" w:sz="4" w:space="0" w:color="auto"/>
            </w:tcBorders>
            <w:shd w:val="clear" w:color="auto" w:fill="D9D9D9" w:themeFill="background1" w:themeFillShade="D9"/>
            <w:vAlign w:val="center"/>
          </w:tcPr>
          <w:p w:rsidR="00085E57" w:rsidRPr="008F0C12" w:rsidRDefault="00085E57" w:rsidP="00AA5D0D">
            <w:pPr>
              <w:spacing w:before="40" w:after="40"/>
              <w:jc w:val="center"/>
              <w:rPr>
                <w:rFonts w:ascii="Times New Roman" w:hAnsi="Times New Roman"/>
                <w:szCs w:val="22"/>
              </w:rPr>
            </w:pPr>
            <w:r w:rsidRPr="008F0C12">
              <w:rPr>
                <w:rFonts w:ascii="Times New Roman" w:hAnsi="Times New Roman"/>
                <w:sz w:val="22"/>
                <w:szCs w:val="22"/>
              </w:rPr>
              <w:t>SCUFN26/42</w:t>
            </w:r>
          </w:p>
        </w:tc>
        <w:tc>
          <w:tcPr>
            <w:tcW w:w="1210" w:type="dxa"/>
            <w:tcBorders>
              <w:bottom w:val="single" w:sz="4" w:space="0" w:color="auto"/>
            </w:tcBorders>
            <w:shd w:val="clear" w:color="auto" w:fill="D9D9D9" w:themeFill="background1" w:themeFillShade="D9"/>
            <w:vAlign w:val="center"/>
          </w:tcPr>
          <w:p w:rsidR="00085E57" w:rsidRPr="008F0C12" w:rsidRDefault="00085E57" w:rsidP="00AA5D0D">
            <w:pPr>
              <w:spacing w:before="40" w:after="40"/>
              <w:jc w:val="center"/>
              <w:rPr>
                <w:rFonts w:ascii="Times New Roman" w:hAnsi="Times New Roman"/>
                <w:szCs w:val="22"/>
                <w:lang w:val="en-NZ"/>
              </w:rPr>
            </w:pPr>
            <w:r w:rsidRPr="008F0C12">
              <w:rPr>
                <w:rFonts w:ascii="Times New Roman" w:hAnsi="Times New Roman"/>
                <w:sz w:val="22"/>
                <w:szCs w:val="22"/>
                <w:lang w:val="en-NZ"/>
              </w:rPr>
              <w:t>4.5.1 (ref. SCUFN-26 Report)</w:t>
            </w:r>
          </w:p>
        </w:tc>
        <w:tc>
          <w:tcPr>
            <w:tcW w:w="4822" w:type="dxa"/>
            <w:gridSpan w:val="2"/>
            <w:tcBorders>
              <w:bottom w:val="single" w:sz="4" w:space="0" w:color="auto"/>
            </w:tcBorders>
            <w:shd w:val="clear" w:color="auto" w:fill="D9D9D9" w:themeFill="background1" w:themeFillShade="D9"/>
            <w:vAlign w:val="center"/>
          </w:tcPr>
          <w:p w:rsidR="00085E57" w:rsidRPr="008F0C12" w:rsidRDefault="00085E57" w:rsidP="00AA5D0D">
            <w:pPr>
              <w:spacing w:before="40" w:after="40"/>
              <w:rPr>
                <w:rFonts w:ascii="Times New Roman" w:hAnsi="Times New Roman"/>
                <w:b/>
                <w:bCs/>
                <w:iCs/>
                <w:szCs w:val="22"/>
              </w:rPr>
            </w:pPr>
            <w:r w:rsidRPr="008F0C12">
              <w:rPr>
                <w:rFonts w:ascii="Times New Roman" w:hAnsi="Times New Roman"/>
                <w:b/>
                <w:sz w:val="22"/>
                <w:szCs w:val="22"/>
                <w:lang w:val="en-NZ" w:eastAsia="ja-JP"/>
              </w:rPr>
              <w:t>Secretary</w:t>
            </w:r>
            <w:r w:rsidRPr="008F0C12">
              <w:rPr>
                <w:rFonts w:ascii="Times New Roman" w:hAnsi="Times New Roman"/>
                <w:sz w:val="22"/>
                <w:szCs w:val="22"/>
                <w:lang w:val="en-NZ" w:eastAsia="ja-JP"/>
              </w:rPr>
              <w:t xml:space="preserve"> to ask the proposer to provide a modified proposal for </w:t>
            </w:r>
            <w:r w:rsidRPr="008F0C12">
              <w:rPr>
                <w:rFonts w:ascii="Times New Roman" w:hAnsi="Times New Roman"/>
                <w:bCs/>
                <w:iCs/>
                <w:sz w:val="22"/>
                <w:szCs w:val="22"/>
                <w:lang w:val="en-NZ"/>
              </w:rPr>
              <w:t>Weddell Basin</w:t>
            </w:r>
            <w:r w:rsidRPr="008F0C12">
              <w:rPr>
                <w:rFonts w:ascii="Times New Roman" w:hAnsi="Times New Roman"/>
                <w:b/>
                <w:bCs/>
                <w:iCs/>
                <w:sz w:val="22"/>
                <w:szCs w:val="22"/>
                <w:lang w:val="en-NZ"/>
              </w:rPr>
              <w:t xml:space="preserve"> </w:t>
            </w:r>
            <w:r w:rsidRPr="008F0C12">
              <w:rPr>
                <w:rFonts w:ascii="Times New Roman" w:hAnsi="Times New Roman"/>
                <w:bCs/>
                <w:iCs/>
                <w:sz w:val="22"/>
                <w:szCs w:val="22"/>
                <w:lang w:val="en-NZ"/>
              </w:rPr>
              <w:t>and include further details such as min and max depths, relief and dimensions.</w:t>
            </w:r>
          </w:p>
        </w:tc>
        <w:tc>
          <w:tcPr>
            <w:tcW w:w="1408" w:type="dxa"/>
            <w:gridSpan w:val="2"/>
            <w:tcBorders>
              <w:bottom w:val="single" w:sz="4" w:space="0" w:color="auto"/>
            </w:tcBorders>
            <w:shd w:val="clear" w:color="auto" w:fill="D9D9D9" w:themeFill="background1" w:themeFillShade="D9"/>
          </w:tcPr>
          <w:p w:rsidR="00085E57" w:rsidRPr="0047131C" w:rsidRDefault="00120284" w:rsidP="00AA5D0D">
            <w:pPr>
              <w:spacing w:before="40" w:after="40"/>
              <w:jc w:val="left"/>
              <w:rPr>
                <w:rFonts w:ascii="Times New Roman" w:hAnsi="Times New Roman"/>
                <w:bCs/>
                <w:iCs/>
                <w:color w:val="FF0000"/>
                <w:szCs w:val="22"/>
              </w:rPr>
            </w:pPr>
            <w:r>
              <w:rPr>
                <w:rFonts w:ascii="Times New Roman" w:hAnsi="Times New Roman"/>
                <w:bCs/>
                <w:iCs/>
                <w:color w:val="FF0000"/>
                <w:sz w:val="22"/>
                <w:szCs w:val="22"/>
              </w:rPr>
              <w:t xml:space="preserve">Done. See </w:t>
            </w:r>
            <w:hyperlink r:id="rId7" w:history="1">
              <w:r w:rsidRPr="00120284">
                <w:rPr>
                  <w:rStyle w:val="Hyperlink"/>
                  <w:rFonts w:ascii="Times New Roman" w:hAnsi="Times New Roman"/>
                  <w:bCs/>
                  <w:iCs/>
                  <w:sz w:val="22"/>
                  <w:szCs w:val="22"/>
                </w:rPr>
                <w:t>additional information</w:t>
              </w:r>
            </w:hyperlink>
            <w:r>
              <w:rPr>
                <w:rFonts w:ascii="Times New Roman" w:hAnsi="Times New Roman"/>
                <w:bCs/>
                <w:iCs/>
                <w:color w:val="FF0000"/>
                <w:sz w:val="22"/>
                <w:szCs w:val="22"/>
              </w:rPr>
              <w:t xml:space="preserve"> from the proposer.</w:t>
            </w:r>
          </w:p>
        </w:tc>
      </w:tr>
      <w:tr w:rsidR="00034695" w:rsidRPr="00870C4F" w:rsidTr="00397B83">
        <w:trPr>
          <w:cantSplit/>
          <w:jc w:val="center"/>
        </w:trPr>
        <w:tc>
          <w:tcPr>
            <w:tcW w:w="1695" w:type="dxa"/>
            <w:shd w:val="clear" w:color="auto" w:fill="D9D9D9" w:themeFill="background1" w:themeFillShade="D9"/>
            <w:vAlign w:val="center"/>
          </w:tcPr>
          <w:p w:rsidR="00034695" w:rsidRPr="00034695" w:rsidRDefault="00085E57" w:rsidP="00034695">
            <w:pPr>
              <w:spacing w:before="40" w:after="40"/>
              <w:jc w:val="center"/>
              <w:rPr>
                <w:rFonts w:ascii="Times New Roman" w:hAnsi="Times New Roman"/>
                <w:sz w:val="22"/>
                <w:szCs w:val="22"/>
              </w:rPr>
            </w:pPr>
            <w:r>
              <w:rPr>
                <w:rFonts w:ascii="Times New Roman" w:hAnsi="Times New Roman"/>
                <w:sz w:val="22"/>
                <w:szCs w:val="22"/>
              </w:rPr>
              <w:t>SCUFN28/04</w:t>
            </w:r>
          </w:p>
        </w:tc>
        <w:tc>
          <w:tcPr>
            <w:tcW w:w="1210" w:type="dxa"/>
            <w:shd w:val="clear" w:color="auto" w:fill="D9D9D9" w:themeFill="background1" w:themeFillShade="D9"/>
            <w:vAlign w:val="center"/>
          </w:tcPr>
          <w:p w:rsidR="00034695" w:rsidRPr="00870C4F" w:rsidRDefault="00034695" w:rsidP="00AA5D0D">
            <w:pPr>
              <w:spacing w:before="40" w:after="40"/>
              <w:jc w:val="center"/>
              <w:rPr>
                <w:rFonts w:ascii="Times New Roman" w:hAnsi="Times New Roman"/>
                <w:bCs/>
                <w:sz w:val="22"/>
                <w:szCs w:val="22"/>
              </w:rPr>
            </w:pPr>
          </w:p>
        </w:tc>
        <w:tc>
          <w:tcPr>
            <w:tcW w:w="4822" w:type="dxa"/>
            <w:gridSpan w:val="2"/>
            <w:shd w:val="clear" w:color="auto" w:fill="D9D9D9" w:themeFill="background1" w:themeFillShade="D9"/>
            <w:vAlign w:val="center"/>
          </w:tcPr>
          <w:p w:rsidR="00034695" w:rsidRDefault="00085E57" w:rsidP="00614831">
            <w:pPr>
              <w:spacing w:before="40" w:after="40"/>
              <w:rPr>
                <w:rFonts w:ascii="Times New Roman" w:hAnsi="Times New Roman"/>
                <w:bCs/>
                <w:sz w:val="22"/>
                <w:szCs w:val="22"/>
              </w:rPr>
            </w:pPr>
            <w:r w:rsidRPr="008F0C12">
              <w:rPr>
                <w:rFonts w:ascii="Times New Roman" w:hAnsi="Times New Roman"/>
                <w:b/>
                <w:sz w:val="22"/>
                <w:szCs w:val="22"/>
                <w:lang w:val="en-NZ" w:eastAsia="ja-JP"/>
              </w:rPr>
              <w:t>Secretary</w:t>
            </w:r>
            <w:r w:rsidRPr="008F0C12">
              <w:rPr>
                <w:rFonts w:ascii="Times New Roman" w:hAnsi="Times New Roman"/>
                <w:sz w:val="22"/>
                <w:szCs w:val="22"/>
                <w:lang w:val="en-NZ" w:eastAsia="ja-JP"/>
              </w:rPr>
              <w:t xml:space="preserve"> </w:t>
            </w:r>
            <w:r w:rsidRPr="008F0C12">
              <w:rPr>
                <w:rFonts w:ascii="Times New Roman" w:hAnsi="Times New Roman"/>
                <w:iCs/>
                <w:sz w:val="22"/>
                <w:szCs w:val="22"/>
                <w:lang w:val="en-NZ"/>
              </w:rPr>
              <w:t xml:space="preserve">to provide the GEBCO Bathymetry Editor with digital data </w:t>
            </w:r>
            <w:r>
              <w:rPr>
                <w:rFonts w:ascii="Times New Roman" w:hAnsi="Times New Roman"/>
                <w:iCs/>
                <w:sz w:val="22"/>
                <w:szCs w:val="22"/>
                <w:lang w:val="en-NZ"/>
              </w:rPr>
              <w:t xml:space="preserve">provided by </w:t>
            </w:r>
            <w:r w:rsidRPr="008F0C12">
              <w:rPr>
                <w:rFonts w:ascii="Times New Roman" w:hAnsi="Times New Roman"/>
                <w:b/>
                <w:bCs/>
                <w:sz w:val="22"/>
                <w:szCs w:val="22"/>
                <w:lang w:val="en-NZ"/>
              </w:rPr>
              <w:t xml:space="preserve">K. </w:t>
            </w:r>
            <w:proofErr w:type="spellStart"/>
            <w:r w:rsidRPr="008F0C12">
              <w:rPr>
                <w:rFonts w:ascii="Times New Roman" w:hAnsi="Times New Roman"/>
                <w:b/>
                <w:bCs/>
                <w:sz w:val="22"/>
                <w:szCs w:val="22"/>
                <w:lang w:val="en-NZ"/>
              </w:rPr>
              <w:t>Dobrolyubova</w:t>
            </w:r>
            <w:proofErr w:type="spellEnd"/>
            <w:r w:rsidRPr="008F0C12">
              <w:rPr>
                <w:rFonts w:ascii="Times New Roman" w:hAnsi="Times New Roman"/>
                <w:bCs/>
                <w:sz w:val="22"/>
                <w:szCs w:val="22"/>
                <w:lang w:val="en-NZ"/>
              </w:rPr>
              <w:t xml:space="preserve"> </w:t>
            </w:r>
            <w:r w:rsidRPr="008F0C12">
              <w:rPr>
                <w:rFonts w:ascii="Times New Roman" w:hAnsi="Times New Roman"/>
                <w:iCs/>
                <w:sz w:val="22"/>
                <w:szCs w:val="22"/>
                <w:lang w:val="en-NZ"/>
              </w:rPr>
              <w:t>relating to</w:t>
            </w:r>
            <w:r>
              <w:rPr>
                <w:rFonts w:ascii="Times New Roman" w:hAnsi="Times New Roman"/>
                <w:iCs/>
                <w:sz w:val="22"/>
                <w:szCs w:val="22"/>
                <w:lang w:val="en-NZ"/>
              </w:rPr>
              <w:t xml:space="preserve"> </w:t>
            </w:r>
            <w:proofErr w:type="spellStart"/>
            <w:r w:rsidRPr="008F0C12">
              <w:rPr>
                <w:rFonts w:ascii="Times New Roman" w:hAnsi="Times New Roman"/>
                <w:iCs/>
                <w:sz w:val="22"/>
                <w:szCs w:val="22"/>
                <w:lang w:val="en-NZ"/>
              </w:rPr>
              <w:t>Egiazarov</w:t>
            </w:r>
            <w:proofErr w:type="spellEnd"/>
            <w:r w:rsidRPr="008F0C12">
              <w:rPr>
                <w:rFonts w:ascii="Times New Roman" w:hAnsi="Times New Roman"/>
                <w:iCs/>
                <w:sz w:val="22"/>
                <w:szCs w:val="22"/>
                <w:lang w:val="en-NZ"/>
              </w:rPr>
              <w:t xml:space="preserve"> Seamount</w:t>
            </w:r>
            <w:r>
              <w:rPr>
                <w:rFonts w:ascii="Times New Roman" w:hAnsi="Times New Roman"/>
                <w:iCs/>
                <w:sz w:val="22"/>
                <w:szCs w:val="22"/>
                <w:lang w:val="en-NZ"/>
              </w:rPr>
              <w:t xml:space="preserve">, </w:t>
            </w:r>
            <w:proofErr w:type="spellStart"/>
            <w:r w:rsidRPr="008F0C12">
              <w:rPr>
                <w:rFonts w:ascii="Times New Roman" w:hAnsi="Times New Roman"/>
                <w:iCs/>
                <w:sz w:val="22"/>
                <w:szCs w:val="22"/>
                <w:lang w:val="en-NZ"/>
              </w:rPr>
              <w:t>Kolbasin</w:t>
            </w:r>
            <w:proofErr w:type="spellEnd"/>
            <w:r w:rsidRPr="008F0C12">
              <w:rPr>
                <w:rFonts w:ascii="Times New Roman" w:hAnsi="Times New Roman"/>
                <w:iCs/>
                <w:sz w:val="22"/>
                <w:szCs w:val="22"/>
                <w:lang w:val="en-NZ"/>
              </w:rPr>
              <w:t xml:space="preserve"> Hill</w:t>
            </w:r>
            <w:r>
              <w:rPr>
                <w:rFonts w:ascii="Times New Roman" w:hAnsi="Times New Roman"/>
                <w:iCs/>
                <w:sz w:val="22"/>
                <w:szCs w:val="22"/>
                <w:lang w:val="en-NZ"/>
              </w:rPr>
              <w:t xml:space="preserve">, </w:t>
            </w:r>
            <w:proofErr w:type="spellStart"/>
            <w:r w:rsidRPr="008F0C12">
              <w:rPr>
                <w:rFonts w:ascii="Times New Roman" w:hAnsi="Times New Roman"/>
                <w:iCs/>
                <w:sz w:val="22"/>
                <w:szCs w:val="22"/>
                <w:lang w:val="en-NZ"/>
              </w:rPr>
              <w:t>Kulyndyshev</w:t>
            </w:r>
            <w:proofErr w:type="spellEnd"/>
            <w:r w:rsidRPr="008F0C12">
              <w:rPr>
                <w:rFonts w:ascii="Times New Roman" w:hAnsi="Times New Roman"/>
                <w:iCs/>
                <w:sz w:val="22"/>
                <w:szCs w:val="22"/>
                <w:lang w:val="en-NZ"/>
              </w:rPr>
              <w:t xml:space="preserve"> Seamount</w:t>
            </w:r>
            <w:r>
              <w:rPr>
                <w:rFonts w:ascii="Times New Roman" w:hAnsi="Times New Roman"/>
                <w:iCs/>
                <w:sz w:val="22"/>
                <w:szCs w:val="22"/>
                <w:lang w:val="en-NZ"/>
              </w:rPr>
              <w:t xml:space="preserve">, </w:t>
            </w:r>
            <w:proofErr w:type="spellStart"/>
            <w:r w:rsidRPr="008F0C12">
              <w:rPr>
                <w:rFonts w:ascii="Times New Roman" w:hAnsi="Times New Roman"/>
                <w:iCs/>
                <w:sz w:val="22"/>
                <w:szCs w:val="22"/>
                <w:lang w:val="en-NZ"/>
              </w:rPr>
              <w:t>Sen’kov</w:t>
            </w:r>
            <w:proofErr w:type="spellEnd"/>
            <w:r w:rsidRPr="008F0C12">
              <w:rPr>
                <w:rFonts w:ascii="Times New Roman" w:hAnsi="Times New Roman"/>
                <w:iCs/>
                <w:sz w:val="22"/>
                <w:szCs w:val="22"/>
                <w:lang w:val="en-NZ"/>
              </w:rPr>
              <w:t xml:space="preserve"> Seamount</w:t>
            </w:r>
            <w:r w:rsidR="00614831">
              <w:rPr>
                <w:rFonts w:ascii="Times New Roman" w:hAnsi="Times New Roman"/>
                <w:iCs/>
                <w:sz w:val="22"/>
                <w:szCs w:val="22"/>
                <w:lang w:val="en-NZ"/>
              </w:rPr>
              <w:t xml:space="preserve"> and </w:t>
            </w:r>
            <w:r w:rsidR="00614831" w:rsidRPr="008F0C12">
              <w:rPr>
                <w:rFonts w:ascii="Times New Roman" w:hAnsi="Times New Roman"/>
                <w:b/>
                <w:bCs/>
                <w:sz w:val="22"/>
                <w:szCs w:val="22"/>
                <w:lang w:val="en-NZ"/>
              </w:rPr>
              <w:t xml:space="preserve">K. </w:t>
            </w:r>
            <w:proofErr w:type="spellStart"/>
            <w:r w:rsidR="00614831" w:rsidRPr="008F0C12">
              <w:rPr>
                <w:rFonts w:ascii="Times New Roman" w:hAnsi="Times New Roman"/>
                <w:b/>
                <w:bCs/>
                <w:sz w:val="22"/>
                <w:szCs w:val="22"/>
                <w:lang w:val="en-NZ"/>
              </w:rPr>
              <w:t>Dobrolyubova</w:t>
            </w:r>
            <w:proofErr w:type="spellEnd"/>
            <w:r w:rsidR="00614831" w:rsidRPr="008F0C12">
              <w:rPr>
                <w:rFonts w:ascii="Times New Roman" w:hAnsi="Times New Roman"/>
                <w:bCs/>
                <w:sz w:val="22"/>
                <w:szCs w:val="22"/>
                <w:lang w:val="en-NZ"/>
              </w:rPr>
              <w:t xml:space="preserve"> </w:t>
            </w:r>
            <w:r w:rsidR="00614831">
              <w:rPr>
                <w:rFonts w:ascii="Times New Roman" w:hAnsi="Times New Roman"/>
                <w:iCs/>
                <w:sz w:val="22"/>
                <w:szCs w:val="22"/>
                <w:lang w:val="en-NZ"/>
              </w:rPr>
              <w:t>to provide the Sec. with polygon coordinates.</w:t>
            </w:r>
          </w:p>
        </w:tc>
        <w:tc>
          <w:tcPr>
            <w:tcW w:w="1408" w:type="dxa"/>
            <w:gridSpan w:val="2"/>
            <w:shd w:val="clear" w:color="auto" w:fill="D9D9D9" w:themeFill="background1" w:themeFillShade="D9"/>
          </w:tcPr>
          <w:p w:rsidR="00034695" w:rsidRPr="00397B83" w:rsidRDefault="00397B83" w:rsidP="00E40CB6">
            <w:pPr>
              <w:spacing w:before="40" w:after="40"/>
              <w:jc w:val="left"/>
              <w:rPr>
                <w:rFonts w:ascii="Times New Roman" w:hAnsi="Times New Roman"/>
                <w:iCs/>
                <w:sz w:val="22"/>
                <w:szCs w:val="22"/>
                <w:lang w:val="en-NZ"/>
              </w:rPr>
            </w:pPr>
            <w:r w:rsidRPr="00397B83">
              <w:rPr>
                <w:rFonts w:ascii="Times New Roman" w:hAnsi="Times New Roman"/>
                <w:iCs/>
                <w:color w:val="FF0000"/>
                <w:sz w:val="22"/>
                <w:szCs w:val="22"/>
                <w:lang w:val="en-NZ"/>
              </w:rPr>
              <w:t>Complete</w:t>
            </w:r>
          </w:p>
        </w:tc>
      </w:tr>
      <w:tr w:rsidR="00614831" w:rsidRPr="008F0C12" w:rsidTr="00E016DD">
        <w:trPr>
          <w:cantSplit/>
          <w:jc w:val="center"/>
        </w:trPr>
        <w:tc>
          <w:tcPr>
            <w:tcW w:w="1695" w:type="dxa"/>
            <w:tcBorders>
              <w:bottom w:val="single" w:sz="4" w:space="0" w:color="auto"/>
            </w:tcBorders>
            <w:vAlign w:val="center"/>
          </w:tcPr>
          <w:p w:rsidR="00614831" w:rsidRPr="008F0C12" w:rsidRDefault="00614831" w:rsidP="00AA5D0D">
            <w:pPr>
              <w:spacing w:before="40" w:after="40"/>
              <w:jc w:val="center"/>
              <w:rPr>
                <w:rFonts w:ascii="Times New Roman" w:hAnsi="Times New Roman"/>
                <w:szCs w:val="22"/>
              </w:rPr>
            </w:pPr>
            <w:r w:rsidRPr="008F0C12">
              <w:rPr>
                <w:rFonts w:ascii="Times New Roman" w:hAnsi="Times New Roman"/>
                <w:sz w:val="22"/>
                <w:szCs w:val="22"/>
              </w:rPr>
              <w:lastRenderedPageBreak/>
              <w:t>SCUFN26/64</w:t>
            </w:r>
          </w:p>
        </w:tc>
        <w:tc>
          <w:tcPr>
            <w:tcW w:w="1210" w:type="dxa"/>
            <w:tcBorders>
              <w:bottom w:val="single" w:sz="4" w:space="0" w:color="auto"/>
            </w:tcBorders>
            <w:vAlign w:val="center"/>
          </w:tcPr>
          <w:p w:rsidR="00614831" w:rsidRPr="008F0C12" w:rsidRDefault="00614831" w:rsidP="00AA5D0D">
            <w:pPr>
              <w:spacing w:before="40" w:after="40"/>
              <w:jc w:val="center"/>
              <w:rPr>
                <w:rFonts w:ascii="Times New Roman" w:hAnsi="Times New Roman"/>
                <w:szCs w:val="22"/>
                <w:lang w:val="en-NZ"/>
              </w:rPr>
            </w:pPr>
            <w:r w:rsidRPr="008F0C12">
              <w:rPr>
                <w:rFonts w:ascii="Times New Roman" w:hAnsi="Times New Roman"/>
                <w:sz w:val="22"/>
                <w:szCs w:val="22"/>
                <w:lang w:val="en-NZ"/>
              </w:rPr>
              <w:t>5.2 (ref. SCUFN-26 Report)</w:t>
            </w:r>
          </w:p>
        </w:tc>
        <w:tc>
          <w:tcPr>
            <w:tcW w:w="4822" w:type="dxa"/>
            <w:gridSpan w:val="2"/>
            <w:tcBorders>
              <w:bottom w:val="single" w:sz="4" w:space="0" w:color="auto"/>
            </w:tcBorders>
            <w:vAlign w:val="center"/>
          </w:tcPr>
          <w:p w:rsidR="00614831" w:rsidRPr="008F0C12" w:rsidRDefault="00614831" w:rsidP="00AA5D0D">
            <w:pPr>
              <w:spacing w:before="40" w:after="40"/>
              <w:rPr>
                <w:rFonts w:ascii="Times New Roman" w:hAnsi="Times New Roman"/>
                <w:b/>
                <w:iCs/>
                <w:szCs w:val="22"/>
                <w:lang w:val="en-NZ"/>
              </w:rPr>
            </w:pPr>
            <w:r w:rsidRPr="008F0C12">
              <w:rPr>
                <w:rFonts w:ascii="Times New Roman" w:hAnsi="Times New Roman"/>
                <w:b/>
                <w:color w:val="000000"/>
                <w:sz w:val="22"/>
                <w:szCs w:val="22"/>
                <w:lang w:val="en-NZ" w:eastAsia="en-NZ"/>
              </w:rPr>
              <w:t xml:space="preserve">K. </w:t>
            </w:r>
            <w:proofErr w:type="spellStart"/>
            <w:r w:rsidRPr="008F0C12">
              <w:rPr>
                <w:rFonts w:ascii="Times New Roman" w:hAnsi="Times New Roman"/>
                <w:b/>
                <w:color w:val="000000"/>
                <w:sz w:val="22"/>
                <w:szCs w:val="22"/>
                <w:lang w:val="en-NZ" w:eastAsia="en-NZ"/>
              </w:rPr>
              <w:t>Dobrolyubova</w:t>
            </w:r>
            <w:proofErr w:type="spellEnd"/>
            <w:r w:rsidRPr="008F0C12">
              <w:rPr>
                <w:rFonts w:ascii="Times New Roman" w:hAnsi="Times New Roman"/>
                <w:b/>
                <w:sz w:val="22"/>
                <w:szCs w:val="22"/>
                <w:lang w:val="en-NZ"/>
              </w:rPr>
              <w:t xml:space="preserve">, Y. </w:t>
            </w:r>
            <w:proofErr w:type="spellStart"/>
            <w:r w:rsidRPr="008F0C12">
              <w:rPr>
                <w:rFonts w:ascii="Times New Roman" w:hAnsi="Times New Roman"/>
                <w:b/>
                <w:sz w:val="22"/>
                <w:szCs w:val="22"/>
                <w:lang w:val="en-NZ"/>
              </w:rPr>
              <w:t>Ohara</w:t>
            </w:r>
            <w:proofErr w:type="spellEnd"/>
            <w:r w:rsidRPr="008F0C12">
              <w:rPr>
                <w:rFonts w:ascii="Times New Roman" w:hAnsi="Times New Roman"/>
                <w:b/>
                <w:sz w:val="22"/>
                <w:szCs w:val="22"/>
                <w:lang w:val="en-NZ"/>
              </w:rPr>
              <w:t xml:space="preserve"> and N. </w:t>
            </w:r>
            <w:proofErr w:type="spellStart"/>
            <w:r w:rsidRPr="008F0C12">
              <w:rPr>
                <w:rFonts w:ascii="Times New Roman" w:hAnsi="Times New Roman"/>
                <w:b/>
                <w:sz w:val="22"/>
                <w:szCs w:val="22"/>
                <w:lang w:val="en-NZ"/>
              </w:rPr>
              <w:t>Cherkis</w:t>
            </w:r>
            <w:proofErr w:type="spellEnd"/>
            <w:r w:rsidRPr="008F0C12">
              <w:rPr>
                <w:rFonts w:ascii="Times New Roman" w:hAnsi="Times New Roman"/>
                <w:sz w:val="22"/>
                <w:szCs w:val="22"/>
                <w:lang w:val="en-NZ"/>
              </w:rPr>
              <w:t xml:space="preserve"> </w:t>
            </w:r>
            <w:r w:rsidRPr="008F0C12">
              <w:rPr>
                <w:rFonts w:ascii="Times New Roman" w:hAnsi="Times New Roman"/>
                <w:bCs/>
                <w:sz w:val="22"/>
                <w:szCs w:val="22"/>
                <w:lang w:val="en-NZ"/>
              </w:rPr>
              <w:t>to investigate names in the Russian Arctic Gazetteer and make recommendations to the Sub-Committee on how to incorporate these names in the GEBCO Gazetteer.</w:t>
            </w:r>
          </w:p>
        </w:tc>
        <w:tc>
          <w:tcPr>
            <w:tcW w:w="1408" w:type="dxa"/>
            <w:gridSpan w:val="2"/>
            <w:tcBorders>
              <w:bottom w:val="single" w:sz="4" w:space="0" w:color="auto"/>
            </w:tcBorders>
          </w:tcPr>
          <w:p w:rsidR="00614831" w:rsidRPr="0047131C" w:rsidRDefault="0047131C" w:rsidP="00AA5D0D">
            <w:pPr>
              <w:spacing w:before="40" w:after="40"/>
              <w:jc w:val="left"/>
              <w:rPr>
                <w:rFonts w:ascii="Times New Roman" w:hAnsi="Times New Roman"/>
                <w:bCs/>
                <w:iCs/>
                <w:sz w:val="22"/>
                <w:szCs w:val="22"/>
              </w:rPr>
            </w:pPr>
            <w:r w:rsidRPr="0047131C">
              <w:rPr>
                <w:rFonts w:ascii="Times New Roman" w:hAnsi="Times New Roman"/>
                <w:bCs/>
                <w:iCs/>
                <w:color w:val="FF0000"/>
                <w:sz w:val="22"/>
                <w:szCs w:val="22"/>
              </w:rPr>
              <w:t>SCUFN-29</w:t>
            </w:r>
          </w:p>
        </w:tc>
      </w:tr>
      <w:tr w:rsidR="00614831"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614831" w:rsidRPr="008F0C12" w:rsidRDefault="00614831" w:rsidP="00AA5D0D">
            <w:pPr>
              <w:spacing w:before="40" w:after="40"/>
              <w:jc w:val="center"/>
              <w:rPr>
                <w:rFonts w:ascii="Times New Roman" w:hAnsi="Times New Roman"/>
                <w:szCs w:val="22"/>
              </w:rPr>
            </w:pPr>
            <w:r w:rsidRPr="008F0C12">
              <w:rPr>
                <w:rFonts w:ascii="Times New Roman" w:hAnsi="Times New Roman"/>
                <w:sz w:val="22"/>
                <w:szCs w:val="22"/>
              </w:rPr>
              <w:t>SCUFN26/73</w:t>
            </w:r>
          </w:p>
        </w:tc>
        <w:tc>
          <w:tcPr>
            <w:tcW w:w="1210" w:type="dxa"/>
            <w:tcBorders>
              <w:bottom w:val="single" w:sz="4" w:space="0" w:color="auto"/>
            </w:tcBorders>
            <w:shd w:val="clear" w:color="auto" w:fill="D9D9D9" w:themeFill="background1" w:themeFillShade="D9"/>
            <w:vAlign w:val="center"/>
          </w:tcPr>
          <w:p w:rsidR="00614831" w:rsidRPr="008F0C12" w:rsidRDefault="00614831" w:rsidP="00AA5D0D">
            <w:pPr>
              <w:spacing w:before="40" w:after="40"/>
              <w:jc w:val="center"/>
              <w:rPr>
                <w:rFonts w:ascii="Times New Roman" w:hAnsi="Times New Roman"/>
                <w:szCs w:val="22"/>
                <w:lang w:val="en-NZ"/>
              </w:rPr>
            </w:pPr>
            <w:r w:rsidRPr="008F0C12">
              <w:rPr>
                <w:rFonts w:ascii="Times New Roman" w:hAnsi="Times New Roman"/>
                <w:sz w:val="22"/>
                <w:szCs w:val="22"/>
                <w:lang w:val="en-NZ"/>
              </w:rPr>
              <w:t>7.1 (ref. SCUFN-26 Report)</w:t>
            </w:r>
          </w:p>
        </w:tc>
        <w:tc>
          <w:tcPr>
            <w:tcW w:w="4822" w:type="dxa"/>
            <w:gridSpan w:val="2"/>
            <w:tcBorders>
              <w:bottom w:val="single" w:sz="4" w:space="0" w:color="auto"/>
            </w:tcBorders>
            <w:shd w:val="clear" w:color="auto" w:fill="D9D9D9" w:themeFill="background1" w:themeFillShade="D9"/>
            <w:vAlign w:val="center"/>
          </w:tcPr>
          <w:p w:rsidR="00614831" w:rsidRPr="008F0C12" w:rsidRDefault="00614831" w:rsidP="00AA5D0D">
            <w:pPr>
              <w:spacing w:before="40" w:after="40"/>
              <w:rPr>
                <w:rFonts w:ascii="Times New Roman" w:hAnsi="Times New Roman"/>
                <w:b/>
                <w:iCs/>
                <w:szCs w:val="22"/>
                <w:lang w:val="en-NZ"/>
              </w:rPr>
            </w:pPr>
            <w:r w:rsidRPr="008F0C12">
              <w:rPr>
                <w:rFonts w:ascii="Times New Roman" w:hAnsi="Times New Roman"/>
                <w:b/>
                <w:iCs/>
                <w:sz w:val="22"/>
                <w:szCs w:val="22"/>
                <w:lang w:val="en-NZ"/>
              </w:rPr>
              <w:t xml:space="preserve">N. </w:t>
            </w:r>
            <w:proofErr w:type="spellStart"/>
            <w:r w:rsidRPr="008F0C12">
              <w:rPr>
                <w:rFonts w:ascii="Times New Roman" w:hAnsi="Times New Roman"/>
                <w:b/>
                <w:iCs/>
                <w:sz w:val="22"/>
                <w:szCs w:val="22"/>
                <w:lang w:val="en-NZ"/>
              </w:rPr>
              <w:t>Cherkis</w:t>
            </w:r>
            <w:proofErr w:type="spellEnd"/>
            <w:r w:rsidR="008838FF">
              <w:rPr>
                <w:rFonts w:ascii="Times New Roman" w:hAnsi="Times New Roman"/>
                <w:b/>
                <w:iCs/>
                <w:sz w:val="22"/>
                <w:szCs w:val="22"/>
                <w:lang w:val="en-NZ"/>
              </w:rPr>
              <w:t xml:space="preserve">/ </w:t>
            </w:r>
            <w:proofErr w:type="gramStart"/>
            <w:r w:rsidR="008838FF">
              <w:rPr>
                <w:rFonts w:ascii="Times New Roman" w:hAnsi="Times New Roman"/>
                <w:b/>
                <w:iCs/>
                <w:sz w:val="22"/>
                <w:szCs w:val="22"/>
                <w:lang w:val="en-NZ"/>
              </w:rPr>
              <w:t>J .</w:t>
            </w:r>
            <w:proofErr w:type="gramEnd"/>
            <w:r w:rsidR="008838FF">
              <w:rPr>
                <w:rFonts w:ascii="Times New Roman" w:hAnsi="Times New Roman"/>
                <w:b/>
                <w:iCs/>
                <w:sz w:val="22"/>
                <w:szCs w:val="22"/>
                <w:lang w:val="en-NZ"/>
              </w:rPr>
              <w:t xml:space="preserve"> </w:t>
            </w:r>
            <w:proofErr w:type="spellStart"/>
            <w:r w:rsidR="008838FF">
              <w:rPr>
                <w:rFonts w:ascii="Times New Roman" w:hAnsi="Times New Roman"/>
                <w:b/>
                <w:iCs/>
                <w:sz w:val="22"/>
                <w:szCs w:val="22"/>
                <w:lang w:val="en-NZ"/>
              </w:rPr>
              <w:t>Nerantzis</w:t>
            </w:r>
            <w:proofErr w:type="spellEnd"/>
            <w:r w:rsidRPr="008F0C12">
              <w:rPr>
                <w:rFonts w:ascii="Times New Roman" w:hAnsi="Times New Roman"/>
                <w:iCs/>
                <w:sz w:val="22"/>
                <w:szCs w:val="22"/>
                <w:lang w:val="en-NZ"/>
              </w:rPr>
              <w:t xml:space="preserve"> to provide the Secretary with central/submit coordinates and an improved encircling polygon for Woolsey Mound</w:t>
            </w:r>
            <w:r w:rsidR="008838FF">
              <w:rPr>
                <w:rFonts w:ascii="Times New Roman" w:hAnsi="Times New Roman"/>
                <w:iCs/>
                <w:sz w:val="22"/>
                <w:szCs w:val="22"/>
                <w:lang w:val="en-NZ"/>
              </w:rPr>
              <w:t xml:space="preserve"> </w:t>
            </w:r>
            <w:r w:rsidR="008838FF" w:rsidRPr="008838FF">
              <w:rPr>
                <w:rFonts w:ascii="Times New Roman" w:hAnsi="Times New Roman"/>
                <w:b/>
                <w:iCs/>
                <w:sz w:val="22"/>
                <w:szCs w:val="22"/>
                <w:lang w:val="en-NZ"/>
              </w:rPr>
              <w:t>by Dec. 2015</w:t>
            </w:r>
            <w:r w:rsidRPr="008F0C12">
              <w:rPr>
                <w:rFonts w:ascii="Times New Roman" w:hAnsi="Times New Roman"/>
                <w:iCs/>
                <w:sz w:val="22"/>
                <w:szCs w:val="22"/>
                <w:lang w:val="en-NZ"/>
              </w:rPr>
              <w:t>.</w:t>
            </w:r>
          </w:p>
        </w:tc>
        <w:tc>
          <w:tcPr>
            <w:tcW w:w="1408" w:type="dxa"/>
            <w:gridSpan w:val="2"/>
            <w:tcBorders>
              <w:bottom w:val="single" w:sz="4" w:space="0" w:color="auto"/>
            </w:tcBorders>
            <w:shd w:val="clear" w:color="auto" w:fill="D9D9D9" w:themeFill="background1" w:themeFillShade="D9"/>
          </w:tcPr>
          <w:p w:rsidR="00614831" w:rsidRPr="00B372D1" w:rsidRDefault="0047131C" w:rsidP="00AA5D0D">
            <w:pPr>
              <w:spacing w:before="40" w:after="40"/>
              <w:jc w:val="left"/>
              <w:rPr>
                <w:rFonts w:ascii="Times New Roman" w:hAnsi="Times New Roman"/>
                <w:iCs/>
                <w:sz w:val="22"/>
                <w:szCs w:val="22"/>
                <w:lang w:val="en-NZ"/>
              </w:rPr>
            </w:pPr>
            <w:r>
              <w:rPr>
                <w:rFonts w:ascii="Times New Roman" w:hAnsi="Times New Roman"/>
                <w:iCs/>
                <w:color w:val="FF0000"/>
                <w:sz w:val="22"/>
                <w:szCs w:val="22"/>
                <w:lang w:val="en-NZ"/>
              </w:rPr>
              <w:t>Complete</w:t>
            </w:r>
            <w:r w:rsidR="00B372D1" w:rsidRPr="00B372D1">
              <w:rPr>
                <w:rFonts w:ascii="Times New Roman" w:hAnsi="Times New Roman"/>
                <w:iCs/>
                <w:color w:val="FF0000"/>
                <w:sz w:val="22"/>
                <w:szCs w:val="22"/>
                <w:lang w:val="en-NZ"/>
              </w:rPr>
              <w:t xml:space="preserve">. Email </w:t>
            </w:r>
            <w:r w:rsidR="00B372D1" w:rsidRPr="0047131C">
              <w:rPr>
                <w:rFonts w:ascii="Times New Roman" w:hAnsi="Times New Roman"/>
                <w:b/>
                <w:iCs/>
                <w:color w:val="FF0000"/>
                <w:sz w:val="22"/>
                <w:szCs w:val="22"/>
                <w:lang w:val="en-NZ"/>
              </w:rPr>
              <w:t xml:space="preserve">J. </w:t>
            </w:r>
            <w:proofErr w:type="spellStart"/>
            <w:r w:rsidR="00B372D1" w:rsidRPr="0047131C">
              <w:rPr>
                <w:rFonts w:ascii="Times New Roman" w:hAnsi="Times New Roman"/>
                <w:b/>
                <w:iCs/>
                <w:color w:val="FF0000"/>
                <w:sz w:val="22"/>
                <w:szCs w:val="22"/>
                <w:lang w:val="en-NZ"/>
              </w:rPr>
              <w:t>Nerantzis</w:t>
            </w:r>
            <w:proofErr w:type="spellEnd"/>
            <w:r w:rsidR="00B372D1" w:rsidRPr="00B372D1">
              <w:rPr>
                <w:rFonts w:ascii="Times New Roman" w:hAnsi="Times New Roman"/>
                <w:iCs/>
                <w:color w:val="FF0000"/>
                <w:sz w:val="22"/>
                <w:szCs w:val="22"/>
                <w:lang w:val="en-NZ"/>
              </w:rPr>
              <w:t xml:space="preserve"> 18 Nov. 2015</w:t>
            </w:r>
          </w:p>
        </w:tc>
      </w:tr>
      <w:tr w:rsidR="001F726B" w:rsidRPr="008F0C12" w:rsidTr="00397B83">
        <w:trPr>
          <w:cantSplit/>
          <w:jc w:val="center"/>
        </w:trPr>
        <w:tc>
          <w:tcPr>
            <w:tcW w:w="1695" w:type="dxa"/>
            <w:tcBorders>
              <w:bottom w:val="single" w:sz="4" w:space="0" w:color="auto"/>
            </w:tcBorders>
            <w:shd w:val="clear" w:color="auto" w:fill="D9D9D9" w:themeFill="background1" w:themeFillShade="D9"/>
            <w:vAlign w:val="center"/>
          </w:tcPr>
          <w:p w:rsidR="001F726B" w:rsidRPr="008F0C12" w:rsidRDefault="001F726B" w:rsidP="00AA5D0D">
            <w:pPr>
              <w:spacing w:before="40" w:after="40"/>
              <w:jc w:val="center"/>
              <w:rPr>
                <w:rFonts w:ascii="Times New Roman" w:hAnsi="Times New Roman"/>
                <w:szCs w:val="22"/>
              </w:rPr>
            </w:pPr>
            <w:bookmarkStart w:id="2" w:name="SCUFN2702"/>
            <w:r w:rsidRPr="008F0C12">
              <w:rPr>
                <w:rFonts w:ascii="Times New Roman" w:hAnsi="Times New Roman"/>
                <w:sz w:val="22"/>
                <w:szCs w:val="22"/>
              </w:rPr>
              <w:t>SCUFN27/02</w:t>
            </w:r>
            <w:bookmarkEnd w:id="2"/>
          </w:p>
        </w:tc>
        <w:tc>
          <w:tcPr>
            <w:tcW w:w="1210" w:type="dxa"/>
            <w:tcBorders>
              <w:bottom w:val="single" w:sz="4" w:space="0" w:color="auto"/>
            </w:tcBorders>
            <w:shd w:val="clear" w:color="auto" w:fill="D9D9D9" w:themeFill="background1" w:themeFillShade="D9"/>
            <w:vAlign w:val="center"/>
          </w:tcPr>
          <w:p w:rsidR="001F726B" w:rsidRPr="008F0C12" w:rsidRDefault="001F726B" w:rsidP="00AA5D0D">
            <w:pPr>
              <w:spacing w:before="40" w:after="40"/>
              <w:jc w:val="center"/>
              <w:rPr>
                <w:rFonts w:ascii="Times New Roman" w:hAnsi="Times New Roman"/>
                <w:szCs w:val="22"/>
                <w:lang w:val="en-NZ"/>
              </w:rPr>
            </w:pPr>
            <w:r w:rsidRPr="008F0C12">
              <w:rPr>
                <w:rFonts w:ascii="Times New Roman" w:hAnsi="Times New Roman"/>
                <w:sz w:val="22"/>
                <w:szCs w:val="22"/>
                <w:lang w:val="en-NZ"/>
              </w:rPr>
              <w:t>4.2.1</w:t>
            </w:r>
          </w:p>
        </w:tc>
        <w:tc>
          <w:tcPr>
            <w:tcW w:w="4822" w:type="dxa"/>
            <w:gridSpan w:val="2"/>
            <w:tcBorders>
              <w:bottom w:val="single" w:sz="4" w:space="0" w:color="auto"/>
            </w:tcBorders>
            <w:shd w:val="clear" w:color="auto" w:fill="D9D9D9" w:themeFill="background1" w:themeFillShade="D9"/>
            <w:vAlign w:val="center"/>
          </w:tcPr>
          <w:p w:rsidR="001F726B" w:rsidRPr="008F0C12" w:rsidRDefault="001F726B" w:rsidP="00AA5D0D">
            <w:pPr>
              <w:spacing w:before="40" w:after="40"/>
              <w:rPr>
                <w:rFonts w:ascii="Times New Roman" w:hAnsi="Times New Roman"/>
                <w:b/>
                <w:iCs/>
                <w:szCs w:val="22"/>
                <w:lang w:val="en-NZ"/>
              </w:rPr>
            </w:pPr>
            <w:r w:rsidRPr="008F0C12">
              <w:rPr>
                <w:rFonts w:ascii="Times New Roman" w:hAnsi="Times New Roman"/>
                <w:iCs/>
                <w:sz w:val="22"/>
                <w:szCs w:val="22"/>
                <w:lang w:val="en-NZ"/>
              </w:rPr>
              <w:t xml:space="preserve">Proposal for </w:t>
            </w:r>
            <w:bookmarkStart w:id="3" w:name="Madiba_Seamount19"/>
            <w:bookmarkEnd w:id="3"/>
            <w:proofErr w:type="spellStart"/>
            <w:r w:rsidRPr="008F0C12">
              <w:rPr>
                <w:rFonts w:ascii="Times New Roman" w:hAnsi="Times New Roman"/>
                <w:iCs/>
                <w:sz w:val="22"/>
                <w:szCs w:val="22"/>
                <w:lang w:val="en-NZ"/>
              </w:rPr>
              <w:t>Madiba</w:t>
            </w:r>
            <w:proofErr w:type="spellEnd"/>
            <w:r w:rsidRPr="008F0C12">
              <w:rPr>
                <w:rFonts w:ascii="Times New Roman" w:hAnsi="Times New Roman"/>
                <w:iCs/>
                <w:sz w:val="22"/>
                <w:szCs w:val="22"/>
                <w:lang w:val="en-NZ"/>
              </w:rPr>
              <w:t xml:space="preserve"> Seamount is ACCEPTED. </w:t>
            </w:r>
            <w:r w:rsidRPr="008F0C12">
              <w:rPr>
                <w:rFonts w:ascii="Times New Roman" w:hAnsi="Times New Roman"/>
                <w:b/>
                <w:iCs/>
                <w:sz w:val="22"/>
                <w:szCs w:val="22"/>
                <w:lang w:val="en-NZ"/>
              </w:rPr>
              <w:t xml:space="preserve">Chair </w:t>
            </w:r>
            <w:r w:rsidRPr="008F0C12">
              <w:rPr>
                <w:rFonts w:ascii="Times New Roman" w:hAnsi="Times New Roman"/>
                <w:iCs/>
                <w:sz w:val="22"/>
                <w:szCs w:val="22"/>
                <w:lang w:val="en-NZ"/>
              </w:rPr>
              <w:t xml:space="preserve">to request AWI to include track lines, to improve the </w:t>
            </w:r>
            <w:proofErr w:type="spellStart"/>
            <w:r w:rsidRPr="008F0C12">
              <w:rPr>
                <w:rFonts w:ascii="Times New Roman" w:hAnsi="Times New Roman"/>
                <w:iCs/>
                <w:sz w:val="22"/>
                <w:szCs w:val="22"/>
                <w:lang w:val="en-NZ"/>
              </w:rPr>
              <w:t>colors</w:t>
            </w:r>
            <w:proofErr w:type="spellEnd"/>
            <w:r w:rsidRPr="008F0C12">
              <w:rPr>
                <w:rFonts w:ascii="Times New Roman" w:hAnsi="Times New Roman"/>
                <w:iCs/>
                <w:sz w:val="22"/>
                <w:szCs w:val="22"/>
                <w:lang w:val="en-NZ"/>
              </w:rPr>
              <w:t xml:space="preserve"> in the diagram, in order to adjust and complete the background information, The polygon should be reduced and closed. Justification of the specific term to be slightly revised.</w:t>
            </w:r>
          </w:p>
        </w:tc>
        <w:tc>
          <w:tcPr>
            <w:tcW w:w="1408" w:type="dxa"/>
            <w:gridSpan w:val="2"/>
            <w:tcBorders>
              <w:bottom w:val="single" w:sz="4" w:space="0" w:color="auto"/>
            </w:tcBorders>
            <w:shd w:val="clear" w:color="auto" w:fill="D9D9D9" w:themeFill="background1" w:themeFillShade="D9"/>
          </w:tcPr>
          <w:p w:rsidR="001F726B" w:rsidRDefault="001F726B" w:rsidP="001F726B">
            <w:pPr>
              <w:spacing w:before="40" w:after="40"/>
              <w:jc w:val="left"/>
              <w:rPr>
                <w:rFonts w:ascii="Times New Roman" w:hAnsi="Times New Roman"/>
                <w:b/>
                <w:sz w:val="22"/>
                <w:szCs w:val="22"/>
                <w:lang w:val="en-NZ"/>
              </w:rPr>
            </w:pPr>
            <w:r w:rsidRPr="001F726B">
              <w:rPr>
                <w:rFonts w:ascii="Times New Roman" w:hAnsi="Times New Roman"/>
                <w:b/>
                <w:sz w:val="22"/>
                <w:szCs w:val="22"/>
                <w:lang w:val="en-NZ"/>
              </w:rPr>
              <w:t>By end of Oct. 2015</w:t>
            </w:r>
          </w:p>
          <w:p w:rsidR="0047131C" w:rsidRPr="0047131C" w:rsidRDefault="00397B83" w:rsidP="001F726B">
            <w:pPr>
              <w:spacing w:before="40" w:after="40"/>
              <w:jc w:val="left"/>
              <w:rPr>
                <w:rFonts w:ascii="Times New Roman" w:hAnsi="Times New Roman"/>
                <w:sz w:val="22"/>
                <w:szCs w:val="22"/>
                <w:lang w:val="en-NZ"/>
              </w:rPr>
            </w:pPr>
            <w:r>
              <w:rPr>
                <w:rFonts w:ascii="Times New Roman" w:hAnsi="Times New Roman"/>
                <w:color w:val="FF0000"/>
                <w:sz w:val="22"/>
                <w:szCs w:val="22"/>
                <w:lang w:val="en-NZ"/>
              </w:rPr>
              <w:t>Complete</w:t>
            </w:r>
          </w:p>
        </w:tc>
      </w:tr>
      <w:tr w:rsidR="002778E0" w:rsidRPr="008F0C12" w:rsidTr="00397B83">
        <w:trPr>
          <w:cantSplit/>
          <w:jc w:val="center"/>
        </w:trPr>
        <w:tc>
          <w:tcPr>
            <w:tcW w:w="1695" w:type="dxa"/>
            <w:shd w:val="clear" w:color="auto" w:fill="D9D9D9" w:themeFill="background1" w:themeFillShade="D9"/>
            <w:vAlign w:val="center"/>
          </w:tcPr>
          <w:p w:rsidR="002778E0" w:rsidRPr="008F0C12" w:rsidRDefault="002778E0" w:rsidP="00AA5D0D">
            <w:pPr>
              <w:spacing w:before="40" w:after="40"/>
              <w:jc w:val="center"/>
              <w:rPr>
                <w:rFonts w:ascii="Times New Roman" w:hAnsi="Times New Roman"/>
                <w:szCs w:val="22"/>
              </w:rPr>
            </w:pPr>
            <w:r w:rsidRPr="008F0C12">
              <w:rPr>
                <w:rFonts w:ascii="Times New Roman" w:hAnsi="Times New Roman"/>
                <w:sz w:val="22"/>
                <w:szCs w:val="22"/>
              </w:rPr>
              <w:t>SCUFN27/33</w:t>
            </w:r>
          </w:p>
        </w:tc>
        <w:tc>
          <w:tcPr>
            <w:tcW w:w="1210" w:type="dxa"/>
            <w:shd w:val="clear" w:color="auto" w:fill="D9D9D9" w:themeFill="background1" w:themeFillShade="D9"/>
            <w:vAlign w:val="center"/>
          </w:tcPr>
          <w:p w:rsidR="002778E0" w:rsidRPr="008F0C12" w:rsidRDefault="002778E0" w:rsidP="00AA5D0D">
            <w:pPr>
              <w:spacing w:before="40" w:after="40"/>
              <w:jc w:val="center"/>
              <w:rPr>
                <w:rFonts w:ascii="Times New Roman" w:hAnsi="Times New Roman"/>
                <w:szCs w:val="22"/>
                <w:lang w:val="en-NZ"/>
              </w:rPr>
            </w:pPr>
            <w:r w:rsidRPr="008F0C12">
              <w:rPr>
                <w:rFonts w:ascii="Times New Roman" w:hAnsi="Times New Roman"/>
                <w:sz w:val="22"/>
                <w:szCs w:val="22"/>
                <w:lang w:val="en-NZ"/>
              </w:rPr>
              <w:t>4.6.1</w:t>
            </w:r>
          </w:p>
        </w:tc>
        <w:tc>
          <w:tcPr>
            <w:tcW w:w="4822" w:type="dxa"/>
            <w:gridSpan w:val="2"/>
            <w:shd w:val="clear" w:color="auto" w:fill="D9D9D9" w:themeFill="background1" w:themeFillShade="D9"/>
            <w:vAlign w:val="center"/>
          </w:tcPr>
          <w:p w:rsidR="002778E0" w:rsidRPr="008F0C12" w:rsidRDefault="002778E0" w:rsidP="00AA5D0D">
            <w:pPr>
              <w:spacing w:before="40" w:after="40"/>
              <w:rPr>
                <w:rFonts w:ascii="Times New Roman" w:hAnsi="Times New Roman"/>
                <w:b/>
                <w:iCs/>
                <w:szCs w:val="22"/>
                <w:lang w:val="en-NZ"/>
              </w:rPr>
            </w:pPr>
            <w:r w:rsidRPr="008F0C12">
              <w:rPr>
                <w:rFonts w:ascii="Times New Roman" w:hAnsi="Times New Roman"/>
                <w:iCs/>
                <w:sz w:val="22"/>
                <w:szCs w:val="22"/>
                <w:lang w:val="en-NZ"/>
              </w:rPr>
              <w:t xml:space="preserve">Proposal for </w:t>
            </w:r>
            <w:proofErr w:type="spellStart"/>
            <w:r w:rsidRPr="008F0C12">
              <w:rPr>
                <w:rFonts w:ascii="Times New Roman" w:hAnsi="Times New Roman"/>
                <w:iCs/>
                <w:sz w:val="22"/>
                <w:szCs w:val="22"/>
                <w:lang w:val="en-NZ"/>
              </w:rPr>
              <w:t>Crean</w:t>
            </w:r>
            <w:proofErr w:type="spellEnd"/>
            <w:r w:rsidRPr="008F0C12">
              <w:rPr>
                <w:rFonts w:ascii="Times New Roman" w:hAnsi="Times New Roman"/>
                <w:iCs/>
                <w:sz w:val="22"/>
                <w:szCs w:val="22"/>
                <w:lang w:val="en-NZ"/>
              </w:rPr>
              <w:t xml:space="preserve"> Deep is</w:t>
            </w:r>
            <w:r w:rsidRPr="008F0C12">
              <w:rPr>
                <w:rFonts w:ascii="Times New Roman" w:hAnsi="Times New Roman"/>
                <w:b/>
                <w:iCs/>
                <w:sz w:val="22"/>
                <w:szCs w:val="22"/>
                <w:lang w:val="en-NZ"/>
              </w:rPr>
              <w:t xml:space="preserve"> </w:t>
            </w:r>
            <w:r w:rsidRPr="008F0C12">
              <w:rPr>
                <w:rFonts w:ascii="Times New Roman" w:hAnsi="Times New Roman"/>
                <w:iCs/>
                <w:sz w:val="22"/>
                <w:szCs w:val="22"/>
                <w:lang w:val="en-NZ"/>
              </w:rPr>
              <w:t>ACCEPTED</w:t>
            </w:r>
            <w:r w:rsidRPr="008F0C12">
              <w:rPr>
                <w:rFonts w:ascii="Times New Roman" w:hAnsi="Times New Roman"/>
                <w:b/>
                <w:iCs/>
                <w:sz w:val="22"/>
                <w:szCs w:val="22"/>
                <w:lang w:val="en-NZ"/>
              </w:rPr>
              <w:t>. Secretary</w:t>
            </w:r>
            <w:r w:rsidRPr="008F0C12">
              <w:rPr>
                <w:rFonts w:ascii="Times New Roman" w:hAnsi="Times New Roman"/>
                <w:iCs/>
                <w:sz w:val="22"/>
                <w:szCs w:val="22"/>
                <w:lang w:val="en-NZ"/>
              </w:rPr>
              <w:t xml:space="preserve"> to request from the proposer complementary information (coordinates on the graphic, deepest point).</w:t>
            </w:r>
          </w:p>
        </w:tc>
        <w:tc>
          <w:tcPr>
            <w:tcW w:w="1408" w:type="dxa"/>
            <w:gridSpan w:val="2"/>
            <w:shd w:val="clear" w:color="auto" w:fill="D9D9D9" w:themeFill="background1" w:themeFillShade="D9"/>
          </w:tcPr>
          <w:p w:rsidR="0047131C" w:rsidRDefault="002778E0" w:rsidP="002778E0">
            <w:pPr>
              <w:spacing w:before="40" w:after="40"/>
              <w:jc w:val="left"/>
              <w:rPr>
                <w:rFonts w:ascii="Times New Roman" w:hAnsi="Times New Roman"/>
                <w:iCs/>
                <w:sz w:val="22"/>
                <w:szCs w:val="22"/>
                <w:lang w:val="en-NZ"/>
              </w:rPr>
            </w:pPr>
            <w:r>
              <w:rPr>
                <w:rFonts w:ascii="Times New Roman" w:hAnsi="Times New Roman"/>
                <w:iCs/>
                <w:sz w:val="22"/>
                <w:szCs w:val="22"/>
                <w:lang w:val="en-NZ"/>
              </w:rPr>
              <w:t>Name ACCEPTED.</w:t>
            </w:r>
          </w:p>
          <w:p w:rsidR="002778E0" w:rsidRPr="008F0C12" w:rsidRDefault="00397B83" w:rsidP="002778E0">
            <w:pPr>
              <w:spacing w:before="40" w:after="40"/>
              <w:jc w:val="left"/>
              <w:rPr>
                <w:rFonts w:ascii="Times New Roman" w:hAnsi="Times New Roman"/>
                <w:iCs/>
                <w:szCs w:val="22"/>
                <w:lang w:val="en-NZ"/>
              </w:rPr>
            </w:pPr>
            <w:r>
              <w:rPr>
                <w:rFonts w:ascii="Times New Roman" w:hAnsi="Times New Roman"/>
                <w:iCs/>
                <w:color w:val="FF0000"/>
                <w:sz w:val="22"/>
                <w:szCs w:val="22"/>
                <w:lang w:val="en-NZ"/>
              </w:rPr>
              <w:t>Complete</w:t>
            </w:r>
          </w:p>
        </w:tc>
      </w:tr>
      <w:tr w:rsidR="002778E0" w:rsidRPr="008F0C12" w:rsidTr="0047131C">
        <w:trPr>
          <w:cantSplit/>
          <w:jc w:val="center"/>
        </w:trPr>
        <w:tc>
          <w:tcPr>
            <w:tcW w:w="1695" w:type="dxa"/>
            <w:shd w:val="clear" w:color="auto" w:fill="D9D9D9" w:themeFill="background1" w:themeFillShade="D9"/>
            <w:vAlign w:val="center"/>
          </w:tcPr>
          <w:p w:rsidR="002778E0" w:rsidRPr="008F0C12" w:rsidRDefault="002778E0" w:rsidP="00AA5D0D">
            <w:pPr>
              <w:spacing w:before="40" w:after="40"/>
              <w:jc w:val="center"/>
              <w:rPr>
                <w:rFonts w:ascii="Times New Roman" w:hAnsi="Times New Roman"/>
                <w:szCs w:val="22"/>
              </w:rPr>
            </w:pPr>
            <w:bookmarkStart w:id="4" w:name="SCUFN2734"/>
            <w:bookmarkEnd w:id="4"/>
            <w:r w:rsidRPr="008F0C12">
              <w:rPr>
                <w:rFonts w:ascii="Times New Roman" w:hAnsi="Times New Roman"/>
                <w:sz w:val="22"/>
                <w:szCs w:val="22"/>
              </w:rPr>
              <w:t>SCUFN27/34</w:t>
            </w:r>
          </w:p>
        </w:tc>
        <w:tc>
          <w:tcPr>
            <w:tcW w:w="1210" w:type="dxa"/>
            <w:shd w:val="clear" w:color="auto" w:fill="D9D9D9" w:themeFill="background1" w:themeFillShade="D9"/>
            <w:vAlign w:val="center"/>
          </w:tcPr>
          <w:p w:rsidR="002778E0" w:rsidRPr="008F0C12" w:rsidRDefault="002778E0" w:rsidP="00AA5D0D">
            <w:pPr>
              <w:spacing w:before="40" w:after="40"/>
              <w:jc w:val="center"/>
              <w:rPr>
                <w:rFonts w:ascii="Times New Roman" w:hAnsi="Times New Roman"/>
                <w:szCs w:val="22"/>
                <w:lang w:val="en-NZ"/>
              </w:rPr>
            </w:pPr>
            <w:r w:rsidRPr="008F0C12">
              <w:rPr>
                <w:rFonts w:ascii="Times New Roman" w:hAnsi="Times New Roman"/>
                <w:sz w:val="22"/>
                <w:szCs w:val="22"/>
                <w:lang w:val="en-NZ"/>
              </w:rPr>
              <w:t>4.6.1</w:t>
            </w:r>
          </w:p>
        </w:tc>
        <w:tc>
          <w:tcPr>
            <w:tcW w:w="4822" w:type="dxa"/>
            <w:gridSpan w:val="2"/>
            <w:shd w:val="clear" w:color="auto" w:fill="D9D9D9" w:themeFill="background1" w:themeFillShade="D9"/>
            <w:vAlign w:val="center"/>
          </w:tcPr>
          <w:p w:rsidR="002778E0" w:rsidRPr="008F0C12" w:rsidRDefault="002778E0" w:rsidP="00AA5D0D">
            <w:pPr>
              <w:spacing w:before="40" w:after="40"/>
              <w:rPr>
                <w:rFonts w:ascii="Times New Roman" w:hAnsi="Times New Roman"/>
                <w:iCs/>
                <w:szCs w:val="22"/>
                <w:lang w:val="en-NZ"/>
              </w:rPr>
            </w:pPr>
            <w:r w:rsidRPr="008F0C12">
              <w:rPr>
                <w:rFonts w:ascii="Times New Roman" w:hAnsi="Times New Roman"/>
                <w:b/>
                <w:iCs/>
                <w:sz w:val="22"/>
                <w:szCs w:val="22"/>
                <w:lang w:val="en-NZ"/>
              </w:rPr>
              <w:t>L. Taylor</w:t>
            </w:r>
            <w:r w:rsidRPr="008F0C12">
              <w:rPr>
                <w:rFonts w:ascii="Times New Roman" w:hAnsi="Times New Roman"/>
                <w:iCs/>
                <w:sz w:val="22"/>
                <w:szCs w:val="22"/>
                <w:lang w:val="en-NZ"/>
              </w:rPr>
              <w:t xml:space="preserve"> to check the geometry of </w:t>
            </w:r>
            <w:proofErr w:type="spellStart"/>
            <w:r w:rsidRPr="008F0C12">
              <w:rPr>
                <w:rFonts w:ascii="Times New Roman" w:hAnsi="Times New Roman"/>
                <w:iCs/>
                <w:sz w:val="22"/>
                <w:szCs w:val="22"/>
                <w:lang w:val="en-NZ"/>
              </w:rPr>
              <w:t>Hikurangi</w:t>
            </w:r>
            <w:proofErr w:type="spellEnd"/>
            <w:r w:rsidRPr="008F0C12">
              <w:rPr>
                <w:rFonts w:ascii="Times New Roman" w:hAnsi="Times New Roman"/>
                <w:iCs/>
                <w:sz w:val="22"/>
                <w:szCs w:val="22"/>
                <w:lang w:val="en-NZ"/>
              </w:rPr>
              <w:t xml:space="preserve"> Sea Channel.</w:t>
            </w:r>
          </w:p>
        </w:tc>
        <w:tc>
          <w:tcPr>
            <w:tcW w:w="1408" w:type="dxa"/>
            <w:gridSpan w:val="2"/>
            <w:shd w:val="clear" w:color="auto" w:fill="D9D9D9" w:themeFill="background1" w:themeFillShade="D9"/>
          </w:tcPr>
          <w:p w:rsidR="002778E0" w:rsidRPr="002778E0" w:rsidRDefault="0047131C" w:rsidP="00794C0E">
            <w:pPr>
              <w:spacing w:before="40" w:after="40"/>
              <w:jc w:val="left"/>
              <w:rPr>
                <w:rFonts w:ascii="Times New Roman" w:hAnsi="Times New Roman"/>
                <w:b/>
                <w:iCs/>
                <w:sz w:val="22"/>
                <w:szCs w:val="22"/>
                <w:lang w:val="en-NZ"/>
              </w:rPr>
            </w:pPr>
            <w:r w:rsidRPr="0047131C">
              <w:rPr>
                <w:rFonts w:ascii="Times New Roman" w:hAnsi="Times New Roman"/>
                <w:iCs/>
                <w:color w:val="FF0000"/>
                <w:sz w:val="22"/>
                <w:szCs w:val="22"/>
                <w:lang w:val="en-NZ"/>
              </w:rPr>
              <w:t>Complete</w:t>
            </w:r>
            <w:r w:rsidR="00563160">
              <w:rPr>
                <w:rFonts w:ascii="Times New Roman" w:hAnsi="Times New Roman"/>
                <w:b/>
                <w:iCs/>
                <w:sz w:val="22"/>
                <w:szCs w:val="22"/>
                <w:lang w:val="en-NZ"/>
              </w:rPr>
              <w:t xml:space="preserve">. </w:t>
            </w:r>
            <w:r w:rsidR="00563160" w:rsidRPr="00563160">
              <w:rPr>
                <w:rFonts w:ascii="Times New Roman" w:hAnsi="Times New Roman"/>
                <w:iCs/>
                <w:sz w:val="22"/>
                <w:szCs w:val="22"/>
                <w:lang w:val="en-NZ"/>
              </w:rPr>
              <w:t xml:space="preserve">Email from </w:t>
            </w:r>
            <w:r w:rsidR="00563160">
              <w:rPr>
                <w:rFonts w:ascii="Times New Roman" w:hAnsi="Times New Roman"/>
                <w:b/>
                <w:iCs/>
                <w:sz w:val="22"/>
                <w:szCs w:val="22"/>
                <w:lang w:val="en-NZ"/>
              </w:rPr>
              <w:t xml:space="preserve">V. </w:t>
            </w:r>
            <w:proofErr w:type="spellStart"/>
            <w:r w:rsidR="00563160">
              <w:rPr>
                <w:rFonts w:ascii="Times New Roman" w:hAnsi="Times New Roman"/>
                <w:b/>
                <w:iCs/>
                <w:sz w:val="22"/>
                <w:szCs w:val="22"/>
                <w:lang w:val="en-NZ"/>
              </w:rPr>
              <w:t>Sta</w:t>
            </w:r>
            <w:r w:rsidR="00563160" w:rsidRPr="002778E0">
              <w:rPr>
                <w:rFonts w:ascii="Times New Roman" w:hAnsi="Times New Roman"/>
                <w:b/>
                <w:iCs/>
                <w:sz w:val="22"/>
                <w:szCs w:val="22"/>
                <w:lang w:val="en-NZ"/>
              </w:rPr>
              <w:t>gp</w:t>
            </w:r>
            <w:r w:rsidR="00563160">
              <w:rPr>
                <w:rFonts w:ascii="Times New Roman" w:hAnsi="Times New Roman"/>
                <w:b/>
                <w:iCs/>
                <w:sz w:val="22"/>
                <w:szCs w:val="22"/>
                <w:lang w:val="en-NZ"/>
              </w:rPr>
              <w:t>o</w:t>
            </w:r>
            <w:r w:rsidR="00563160" w:rsidRPr="002778E0">
              <w:rPr>
                <w:rFonts w:ascii="Times New Roman" w:hAnsi="Times New Roman"/>
                <w:b/>
                <w:iCs/>
                <w:sz w:val="22"/>
                <w:szCs w:val="22"/>
                <w:lang w:val="en-NZ"/>
              </w:rPr>
              <w:t>ole</w:t>
            </w:r>
            <w:proofErr w:type="spellEnd"/>
            <w:r w:rsidR="00563160" w:rsidRPr="002778E0">
              <w:rPr>
                <w:rFonts w:ascii="Times New Roman" w:hAnsi="Times New Roman"/>
                <w:b/>
                <w:iCs/>
                <w:sz w:val="22"/>
                <w:szCs w:val="22"/>
                <w:lang w:val="en-NZ"/>
              </w:rPr>
              <w:t xml:space="preserve"> </w:t>
            </w:r>
            <w:r w:rsidR="00563160">
              <w:rPr>
                <w:rFonts w:ascii="Times New Roman" w:hAnsi="Times New Roman"/>
                <w:b/>
                <w:iCs/>
                <w:sz w:val="22"/>
                <w:szCs w:val="22"/>
                <w:lang w:val="en-NZ"/>
              </w:rPr>
              <w:t xml:space="preserve">to </w:t>
            </w:r>
            <w:r w:rsidR="002778E0" w:rsidRPr="002778E0">
              <w:rPr>
                <w:rFonts w:ascii="Times New Roman" w:hAnsi="Times New Roman"/>
                <w:iCs/>
                <w:sz w:val="22"/>
                <w:szCs w:val="22"/>
                <w:lang w:val="en-NZ"/>
              </w:rPr>
              <w:t xml:space="preserve">Sec. </w:t>
            </w:r>
            <w:r w:rsidR="00563160">
              <w:rPr>
                <w:rFonts w:ascii="Times New Roman" w:hAnsi="Times New Roman"/>
                <w:iCs/>
                <w:sz w:val="22"/>
                <w:szCs w:val="22"/>
                <w:lang w:val="en-NZ"/>
              </w:rPr>
              <w:t xml:space="preserve">dated 12 </w:t>
            </w:r>
            <w:r w:rsidR="00794C0E">
              <w:rPr>
                <w:rFonts w:ascii="Times New Roman" w:hAnsi="Times New Roman"/>
                <w:iCs/>
                <w:sz w:val="22"/>
                <w:szCs w:val="22"/>
                <w:lang w:val="en-NZ"/>
              </w:rPr>
              <w:t>May</w:t>
            </w:r>
            <w:r w:rsidR="00563160">
              <w:rPr>
                <w:rFonts w:ascii="Times New Roman" w:hAnsi="Times New Roman"/>
                <w:iCs/>
                <w:sz w:val="22"/>
                <w:szCs w:val="22"/>
                <w:lang w:val="en-NZ"/>
              </w:rPr>
              <w:t xml:space="preserve"> 201</w:t>
            </w:r>
            <w:r w:rsidR="00794C0E">
              <w:rPr>
                <w:rFonts w:ascii="Times New Roman" w:hAnsi="Times New Roman"/>
                <w:iCs/>
                <w:sz w:val="22"/>
                <w:szCs w:val="22"/>
                <w:lang w:val="en-NZ"/>
              </w:rPr>
              <w:t>6</w:t>
            </w:r>
            <w:r w:rsidR="00563160">
              <w:rPr>
                <w:rFonts w:ascii="Times New Roman" w:hAnsi="Times New Roman"/>
                <w:iCs/>
                <w:sz w:val="22"/>
                <w:szCs w:val="22"/>
                <w:lang w:val="en-NZ"/>
              </w:rPr>
              <w:t>.</w:t>
            </w:r>
          </w:p>
        </w:tc>
      </w:tr>
      <w:tr w:rsidR="002778E0"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2778E0" w:rsidRPr="008F0C12" w:rsidRDefault="002778E0" w:rsidP="00AA5D0D">
            <w:pPr>
              <w:spacing w:before="40" w:after="40"/>
              <w:jc w:val="center"/>
              <w:rPr>
                <w:rFonts w:ascii="Times New Roman" w:hAnsi="Times New Roman"/>
                <w:szCs w:val="22"/>
              </w:rPr>
            </w:pPr>
            <w:bookmarkStart w:id="5" w:name="SCUFN2735"/>
            <w:bookmarkStart w:id="6" w:name="SCUFN2736"/>
            <w:bookmarkEnd w:id="5"/>
            <w:bookmarkEnd w:id="6"/>
            <w:r w:rsidRPr="008F0C12">
              <w:rPr>
                <w:rFonts w:ascii="Times New Roman" w:hAnsi="Times New Roman"/>
                <w:sz w:val="22"/>
                <w:szCs w:val="22"/>
              </w:rPr>
              <w:t>SCUFN27/36</w:t>
            </w:r>
          </w:p>
        </w:tc>
        <w:tc>
          <w:tcPr>
            <w:tcW w:w="1210" w:type="dxa"/>
            <w:tcBorders>
              <w:bottom w:val="single" w:sz="4" w:space="0" w:color="auto"/>
            </w:tcBorders>
            <w:shd w:val="clear" w:color="auto" w:fill="D9D9D9" w:themeFill="background1" w:themeFillShade="D9"/>
            <w:vAlign w:val="center"/>
          </w:tcPr>
          <w:p w:rsidR="002778E0" w:rsidRPr="008F0C12" w:rsidRDefault="002778E0" w:rsidP="00AA5D0D">
            <w:pPr>
              <w:spacing w:before="40" w:after="40"/>
              <w:jc w:val="center"/>
              <w:rPr>
                <w:rFonts w:ascii="Times New Roman" w:hAnsi="Times New Roman"/>
                <w:szCs w:val="22"/>
                <w:lang w:val="en-NZ"/>
              </w:rPr>
            </w:pPr>
            <w:r w:rsidRPr="008F0C12">
              <w:rPr>
                <w:rFonts w:ascii="Times New Roman" w:hAnsi="Times New Roman"/>
                <w:sz w:val="22"/>
                <w:szCs w:val="22"/>
                <w:lang w:val="en-NZ"/>
              </w:rPr>
              <w:t>4.6.2</w:t>
            </w:r>
          </w:p>
        </w:tc>
        <w:tc>
          <w:tcPr>
            <w:tcW w:w="4822" w:type="dxa"/>
            <w:gridSpan w:val="2"/>
            <w:tcBorders>
              <w:bottom w:val="single" w:sz="4" w:space="0" w:color="auto"/>
            </w:tcBorders>
            <w:shd w:val="clear" w:color="auto" w:fill="D9D9D9" w:themeFill="background1" w:themeFillShade="D9"/>
            <w:vAlign w:val="center"/>
          </w:tcPr>
          <w:p w:rsidR="002778E0" w:rsidRPr="008F0C12" w:rsidRDefault="002778E0" w:rsidP="00AA5D0D">
            <w:pPr>
              <w:spacing w:before="40" w:after="40"/>
              <w:rPr>
                <w:rFonts w:ascii="Times New Roman" w:hAnsi="Times New Roman"/>
                <w:iCs/>
                <w:szCs w:val="22"/>
                <w:lang w:val="en-NZ"/>
              </w:rPr>
            </w:pPr>
            <w:r w:rsidRPr="008F0C12">
              <w:rPr>
                <w:rFonts w:ascii="Times New Roman" w:hAnsi="Times New Roman"/>
                <w:iCs/>
                <w:sz w:val="22"/>
                <w:szCs w:val="22"/>
                <w:lang w:val="en-NZ"/>
              </w:rPr>
              <w:t xml:space="preserve">Proposal for </w:t>
            </w:r>
            <w:proofErr w:type="spellStart"/>
            <w:r w:rsidRPr="008F0C12">
              <w:rPr>
                <w:rFonts w:ascii="Times New Roman" w:hAnsi="Times New Roman"/>
                <w:iCs/>
                <w:sz w:val="22"/>
                <w:szCs w:val="22"/>
                <w:lang w:val="en-NZ"/>
              </w:rPr>
              <w:t>Tāwhatiwhati</w:t>
            </w:r>
            <w:proofErr w:type="spellEnd"/>
            <w:r w:rsidRPr="008F0C12">
              <w:rPr>
                <w:rFonts w:ascii="Times New Roman" w:hAnsi="Times New Roman"/>
                <w:iCs/>
                <w:sz w:val="22"/>
                <w:szCs w:val="22"/>
                <w:lang w:val="en-NZ"/>
              </w:rPr>
              <w:t xml:space="preserve"> </w:t>
            </w:r>
            <w:proofErr w:type="spellStart"/>
            <w:r w:rsidRPr="008F0C12">
              <w:rPr>
                <w:rFonts w:ascii="Times New Roman" w:hAnsi="Times New Roman"/>
                <w:iCs/>
                <w:sz w:val="22"/>
                <w:szCs w:val="22"/>
                <w:lang w:val="en-NZ"/>
              </w:rPr>
              <w:t>Guyot</w:t>
            </w:r>
            <w:proofErr w:type="spellEnd"/>
            <w:r w:rsidRPr="008F0C12">
              <w:rPr>
                <w:rFonts w:ascii="Times New Roman" w:hAnsi="Times New Roman"/>
                <w:iCs/>
                <w:sz w:val="22"/>
                <w:szCs w:val="22"/>
                <w:lang w:val="en-NZ"/>
              </w:rPr>
              <w:t xml:space="preserve"> is NOT ACCEPTED due to the existence of </w:t>
            </w:r>
            <w:proofErr w:type="spellStart"/>
            <w:r w:rsidRPr="008F0C12">
              <w:rPr>
                <w:rFonts w:ascii="Times New Roman" w:hAnsi="Times New Roman"/>
                <w:iCs/>
                <w:sz w:val="22"/>
                <w:szCs w:val="22"/>
                <w:lang w:val="en-NZ"/>
              </w:rPr>
              <w:t>L’Atalante</w:t>
            </w:r>
            <w:proofErr w:type="spellEnd"/>
            <w:r w:rsidRPr="008F0C12">
              <w:rPr>
                <w:rFonts w:ascii="Times New Roman" w:hAnsi="Times New Roman"/>
                <w:iCs/>
                <w:sz w:val="22"/>
                <w:szCs w:val="22"/>
                <w:lang w:val="en-NZ"/>
              </w:rPr>
              <w:t xml:space="preserve"> Seamount in the vicinity which is likely to be the same feature. Further work is deemed necessary. </w:t>
            </w:r>
            <w:r w:rsidRPr="008F0C12">
              <w:rPr>
                <w:rFonts w:ascii="Times New Roman" w:hAnsi="Times New Roman"/>
                <w:b/>
                <w:iCs/>
                <w:sz w:val="22"/>
                <w:szCs w:val="22"/>
                <w:lang w:val="en-NZ"/>
              </w:rPr>
              <w:t>Secretary</w:t>
            </w:r>
            <w:r w:rsidRPr="008F0C12">
              <w:rPr>
                <w:rFonts w:ascii="Times New Roman" w:hAnsi="Times New Roman"/>
                <w:iCs/>
                <w:sz w:val="22"/>
                <w:szCs w:val="22"/>
                <w:lang w:val="en-NZ"/>
              </w:rPr>
              <w:t xml:space="preserve"> to contact the proposer and V. </w:t>
            </w:r>
            <w:proofErr w:type="spellStart"/>
            <w:r w:rsidRPr="008F0C12">
              <w:rPr>
                <w:rFonts w:ascii="Times New Roman" w:hAnsi="Times New Roman"/>
                <w:iCs/>
                <w:sz w:val="22"/>
                <w:szCs w:val="22"/>
                <w:lang w:val="en-NZ"/>
              </w:rPr>
              <w:t>Stagpoole</w:t>
            </w:r>
            <w:proofErr w:type="spellEnd"/>
            <w:r w:rsidRPr="008F0C12">
              <w:rPr>
                <w:rFonts w:ascii="Times New Roman" w:hAnsi="Times New Roman"/>
                <w:iCs/>
                <w:sz w:val="22"/>
                <w:szCs w:val="22"/>
                <w:lang w:val="en-NZ"/>
              </w:rPr>
              <w:t xml:space="preserve"> to investigate and provide relevant complementary data to resolve the ambiguity prior to SCUFN-28.</w:t>
            </w:r>
          </w:p>
        </w:tc>
        <w:tc>
          <w:tcPr>
            <w:tcW w:w="1408" w:type="dxa"/>
            <w:gridSpan w:val="2"/>
            <w:tcBorders>
              <w:bottom w:val="single" w:sz="4" w:space="0" w:color="auto"/>
            </w:tcBorders>
            <w:shd w:val="clear" w:color="auto" w:fill="D9D9D9" w:themeFill="background1" w:themeFillShade="D9"/>
          </w:tcPr>
          <w:p w:rsidR="002778E0" w:rsidRPr="002778E0" w:rsidRDefault="005E60E9" w:rsidP="00AA5D0D">
            <w:pPr>
              <w:spacing w:before="40" w:after="40"/>
              <w:jc w:val="left"/>
              <w:rPr>
                <w:rFonts w:ascii="Times New Roman" w:hAnsi="Times New Roman"/>
                <w:iCs/>
                <w:sz w:val="22"/>
                <w:szCs w:val="22"/>
                <w:lang w:val="en-NZ"/>
              </w:rPr>
            </w:pPr>
            <w:r w:rsidRPr="005E60E9">
              <w:rPr>
                <w:rFonts w:ascii="Times New Roman" w:hAnsi="Times New Roman"/>
                <w:iCs/>
                <w:color w:val="FF0000"/>
                <w:sz w:val="22"/>
                <w:szCs w:val="22"/>
                <w:lang w:val="en-NZ"/>
              </w:rPr>
              <w:t>Complete</w:t>
            </w:r>
            <w:r w:rsidR="002778E0" w:rsidRPr="002778E0">
              <w:rPr>
                <w:rFonts w:ascii="Times New Roman" w:hAnsi="Times New Roman"/>
                <w:iCs/>
                <w:sz w:val="22"/>
                <w:szCs w:val="22"/>
                <w:lang w:val="en-NZ"/>
              </w:rPr>
              <w:t xml:space="preserve">. </w:t>
            </w:r>
            <w:r w:rsidR="002778E0">
              <w:rPr>
                <w:rFonts w:ascii="Times New Roman" w:hAnsi="Times New Roman"/>
                <w:iCs/>
                <w:sz w:val="22"/>
                <w:szCs w:val="22"/>
                <w:lang w:val="en-NZ"/>
              </w:rPr>
              <w:t xml:space="preserve">Name </w:t>
            </w:r>
            <w:proofErr w:type="spellStart"/>
            <w:r w:rsidR="002778E0" w:rsidRPr="002778E0">
              <w:rPr>
                <w:rFonts w:ascii="Times New Roman" w:hAnsi="Times New Roman"/>
                <w:iCs/>
                <w:sz w:val="22"/>
                <w:szCs w:val="22"/>
                <w:lang w:val="en-NZ"/>
              </w:rPr>
              <w:t>L’Atalante</w:t>
            </w:r>
            <w:proofErr w:type="spellEnd"/>
            <w:r w:rsidR="002778E0" w:rsidRPr="002778E0">
              <w:rPr>
                <w:rFonts w:ascii="Times New Roman" w:hAnsi="Times New Roman"/>
                <w:iCs/>
                <w:sz w:val="22"/>
                <w:szCs w:val="22"/>
                <w:lang w:val="en-NZ"/>
              </w:rPr>
              <w:t xml:space="preserve"> Seamount is kept.</w:t>
            </w:r>
          </w:p>
        </w:tc>
      </w:tr>
      <w:tr w:rsidR="004C4DDB" w:rsidRPr="008F0C12" w:rsidTr="004B143B">
        <w:trPr>
          <w:cantSplit/>
          <w:jc w:val="center"/>
        </w:trPr>
        <w:tc>
          <w:tcPr>
            <w:tcW w:w="1695" w:type="dxa"/>
            <w:tcBorders>
              <w:bottom w:val="single" w:sz="4" w:space="0" w:color="auto"/>
            </w:tcBorders>
            <w:shd w:val="clear" w:color="auto" w:fill="D9D9D9" w:themeFill="background1" w:themeFillShade="D9"/>
            <w:vAlign w:val="center"/>
          </w:tcPr>
          <w:p w:rsidR="004C4DDB" w:rsidRPr="008F0C12" w:rsidRDefault="004C4DDB" w:rsidP="00AA5D0D">
            <w:pPr>
              <w:spacing w:before="40" w:after="40"/>
              <w:jc w:val="center"/>
              <w:rPr>
                <w:rFonts w:ascii="Times New Roman" w:hAnsi="Times New Roman"/>
                <w:sz w:val="22"/>
                <w:szCs w:val="22"/>
              </w:rPr>
            </w:pPr>
            <w:r w:rsidRPr="008F0C12">
              <w:rPr>
                <w:rFonts w:ascii="Times New Roman" w:hAnsi="Times New Roman"/>
                <w:sz w:val="22"/>
                <w:szCs w:val="22"/>
              </w:rPr>
              <w:t>SCUFN27/75</w:t>
            </w:r>
          </w:p>
        </w:tc>
        <w:tc>
          <w:tcPr>
            <w:tcW w:w="1210" w:type="dxa"/>
            <w:tcBorders>
              <w:bottom w:val="single" w:sz="4" w:space="0" w:color="auto"/>
            </w:tcBorders>
            <w:shd w:val="clear" w:color="auto" w:fill="D9D9D9" w:themeFill="background1" w:themeFillShade="D9"/>
            <w:vAlign w:val="center"/>
          </w:tcPr>
          <w:p w:rsidR="004C4DDB" w:rsidRPr="008F0C12" w:rsidRDefault="004C4DDB"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4C4DDB" w:rsidRPr="008F0C12" w:rsidRDefault="004C4DDB" w:rsidP="00AA5D0D">
            <w:pPr>
              <w:spacing w:before="40" w:after="40"/>
              <w:rPr>
                <w:rFonts w:ascii="Times New Roman" w:hAnsi="Times New Roman"/>
                <w:iCs/>
                <w:sz w:val="22"/>
                <w:szCs w:val="22"/>
                <w:lang w:val="en-NZ"/>
              </w:rPr>
            </w:pPr>
            <w:r w:rsidRPr="008F0C12">
              <w:rPr>
                <w:rFonts w:ascii="Times New Roman" w:hAnsi="Times New Roman"/>
                <w:iCs/>
                <w:sz w:val="22"/>
                <w:szCs w:val="22"/>
                <w:lang w:val="en-NZ"/>
              </w:rPr>
              <w:t>Besides, ACUF</w:t>
            </w:r>
            <w:r w:rsidRPr="008F0C12">
              <w:rPr>
                <w:rFonts w:ascii="Times New Roman" w:hAnsi="Times New Roman"/>
                <w:b/>
                <w:iCs/>
                <w:sz w:val="22"/>
                <w:szCs w:val="22"/>
                <w:lang w:val="en-NZ"/>
              </w:rPr>
              <w:t xml:space="preserve"> </w:t>
            </w:r>
            <w:r w:rsidRPr="008F0C12">
              <w:rPr>
                <w:rFonts w:ascii="Times New Roman" w:hAnsi="Times New Roman"/>
                <w:iCs/>
                <w:sz w:val="22"/>
                <w:szCs w:val="22"/>
                <w:lang w:val="en-NZ"/>
              </w:rPr>
              <w:t>(</w:t>
            </w:r>
            <w:r w:rsidRPr="008F0C12">
              <w:rPr>
                <w:rFonts w:ascii="Times New Roman" w:hAnsi="Times New Roman"/>
                <w:b/>
                <w:iCs/>
                <w:sz w:val="22"/>
                <w:szCs w:val="22"/>
                <w:lang w:val="en-NZ"/>
              </w:rPr>
              <w:t xml:space="preserve">J. </w:t>
            </w:r>
            <w:proofErr w:type="spellStart"/>
            <w:r w:rsidRPr="008F0C12">
              <w:rPr>
                <w:rFonts w:ascii="Times New Roman" w:hAnsi="Times New Roman"/>
                <w:b/>
                <w:iCs/>
                <w:sz w:val="22"/>
                <w:szCs w:val="22"/>
                <w:lang w:val="en-NZ"/>
              </w:rPr>
              <w:t>Nerantzis</w:t>
            </w:r>
            <w:proofErr w:type="spellEnd"/>
            <w:r w:rsidRPr="008F0C12">
              <w:rPr>
                <w:rFonts w:ascii="Times New Roman" w:hAnsi="Times New Roman"/>
                <w:iCs/>
                <w:sz w:val="22"/>
                <w:szCs w:val="22"/>
                <w:lang w:val="en-NZ"/>
              </w:rPr>
              <w:t>) to examine the possibility of harmonizing definitions of “knoll” and “hill” with SCUFN definitions.</w:t>
            </w:r>
          </w:p>
        </w:tc>
        <w:tc>
          <w:tcPr>
            <w:tcW w:w="1408" w:type="dxa"/>
            <w:gridSpan w:val="2"/>
            <w:tcBorders>
              <w:bottom w:val="single" w:sz="4" w:space="0" w:color="auto"/>
            </w:tcBorders>
            <w:shd w:val="clear" w:color="auto" w:fill="D9D9D9" w:themeFill="background1" w:themeFillShade="D9"/>
          </w:tcPr>
          <w:p w:rsidR="004C4DDB" w:rsidRPr="00565E1D" w:rsidRDefault="004B143B" w:rsidP="00120284">
            <w:pPr>
              <w:spacing w:before="40" w:after="40"/>
              <w:jc w:val="left"/>
              <w:rPr>
                <w:rFonts w:ascii="Times New Roman" w:hAnsi="Times New Roman"/>
                <w:b/>
                <w:iCs/>
                <w:sz w:val="22"/>
                <w:szCs w:val="22"/>
                <w:lang w:val="en-NZ"/>
              </w:rPr>
            </w:pPr>
            <w:r>
              <w:rPr>
                <w:rFonts w:ascii="Times New Roman" w:hAnsi="Times New Roman"/>
                <w:iCs/>
                <w:color w:val="FF0000"/>
                <w:sz w:val="22"/>
                <w:szCs w:val="22"/>
                <w:lang w:val="en-NZ"/>
              </w:rPr>
              <w:t xml:space="preserve">Done. </w:t>
            </w:r>
            <w:r w:rsidR="00120284">
              <w:rPr>
                <w:rFonts w:ascii="Times New Roman" w:hAnsi="Times New Roman"/>
                <w:iCs/>
                <w:color w:val="FF0000"/>
                <w:sz w:val="22"/>
                <w:szCs w:val="22"/>
                <w:lang w:val="en-NZ"/>
              </w:rPr>
              <w:t>See</w:t>
            </w:r>
            <w:r>
              <w:rPr>
                <w:rFonts w:ascii="Times New Roman" w:hAnsi="Times New Roman"/>
                <w:iCs/>
                <w:color w:val="FF0000"/>
                <w:sz w:val="22"/>
                <w:szCs w:val="22"/>
                <w:lang w:val="en-NZ"/>
              </w:rPr>
              <w:t xml:space="preserve"> SCUFN29-03.2B</w:t>
            </w:r>
          </w:p>
        </w:tc>
      </w:tr>
      <w:tr w:rsidR="005320D9" w:rsidRPr="008F0C12" w:rsidTr="007805DB">
        <w:trPr>
          <w:cantSplit/>
          <w:jc w:val="center"/>
        </w:trPr>
        <w:tc>
          <w:tcPr>
            <w:tcW w:w="1695" w:type="dxa"/>
            <w:tcBorders>
              <w:bottom w:val="single" w:sz="4" w:space="0" w:color="auto"/>
            </w:tcBorders>
            <w:shd w:val="clear" w:color="auto" w:fill="D9D9D9" w:themeFill="background1" w:themeFillShade="D9"/>
            <w:vAlign w:val="center"/>
          </w:tcPr>
          <w:p w:rsidR="005320D9" w:rsidRPr="008F0C12" w:rsidRDefault="005320D9" w:rsidP="005320D9">
            <w:pPr>
              <w:spacing w:before="40" w:after="40"/>
              <w:jc w:val="center"/>
              <w:rPr>
                <w:rFonts w:ascii="Times New Roman" w:hAnsi="Times New Roman"/>
                <w:szCs w:val="22"/>
              </w:rPr>
            </w:pPr>
            <w:r w:rsidRPr="008F0C12">
              <w:rPr>
                <w:rFonts w:ascii="Times New Roman" w:hAnsi="Times New Roman"/>
                <w:sz w:val="22"/>
                <w:szCs w:val="22"/>
              </w:rPr>
              <w:t>SCUFN27/77</w:t>
            </w:r>
          </w:p>
        </w:tc>
        <w:tc>
          <w:tcPr>
            <w:tcW w:w="1210" w:type="dxa"/>
            <w:tcBorders>
              <w:bottom w:val="single" w:sz="4" w:space="0" w:color="auto"/>
            </w:tcBorders>
            <w:shd w:val="clear" w:color="auto" w:fill="D9D9D9" w:themeFill="background1" w:themeFillShade="D9"/>
          </w:tcPr>
          <w:p w:rsidR="005320D9" w:rsidRPr="008F0C12" w:rsidRDefault="005320D9" w:rsidP="005320D9">
            <w:pPr>
              <w:spacing w:before="40" w:after="40"/>
              <w:jc w:val="center"/>
              <w:rPr>
                <w:rFonts w:ascii="Times New Roman" w:hAnsi="Times New Roman"/>
                <w:szCs w:val="22"/>
              </w:rPr>
            </w:pPr>
          </w:p>
        </w:tc>
        <w:tc>
          <w:tcPr>
            <w:tcW w:w="4822" w:type="dxa"/>
            <w:gridSpan w:val="2"/>
            <w:tcBorders>
              <w:bottom w:val="single" w:sz="4" w:space="0" w:color="auto"/>
            </w:tcBorders>
            <w:shd w:val="clear" w:color="auto" w:fill="D9D9D9" w:themeFill="background1" w:themeFillShade="D9"/>
            <w:vAlign w:val="center"/>
          </w:tcPr>
          <w:p w:rsidR="005320D9" w:rsidRPr="008F0C12" w:rsidRDefault="005320D9" w:rsidP="005320D9">
            <w:pPr>
              <w:spacing w:before="40" w:after="40"/>
              <w:rPr>
                <w:rFonts w:ascii="Times New Roman" w:hAnsi="Times New Roman"/>
                <w:b/>
                <w:iCs/>
                <w:szCs w:val="22"/>
                <w:lang w:val="en-NZ"/>
              </w:rPr>
            </w:pPr>
            <w:r w:rsidRPr="008F0C12">
              <w:rPr>
                <w:rFonts w:ascii="Times New Roman" w:hAnsi="Times New Roman"/>
                <w:iCs/>
                <w:sz w:val="22"/>
                <w:szCs w:val="22"/>
                <w:lang w:val="en-NZ"/>
              </w:rPr>
              <w:t>Following the issue raised by the NZGB Undersea Names Committee, the SCUFN is in the view that the use of acronyms for naming is not desirable in general but can be considered on case by case basis.</w:t>
            </w:r>
          </w:p>
        </w:tc>
        <w:tc>
          <w:tcPr>
            <w:tcW w:w="1408" w:type="dxa"/>
            <w:gridSpan w:val="2"/>
            <w:tcBorders>
              <w:bottom w:val="single" w:sz="4" w:space="0" w:color="auto"/>
            </w:tcBorders>
            <w:shd w:val="clear" w:color="auto" w:fill="D9D9D9" w:themeFill="background1" w:themeFillShade="D9"/>
          </w:tcPr>
          <w:p w:rsidR="005320D9" w:rsidRDefault="006B1C41" w:rsidP="00120284">
            <w:pPr>
              <w:spacing w:before="40" w:after="40"/>
              <w:jc w:val="left"/>
              <w:rPr>
                <w:rFonts w:ascii="Times New Roman" w:hAnsi="Times New Roman"/>
                <w:b/>
                <w:iCs/>
                <w:sz w:val="22"/>
                <w:szCs w:val="22"/>
                <w:lang w:val="en-NZ"/>
              </w:rPr>
            </w:pPr>
            <w:r>
              <w:rPr>
                <w:rFonts w:ascii="Times New Roman" w:hAnsi="Times New Roman"/>
                <w:b/>
                <w:iCs/>
                <w:sz w:val="22"/>
                <w:szCs w:val="22"/>
                <w:lang w:val="en-NZ"/>
              </w:rPr>
              <w:t xml:space="preserve">Sec. </w:t>
            </w:r>
            <w:r w:rsidRPr="006B1C41">
              <w:rPr>
                <w:rFonts w:ascii="Times New Roman" w:hAnsi="Times New Roman"/>
                <w:iCs/>
                <w:sz w:val="22"/>
                <w:szCs w:val="22"/>
                <w:lang w:val="en-NZ"/>
              </w:rPr>
              <w:t>to take a note for future Ed. of B-6</w:t>
            </w:r>
            <w:r w:rsidR="009848DB">
              <w:rPr>
                <w:rFonts w:ascii="Times New Roman" w:hAnsi="Times New Roman"/>
                <w:iCs/>
                <w:sz w:val="22"/>
                <w:szCs w:val="22"/>
                <w:lang w:val="en-NZ"/>
              </w:rPr>
              <w:t xml:space="preserve">. </w:t>
            </w:r>
            <w:r w:rsidR="004B143B">
              <w:rPr>
                <w:rFonts w:ascii="Times New Roman" w:hAnsi="Times New Roman"/>
                <w:iCs/>
                <w:color w:val="FF0000"/>
                <w:sz w:val="22"/>
                <w:szCs w:val="22"/>
                <w:lang w:val="en-NZ"/>
              </w:rPr>
              <w:t xml:space="preserve">Done. </w:t>
            </w:r>
            <w:r w:rsidR="00120284">
              <w:rPr>
                <w:rFonts w:ascii="Times New Roman" w:hAnsi="Times New Roman"/>
                <w:iCs/>
                <w:color w:val="FF0000"/>
                <w:sz w:val="22"/>
                <w:szCs w:val="22"/>
                <w:lang w:val="en-NZ"/>
              </w:rPr>
              <w:t>See</w:t>
            </w:r>
            <w:r w:rsidR="004B143B">
              <w:rPr>
                <w:rFonts w:ascii="Times New Roman" w:hAnsi="Times New Roman"/>
                <w:iCs/>
                <w:color w:val="FF0000"/>
                <w:sz w:val="22"/>
                <w:szCs w:val="22"/>
                <w:lang w:val="en-NZ"/>
              </w:rPr>
              <w:t xml:space="preserve"> SCUFN29-06A</w:t>
            </w:r>
          </w:p>
        </w:tc>
      </w:tr>
      <w:tr w:rsidR="003027A2" w:rsidRPr="008F0C12" w:rsidTr="007805DB">
        <w:trPr>
          <w:cantSplit/>
          <w:jc w:val="center"/>
        </w:trPr>
        <w:tc>
          <w:tcPr>
            <w:tcW w:w="1695" w:type="dxa"/>
            <w:tcBorders>
              <w:bottom w:val="single" w:sz="4" w:space="0" w:color="auto"/>
            </w:tcBorders>
            <w:shd w:val="clear" w:color="auto" w:fill="D9D9D9" w:themeFill="background1" w:themeFillShade="D9"/>
            <w:vAlign w:val="center"/>
          </w:tcPr>
          <w:p w:rsidR="003027A2" w:rsidRPr="008F0C12" w:rsidRDefault="003027A2" w:rsidP="003027A2">
            <w:pPr>
              <w:spacing w:before="40" w:after="40"/>
              <w:jc w:val="center"/>
              <w:rPr>
                <w:rFonts w:ascii="Times New Roman" w:hAnsi="Times New Roman"/>
                <w:szCs w:val="22"/>
              </w:rPr>
            </w:pPr>
            <w:r w:rsidRPr="008F0C12">
              <w:rPr>
                <w:rFonts w:ascii="Times New Roman" w:hAnsi="Times New Roman"/>
                <w:sz w:val="22"/>
                <w:szCs w:val="22"/>
              </w:rPr>
              <w:t>SCUFN27/88</w:t>
            </w:r>
          </w:p>
        </w:tc>
        <w:tc>
          <w:tcPr>
            <w:tcW w:w="1210" w:type="dxa"/>
            <w:tcBorders>
              <w:bottom w:val="single" w:sz="4" w:space="0" w:color="auto"/>
            </w:tcBorders>
            <w:shd w:val="clear" w:color="auto" w:fill="D9D9D9" w:themeFill="background1" w:themeFillShade="D9"/>
            <w:vAlign w:val="center"/>
          </w:tcPr>
          <w:p w:rsidR="003027A2" w:rsidRPr="008F0C12" w:rsidRDefault="003027A2" w:rsidP="003027A2">
            <w:pPr>
              <w:spacing w:before="40" w:after="40"/>
              <w:jc w:val="center"/>
              <w:rPr>
                <w:rFonts w:ascii="Times New Roman" w:hAnsi="Times New Roman"/>
                <w:szCs w:val="22"/>
              </w:rPr>
            </w:pPr>
          </w:p>
        </w:tc>
        <w:tc>
          <w:tcPr>
            <w:tcW w:w="4822" w:type="dxa"/>
            <w:gridSpan w:val="2"/>
            <w:tcBorders>
              <w:bottom w:val="single" w:sz="4" w:space="0" w:color="auto"/>
            </w:tcBorders>
            <w:shd w:val="clear" w:color="auto" w:fill="D9D9D9" w:themeFill="background1" w:themeFillShade="D9"/>
            <w:vAlign w:val="center"/>
          </w:tcPr>
          <w:p w:rsidR="003027A2" w:rsidRPr="008F0C12" w:rsidRDefault="003027A2" w:rsidP="003027A2">
            <w:pPr>
              <w:spacing w:before="40" w:after="40"/>
              <w:rPr>
                <w:rFonts w:ascii="Times New Roman" w:hAnsi="Times New Roman"/>
                <w:b/>
                <w:iCs/>
                <w:szCs w:val="22"/>
                <w:lang w:val="en-NZ"/>
              </w:rPr>
            </w:pPr>
            <w:r w:rsidRPr="008F0C12">
              <w:rPr>
                <w:rFonts w:ascii="Times New Roman" w:hAnsi="Times New Roman"/>
                <w:b/>
                <w:sz w:val="22"/>
                <w:szCs w:val="22"/>
                <w:lang w:val="en-NZ"/>
              </w:rPr>
              <w:t xml:space="preserve">K. </w:t>
            </w:r>
            <w:proofErr w:type="spellStart"/>
            <w:r w:rsidRPr="008F0C12">
              <w:rPr>
                <w:rFonts w:ascii="Times New Roman" w:hAnsi="Times New Roman"/>
                <w:b/>
                <w:sz w:val="22"/>
                <w:szCs w:val="22"/>
                <w:lang w:val="en-NZ"/>
              </w:rPr>
              <w:t>Dobrolyubova</w:t>
            </w:r>
            <w:proofErr w:type="spellEnd"/>
            <w:r w:rsidRPr="008F0C12">
              <w:rPr>
                <w:rFonts w:ascii="Times New Roman" w:hAnsi="Times New Roman"/>
                <w:b/>
                <w:iCs/>
                <w:sz w:val="22"/>
                <w:szCs w:val="22"/>
                <w:lang w:val="en-NZ"/>
              </w:rPr>
              <w:t xml:space="preserve"> </w:t>
            </w:r>
            <w:r w:rsidRPr="008F0C12">
              <w:rPr>
                <w:rFonts w:ascii="Times New Roman" w:hAnsi="Times New Roman"/>
                <w:iCs/>
                <w:sz w:val="22"/>
                <w:szCs w:val="22"/>
                <w:lang w:val="en-NZ"/>
              </w:rPr>
              <w:t xml:space="preserve">to provide additional information on </w:t>
            </w:r>
            <w:proofErr w:type="spellStart"/>
            <w:r w:rsidRPr="008F0C12">
              <w:rPr>
                <w:rFonts w:ascii="Times New Roman" w:hAnsi="Times New Roman"/>
                <w:iCs/>
                <w:sz w:val="22"/>
                <w:szCs w:val="22"/>
                <w:lang w:val="en-NZ"/>
              </w:rPr>
              <w:t>Konstantinov</w:t>
            </w:r>
            <w:proofErr w:type="spellEnd"/>
            <w:r w:rsidRPr="008F0C12">
              <w:rPr>
                <w:rFonts w:ascii="Times New Roman" w:hAnsi="Times New Roman"/>
                <w:iCs/>
                <w:sz w:val="22"/>
                <w:szCs w:val="22"/>
                <w:lang w:val="en-NZ"/>
              </w:rPr>
              <w:t xml:space="preserve"> Ridge which will be considered at </w:t>
            </w:r>
            <w:r w:rsidRPr="003027A2">
              <w:rPr>
                <w:rFonts w:ascii="Times New Roman" w:hAnsi="Times New Roman"/>
                <w:iCs/>
                <w:strike/>
                <w:sz w:val="22"/>
                <w:szCs w:val="22"/>
                <w:lang w:val="en-NZ"/>
              </w:rPr>
              <w:t>SCUFN-28</w:t>
            </w:r>
            <w:r>
              <w:rPr>
                <w:rFonts w:ascii="Times New Roman" w:hAnsi="Times New Roman"/>
                <w:iCs/>
                <w:sz w:val="22"/>
                <w:szCs w:val="22"/>
                <w:lang w:val="en-NZ"/>
              </w:rPr>
              <w:t xml:space="preserve"> SCUFN-29</w:t>
            </w:r>
            <w:r w:rsidRPr="008F0C12">
              <w:rPr>
                <w:rFonts w:ascii="Times New Roman" w:hAnsi="Times New Roman"/>
                <w:iCs/>
                <w:sz w:val="22"/>
                <w:szCs w:val="22"/>
                <w:lang w:val="en-NZ"/>
              </w:rPr>
              <w:t>.</w:t>
            </w:r>
          </w:p>
        </w:tc>
        <w:tc>
          <w:tcPr>
            <w:tcW w:w="1408" w:type="dxa"/>
            <w:gridSpan w:val="2"/>
            <w:tcBorders>
              <w:bottom w:val="single" w:sz="4" w:space="0" w:color="auto"/>
            </w:tcBorders>
            <w:shd w:val="clear" w:color="auto" w:fill="D9D9D9" w:themeFill="background1" w:themeFillShade="D9"/>
          </w:tcPr>
          <w:p w:rsidR="003027A2" w:rsidRDefault="003027A2" w:rsidP="003027A2">
            <w:pPr>
              <w:spacing w:before="40" w:after="40"/>
              <w:jc w:val="left"/>
              <w:rPr>
                <w:rFonts w:ascii="Times New Roman" w:hAnsi="Times New Roman"/>
                <w:b/>
                <w:iCs/>
                <w:sz w:val="22"/>
                <w:szCs w:val="22"/>
                <w:lang w:val="en-NZ"/>
              </w:rPr>
            </w:pPr>
            <w:r>
              <w:rPr>
                <w:rFonts w:ascii="Times New Roman" w:hAnsi="Times New Roman"/>
                <w:b/>
                <w:iCs/>
                <w:sz w:val="22"/>
                <w:szCs w:val="22"/>
                <w:lang w:val="en-NZ"/>
              </w:rPr>
              <w:t>By end of Dec. 2015</w:t>
            </w:r>
          </w:p>
          <w:p w:rsidR="00397B83" w:rsidRPr="00397B83" w:rsidRDefault="007805DB" w:rsidP="00120284">
            <w:pPr>
              <w:spacing w:before="40" w:after="40"/>
              <w:jc w:val="left"/>
              <w:rPr>
                <w:rFonts w:ascii="Times New Roman" w:hAnsi="Times New Roman"/>
                <w:iCs/>
                <w:sz w:val="22"/>
                <w:szCs w:val="22"/>
                <w:lang w:val="en-NZ"/>
              </w:rPr>
            </w:pPr>
            <w:r>
              <w:rPr>
                <w:rFonts w:ascii="Times New Roman" w:hAnsi="Times New Roman"/>
                <w:iCs/>
                <w:color w:val="FF0000"/>
                <w:sz w:val="22"/>
                <w:szCs w:val="22"/>
                <w:lang w:val="en-NZ"/>
              </w:rPr>
              <w:t>Complete</w:t>
            </w:r>
            <w:r w:rsidR="00794C0E">
              <w:rPr>
                <w:rFonts w:ascii="Times New Roman" w:hAnsi="Times New Roman"/>
                <w:iCs/>
                <w:color w:val="FF0000"/>
                <w:sz w:val="22"/>
                <w:szCs w:val="22"/>
                <w:lang w:val="en-NZ"/>
              </w:rPr>
              <w:t xml:space="preserve">. </w:t>
            </w:r>
            <w:r w:rsidR="00397B83" w:rsidRPr="00397B83">
              <w:rPr>
                <w:rFonts w:ascii="Times New Roman" w:hAnsi="Times New Roman"/>
                <w:iCs/>
                <w:color w:val="FF0000"/>
                <w:sz w:val="22"/>
                <w:szCs w:val="22"/>
                <w:lang w:val="en-NZ"/>
              </w:rPr>
              <w:t>See SCUFN29-07.2A Annex</w:t>
            </w:r>
            <w:r w:rsidR="00794C0E">
              <w:rPr>
                <w:rFonts w:ascii="Times New Roman" w:hAnsi="Times New Roman"/>
                <w:iCs/>
                <w:color w:val="FF0000"/>
                <w:sz w:val="22"/>
                <w:szCs w:val="22"/>
                <w:lang w:val="en-NZ"/>
              </w:rPr>
              <w:t xml:space="preserve"> A</w:t>
            </w:r>
          </w:p>
        </w:tc>
      </w:tr>
      <w:tr w:rsidR="00AA5D0D" w:rsidRPr="008F0C12" w:rsidTr="00CC3D67">
        <w:trPr>
          <w:cantSplit/>
          <w:jc w:val="center"/>
        </w:trPr>
        <w:tc>
          <w:tcPr>
            <w:tcW w:w="1695" w:type="dxa"/>
            <w:tcBorders>
              <w:bottom w:val="single" w:sz="4" w:space="0" w:color="auto"/>
            </w:tcBorders>
            <w:shd w:val="clear" w:color="auto" w:fill="D9D9D9" w:themeFill="background1" w:themeFillShade="D9"/>
            <w:vAlign w:val="center"/>
          </w:tcPr>
          <w:p w:rsidR="00AA5D0D" w:rsidRPr="008F0C12" w:rsidRDefault="00AA5D0D" w:rsidP="00E40E5C">
            <w:pPr>
              <w:spacing w:before="40" w:after="40"/>
              <w:jc w:val="center"/>
              <w:rPr>
                <w:rFonts w:ascii="Times New Roman" w:hAnsi="Times New Roman"/>
                <w:sz w:val="22"/>
                <w:szCs w:val="22"/>
              </w:rPr>
            </w:pPr>
            <w:r w:rsidRPr="00E40E5C">
              <w:rPr>
                <w:rFonts w:ascii="Times New Roman" w:hAnsi="Times New Roman"/>
                <w:sz w:val="22"/>
                <w:szCs w:val="22"/>
              </w:rPr>
              <w:lastRenderedPageBreak/>
              <w:t>SCUFN28/</w:t>
            </w:r>
            <w:r w:rsidR="00E40E5C" w:rsidRPr="00E40E5C">
              <w:rPr>
                <w:rFonts w:ascii="Times New Roman" w:hAnsi="Times New Roman"/>
                <w:sz w:val="22"/>
                <w:szCs w:val="22"/>
              </w:rPr>
              <w:t>97</w:t>
            </w:r>
          </w:p>
        </w:tc>
        <w:tc>
          <w:tcPr>
            <w:tcW w:w="1210" w:type="dxa"/>
            <w:tcBorders>
              <w:bottom w:val="single" w:sz="4" w:space="0" w:color="auto"/>
            </w:tcBorders>
            <w:shd w:val="clear" w:color="auto" w:fill="D9D9D9" w:themeFill="background1" w:themeFillShade="D9"/>
            <w:vAlign w:val="center"/>
          </w:tcPr>
          <w:p w:rsidR="00AA5D0D" w:rsidRPr="008F0C12" w:rsidRDefault="00AA5D0D"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AA5D0D" w:rsidRPr="008F0C12" w:rsidRDefault="00AA5D0D" w:rsidP="003027A2">
            <w:pPr>
              <w:spacing w:before="40" w:after="40"/>
              <w:rPr>
                <w:rFonts w:ascii="Times New Roman" w:hAnsi="Times New Roman"/>
                <w:iCs/>
                <w:sz w:val="22"/>
                <w:szCs w:val="22"/>
                <w:lang w:val="en-NZ"/>
              </w:rPr>
            </w:pPr>
            <w:r w:rsidRPr="008F0C12">
              <w:rPr>
                <w:rFonts w:ascii="Times New Roman" w:hAnsi="Times New Roman"/>
                <w:iCs/>
                <w:sz w:val="22"/>
                <w:szCs w:val="22"/>
                <w:lang w:val="en-NZ"/>
              </w:rPr>
              <w:t>Proposal</w:t>
            </w:r>
            <w:r>
              <w:rPr>
                <w:rFonts w:ascii="Times New Roman" w:hAnsi="Times New Roman"/>
                <w:iCs/>
                <w:sz w:val="22"/>
                <w:szCs w:val="22"/>
                <w:lang w:val="en-NZ"/>
              </w:rPr>
              <w:t>s</w:t>
            </w:r>
            <w:r w:rsidRPr="008F0C12">
              <w:rPr>
                <w:rFonts w:ascii="Times New Roman" w:hAnsi="Times New Roman"/>
                <w:iCs/>
                <w:sz w:val="22"/>
                <w:szCs w:val="22"/>
                <w:lang w:val="en-NZ"/>
              </w:rPr>
              <w:t xml:space="preserve"> for </w:t>
            </w:r>
            <w:bookmarkStart w:id="7" w:name="Aniva_Seamount_23"/>
            <w:bookmarkEnd w:id="7"/>
            <w:proofErr w:type="spellStart"/>
            <w:r w:rsidRPr="008F0C12">
              <w:rPr>
                <w:rFonts w:ascii="Times New Roman" w:hAnsi="Times New Roman"/>
                <w:iCs/>
                <w:sz w:val="22"/>
                <w:szCs w:val="22"/>
                <w:lang w:val="en-NZ"/>
              </w:rPr>
              <w:t>Aniva</w:t>
            </w:r>
            <w:proofErr w:type="spellEnd"/>
            <w:r w:rsidRPr="008F0C12">
              <w:rPr>
                <w:rFonts w:ascii="Times New Roman" w:hAnsi="Times New Roman"/>
                <w:iCs/>
                <w:sz w:val="22"/>
                <w:szCs w:val="22"/>
                <w:lang w:val="en-NZ"/>
              </w:rPr>
              <w:t xml:space="preserve"> Seamount</w:t>
            </w:r>
            <w:r>
              <w:rPr>
                <w:rFonts w:ascii="Times New Roman" w:hAnsi="Times New Roman"/>
                <w:iCs/>
                <w:sz w:val="22"/>
                <w:szCs w:val="22"/>
                <w:lang w:val="en-NZ"/>
              </w:rPr>
              <w:t xml:space="preserve">, </w:t>
            </w:r>
            <w:proofErr w:type="spellStart"/>
            <w:r w:rsidRPr="008F0C12">
              <w:rPr>
                <w:rFonts w:ascii="Times New Roman" w:hAnsi="Times New Roman"/>
                <w:iCs/>
                <w:sz w:val="22"/>
                <w:szCs w:val="22"/>
                <w:lang w:val="en-NZ"/>
              </w:rPr>
              <w:t>Bezrukov</w:t>
            </w:r>
            <w:proofErr w:type="spellEnd"/>
            <w:r w:rsidRPr="008F0C12">
              <w:rPr>
                <w:rFonts w:ascii="Times New Roman" w:hAnsi="Times New Roman"/>
                <w:iCs/>
                <w:sz w:val="22"/>
                <w:szCs w:val="22"/>
                <w:lang w:val="en-NZ"/>
              </w:rPr>
              <w:t xml:space="preserve"> Ridge</w:t>
            </w:r>
            <w:r>
              <w:rPr>
                <w:rFonts w:ascii="Times New Roman" w:hAnsi="Times New Roman"/>
                <w:iCs/>
                <w:sz w:val="22"/>
                <w:szCs w:val="22"/>
                <w:lang w:val="en-NZ"/>
              </w:rPr>
              <w:t xml:space="preserve">, </w:t>
            </w:r>
            <w:proofErr w:type="spellStart"/>
            <w:r w:rsidRPr="008F0C12">
              <w:rPr>
                <w:rFonts w:ascii="Times New Roman" w:hAnsi="Times New Roman"/>
                <w:iCs/>
                <w:sz w:val="22"/>
                <w:szCs w:val="22"/>
                <w:lang w:val="en-NZ"/>
              </w:rPr>
              <w:t>Neprochnov</w:t>
            </w:r>
            <w:proofErr w:type="spellEnd"/>
            <w:r w:rsidRPr="008F0C12">
              <w:rPr>
                <w:rFonts w:ascii="Times New Roman" w:hAnsi="Times New Roman"/>
                <w:iCs/>
                <w:sz w:val="22"/>
                <w:szCs w:val="22"/>
                <w:lang w:val="en-NZ"/>
              </w:rPr>
              <w:t xml:space="preserve"> Seamount</w:t>
            </w:r>
            <w:r>
              <w:rPr>
                <w:rFonts w:ascii="Times New Roman" w:hAnsi="Times New Roman"/>
                <w:iCs/>
                <w:sz w:val="22"/>
                <w:szCs w:val="22"/>
                <w:lang w:val="en-NZ"/>
              </w:rPr>
              <w:t xml:space="preserve">, </w:t>
            </w:r>
            <w:proofErr w:type="spellStart"/>
            <w:r w:rsidRPr="008F0C12">
              <w:rPr>
                <w:rFonts w:ascii="Times New Roman" w:hAnsi="Times New Roman"/>
                <w:iCs/>
                <w:sz w:val="22"/>
                <w:szCs w:val="22"/>
                <w:lang w:val="en-NZ"/>
              </w:rPr>
              <w:t>Zhuze</w:t>
            </w:r>
            <w:proofErr w:type="spellEnd"/>
            <w:r w:rsidRPr="008F0C12">
              <w:rPr>
                <w:rFonts w:ascii="Times New Roman" w:hAnsi="Times New Roman"/>
                <w:iCs/>
                <w:sz w:val="22"/>
                <w:szCs w:val="22"/>
                <w:lang w:val="en-NZ"/>
              </w:rPr>
              <w:t xml:space="preserve"> </w:t>
            </w:r>
            <w:proofErr w:type="gramStart"/>
            <w:r w:rsidRPr="008F0C12">
              <w:rPr>
                <w:rFonts w:ascii="Times New Roman" w:hAnsi="Times New Roman"/>
                <w:iCs/>
                <w:sz w:val="22"/>
                <w:szCs w:val="22"/>
                <w:lang w:val="en-NZ"/>
              </w:rPr>
              <w:t xml:space="preserve">Seamount </w:t>
            </w:r>
            <w:r>
              <w:rPr>
                <w:rFonts w:ascii="Times New Roman" w:hAnsi="Times New Roman"/>
                <w:iCs/>
                <w:sz w:val="22"/>
                <w:szCs w:val="22"/>
                <w:lang w:val="en-NZ"/>
              </w:rPr>
              <w:t xml:space="preserve"> are</w:t>
            </w:r>
            <w:proofErr w:type="gramEnd"/>
            <w:r w:rsidRPr="008F0C12">
              <w:rPr>
                <w:rFonts w:ascii="Times New Roman" w:hAnsi="Times New Roman"/>
                <w:iCs/>
                <w:sz w:val="22"/>
                <w:szCs w:val="22"/>
                <w:lang w:val="en-NZ"/>
              </w:rPr>
              <w:t xml:space="preserve"> kept as PENDING. Specific term</w:t>
            </w:r>
            <w:r>
              <w:rPr>
                <w:rFonts w:ascii="Times New Roman" w:hAnsi="Times New Roman"/>
                <w:iCs/>
                <w:sz w:val="22"/>
                <w:szCs w:val="22"/>
                <w:lang w:val="en-NZ"/>
              </w:rPr>
              <w:t>s are</w:t>
            </w:r>
            <w:r w:rsidRPr="008F0C12">
              <w:rPr>
                <w:rFonts w:ascii="Times New Roman" w:hAnsi="Times New Roman"/>
                <w:iCs/>
                <w:sz w:val="22"/>
                <w:szCs w:val="22"/>
                <w:lang w:val="en-NZ"/>
              </w:rPr>
              <w:t xml:space="preserve"> accepted</w:t>
            </w:r>
            <w:r>
              <w:rPr>
                <w:rFonts w:ascii="Times New Roman" w:hAnsi="Times New Roman"/>
                <w:iCs/>
                <w:sz w:val="22"/>
                <w:szCs w:val="22"/>
                <w:lang w:val="en-NZ"/>
              </w:rPr>
              <w:t xml:space="preserve"> (former Decisions SCUFN27/69 to 72)</w:t>
            </w:r>
            <w:r w:rsidRPr="008F0C12">
              <w:rPr>
                <w:rFonts w:ascii="Times New Roman" w:hAnsi="Times New Roman"/>
                <w:iCs/>
                <w:sz w:val="22"/>
                <w:szCs w:val="22"/>
                <w:lang w:val="en-NZ"/>
              </w:rPr>
              <w:t xml:space="preserve">. Complementary data (track lines, steepness, location of the minimum depth) to be provided </w:t>
            </w:r>
            <w:r w:rsidRPr="008F0C12">
              <w:rPr>
                <w:rFonts w:ascii="Times New Roman" w:hAnsi="Times New Roman"/>
                <w:color w:val="000000"/>
                <w:sz w:val="22"/>
                <w:szCs w:val="22"/>
                <w:lang w:val="en-NZ" w:eastAsia="en-NZ"/>
              </w:rPr>
              <w:t xml:space="preserve">in accordance with B-6 </w:t>
            </w:r>
            <w:r w:rsidRPr="008F0C12">
              <w:rPr>
                <w:rFonts w:ascii="Times New Roman" w:hAnsi="Times New Roman"/>
                <w:iCs/>
                <w:sz w:val="22"/>
                <w:szCs w:val="22"/>
                <w:lang w:val="en-NZ"/>
              </w:rPr>
              <w:t xml:space="preserve">by </w:t>
            </w:r>
            <w:r w:rsidRPr="008F0C12">
              <w:rPr>
                <w:rFonts w:ascii="Times New Roman" w:hAnsi="Times New Roman"/>
                <w:b/>
                <w:iCs/>
                <w:sz w:val="22"/>
                <w:szCs w:val="22"/>
                <w:lang w:val="en-NZ"/>
              </w:rPr>
              <w:t>K.</w:t>
            </w:r>
            <w:r w:rsidRPr="008F0C12">
              <w:rPr>
                <w:rFonts w:ascii="Times New Roman" w:hAnsi="Times New Roman"/>
                <w:iCs/>
                <w:sz w:val="22"/>
                <w:szCs w:val="22"/>
                <w:lang w:val="en-NZ"/>
              </w:rPr>
              <w:t xml:space="preserve"> </w:t>
            </w:r>
            <w:proofErr w:type="spellStart"/>
            <w:r w:rsidRPr="008F0C12">
              <w:rPr>
                <w:rFonts w:ascii="Times New Roman" w:hAnsi="Times New Roman"/>
                <w:b/>
                <w:color w:val="000000"/>
                <w:sz w:val="22"/>
                <w:szCs w:val="22"/>
                <w:lang w:val="en-NZ" w:eastAsia="en-NZ"/>
              </w:rPr>
              <w:t>Dobrolyubova</w:t>
            </w:r>
            <w:proofErr w:type="spellEnd"/>
            <w:r w:rsidRPr="008F0C12">
              <w:rPr>
                <w:rFonts w:ascii="Times New Roman" w:hAnsi="Times New Roman"/>
                <w:b/>
                <w:color w:val="000000"/>
                <w:sz w:val="22"/>
                <w:szCs w:val="22"/>
                <w:lang w:val="en-NZ" w:eastAsia="en-NZ"/>
              </w:rPr>
              <w:t xml:space="preserve"> </w:t>
            </w:r>
            <w:r w:rsidRPr="008F0C12">
              <w:rPr>
                <w:rFonts w:ascii="Times New Roman" w:hAnsi="Times New Roman"/>
                <w:color w:val="000000"/>
                <w:sz w:val="22"/>
                <w:szCs w:val="22"/>
                <w:lang w:val="en-NZ" w:eastAsia="en-NZ"/>
              </w:rPr>
              <w:t>in liaison with the proposer</w:t>
            </w:r>
            <w:r>
              <w:rPr>
                <w:rFonts w:ascii="Times New Roman" w:hAnsi="Times New Roman"/>
                <w:color w:val="000000"/>
                <w:sz w:val="22"/>
                <w:szCs w:val="22"/>
                <w:lang w:val="en-NZ" w:eastAsia="en-NZ"/>
              </w:rPr>
              <w:t xml:space="preserve">, </w:t>
            </w:r>
            <w:r w:rsidRPr="00016077">
              <w:rPr>
                <w:rFonts w:ascii="Times New Roman" w:hAnsi="Times New Roman"/>
                <w:b/>
                <w:color w:val="000000"/>
                <w:sz w:val="22"/>
                <w:szCs w:val="22"/>
                <w:lang w:val="en-NZ" w:eastAsia="en-NZ"/>
              </w:rPr>
              <w:t>by end of December 2015</w:t>
            </w:r>
            <w:r w:rsidRPr="008F0C12">
              <w:rPr>
                <w:rFonts w:ascii="Times New Roman" w:hAnsi="Times New Roman"/>
                <w:color w:val="000000"/>
                <w:sz w:val="22"/>
                <w:szCs w:val="22"/>
                <w:lang w:val="en-NZ" w:eastAsia="en-NZ"/>
              </w:rPr>
              <w:t>.</w:t>
            </w:r>
            <w:r>
              <w:rPr>
                <w:rFonts w:ascii="Times New Roman" w:hAnsi="Times New Roman"/>
                <w:color w:val="000000"/>
                <w:sz w:val="22"/>
                <w:szCs w:val="22"/>
                <w:lang w:val="en-NZ" w:eastAsia="en-NZ"/>
              </w:rPr>
              <w:t xml:space="preserve"> After deadline, names will be considered as </w:t>
            </w:r>
            <w:r w:rsidRPr="00016077">
              <w:rPr>
                <w:rFonts w:ascii="Times New Roman" w:hAnsi="Times New Roman"/>
                <w:color w:val="000000"/>
                <w:sz w:val="22"/>
                <w:szCs w:val="22"/>
                <w:u w:val="single"/>
                <w:lang w:val="en-NZ" w:eastAsia="en-NZ"/>
              </w:rPr>
              <w:t>withdrawn</w:t>
            </w:r>
            <w:r>
              <w:rPr>
                <w:rFonts w:ascii="Times New Roman" w:hAnsi="Times New Roman"/>
                <w:color w:val="000000"/>
                <w:sz w:val="22"/>
                <w:szCs w:val="22"/>
                <w:lang w:val="en-NZ" w:eastAsia="en-NZ"/>
              </w:rPr>
              <w:t xml:space="preserve"> by the proposer.</w:t>
            </w:r>
          </w:p>
        </w:tc>
        <w:tc>
          <w:tcPr>
            <w:tcW w:w="1408" w:type="dxa"/>
            <w:gridSpan w:val="2"/>
            <w:tcBorders>
              <w:bottom w:val="single" w:sz="4" w:space="0" w:color="auto"/>
            </w:tcBorders>
            <w:shd w:val="clear" w:color="auto" w:fill="D9D9D9" w:themeFill="background1" w:themeFillShade="D9"/>
          </w:tcPr>
          <w:p w:rsidR="00AA5D0D" w:rsidRPr="002778E0" w:rsidRDefault="00794C0E" w:rsidP="00AA5D0D">
            <w:pPr>
              <w:spacing w:before="40" w:after="40"/>
              <w:jc w:val="left"/>
              <w:rPr>
                <w:rFonts w:ascii="Times New Roman" w:hAnsi="Times New Roman"/>
                <w:iCs/>
                <w:sz w:val="22"/>
                <w:szCs w:val="22"/>
                <w:lang w:val="en-NZ"/>
              </w:rPr>
            </w:pPr>
            <w:r w:rsidRPr="00794C0E">
              <w:rPr>
                <w:rFonts w:ascii="Times New Roman" w:hAnsi="Times New Roman"/>
                <w:iCs/>
                <w:color w:val="FF0000"/>
                <w:sz w:val="22"/>
                <w:szCs w:val="22"/>
                <w:lang w:val="en-NZ"/>
              </w:rPr>
              <w:t>Complete</w:t>
            </w:r>
          </w:p>
        </w:tc>
      </w:tr>
      <w:tr w:rsidR="001F726B" w:rsidRPr="008F0C12" w:rsidTr="00E016DD">
        <w:trPr>
          <w:cantSplit/>
          <w:jc w:val="center"/>
        </w:trPr>
        <w:tc>
          <w:tcPr>
            <w:tcW w:w="1695" w:type="dxa"/>
            <w:tcBorders>
              <w:bottom w:val="single" w:sz="4" w:space="0" w:color="auto"/>
            </w:tcBorders>
            <w:vAlign w:val="center"/>
          </w:tcPr>
          <w:p w:rsidR="001F726B" w:rsidRPr="008F0C12" w:rsidRDefault="001F726B" w:rsidP="00AA5D0D">
            <w:pPr>
              <w:spacing w:before="40" w:after="40"/>
              <w:jc w:val="center"/>
              <w:rPr>
                <w:rFonts w:ascii="Times New Roman" w:hAnsi="Times New Roman"/>
                <w:sz w:val="22"/>
                <w:szCs w:val="22"/>
              </w:rPr>
            </w:pPr>
          </w:p>
        </w:tc>
        <w:tc>
          <w:tcPr>
            <w:tcW w:w="1210" w:type="dxa"/>
            <w:tcBorders>
              <w:bottom w:val="single" w:sz="4" w:space="0" w:color="auto"/>
            </w:tcBorders>
            <w:vAlign w:val="center"/>
          </w:tcPr>
          <w:p w:rsidR="001F726B" w:rsidRPr="008F0C12" w:rsidRDefault="001F726B"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vAlign w:val="center"/>
          </w:tcPr>
          <w:p w:rsidR="001F726B" w:rsidRPr="008F0C12" w:rsidRDefault="001F726B" w:rsidP="00AA5D0D">
            <w:pPr>
              <w:spacing w:before="40" w:after="40"/>
              <w:rPr>
                <w:rFonts w:ascii="Times New Roman" w:hAnsi="Times New Roman"/>
                <w:b/>
                <w:iCs/>
                <w:sz w:val="22"/>
                <w:szCs w:val="22"/>
                <w:lang w:val="en-NZ"/>
              </w:rPr>
            </w:pPr>
          </w:p>
        </w:tc>
        <w:tc>
          <w:tcPr>
            <w:tcW w:w="1408" w:type="dxa"/>
            <w:gridSpan w:val="2"/>
            <w:tcBorders>
              <w:bottom w:val="single" w:sz="4" w:space="0" w:color="auto"/>
            </w:tcBorders>
          </w:tcPr>
          <w:p w:rsidR="001F726B" w:rsidRPr="00AA5D0D" w:rsidRDefault="001F726B" w:rsidP="00AA5D0D">
            <w:pPr>
              <w:spacing w:before="40" w:after="40"/>
              <w:jc w:val="left"/>
              <w:rPr>
                <w:rFonts w:ascii="Times New Roman" w:hAnsi="Times New Roman"/>
                <w:iCs/>
                <w:szCs w:val="22"/>
                <w:lang w:val="en-NZ"/>
              </w:rPr>
            </w:pPr>
          </w:p>
        </w:tc>
      </w:tr>
      <w:tr w:rsidR="008838FF" w:rsidRPr="009B1FF9" w:rsidTr="00E016DD">
        <w:trPr>
          <w:cantSplit/>
          <w:jc w:val="center"/>
        </w:trPr>
        <w:tc>
          <w:tcPr>
            <w:tcW w:w="1695" w:type="dxa"/>
            <w:tcBorders>
              <w:bottom w:val="single" w:sz="4" w:space="0" w:color="auto"/>
            </w:tcBorders>
            <w:shd w:val="clear" w:color="auto" w:fill="D5DCE4" w:themeFill="text2" w:themeFillTint="33"/>
            <w:vAlign w:val="center"/>
          </w:tcPr>
          <w:p w:rsidR="008838FF" w:rsidRPr="009B1FF9" w:rsidRDefault="008838FF" w:rsidP="00AA5D0D">
            <w:pPr>
              <w:spacing w:before="40" w:after="40"/>
              <w:jc w:val="center"/>
              <w:rPr>
                <w:rFonts w:ascii="Times New Roman" w:hAnsi="Times New Roman"/>
                <w:b/>
                <w:iCs/>
                <w:sz w:val="22"/>
                <w:szCs w:val="22"/>
                <w:lang w:val="en-NZ"/>
              </w:rPr>
            </w:pPr>
          </w:p>
        </w:tc>
        <w:tc>
          <w:tcPr>
            <w:tcW w:w="1210" w:type="dxa"/>
            <w:tcBorders>
              <w:bottom w:val="single" w:sz="4" w:space="0" w:color="auto"/>
            </w:tcBorders>
            <w:shd w:val="clear" w:color="auto" w:fill="D5DCE4" w:themeFill="text2" w:themeFillTint="33"/>
            <w:vAlign w:val="center"/>
          </w:tcPr>
          <w:p w:rsidR="008838FF" w:rsidRPr="009B1FF9" w:rsidRDefault="008838FF" w:rsidP="00AA5D0D">
            <w:pPr>
              <w:spacing w:before="40" w:after="40"/>
              <w:jc w:val="center"/>
              <w:rPr>
                <w:rFonts w:ascii="Times New Roman" w:hAnsi="Times New Roman"/>
                <w:b/>
                <w:iCs/>
                <w:sz w:val="22"/>
                <w:szCs w:val="22"/>
                <w:lang w:val="en-NZ"/>
              </w:rPr>
            </w:pPr>
            <w:r>
              <w:rPr>
                <w:rFonts w:ascii="Times New Roman" w:hAnsi="Times New Roman"/>
                <w:b/>
                <w:iCs/>
                <w:sz w:val="22"/>
                <w:szCs w:val="22"/>
                <w:lang w:val="en-NZ"/>
              </w:rPr>
              <w:t>3.2</w:t>
            </w:r>
          </w:p>
        </w:tc>
        <w:tc>
          <w:tcPr>
            <w:tcW w:w="4822" w:type="dxa"/>
            <w:gridSpan w:val="2"/>
            <w:tcBorders>
              <w:bottom w:val="single" w:sz="4" w:space="0" w:color="auto"/>
            </w:tcBorders>
            <w:shd w:val="clear" w:color="auto" w:fill="D5DCE4" w:themeFill="text2" w:themeFillTint="33"/>
            <w:vAlign w:val="center"/>
          </w:tcPr>
          <w:p w:rsidR="008838FF" w:rsidRPr="009B1FF9" w:rsidRDefault="008838FF" w:rsidP="00AA5D0D">
            <w:pPr>
              <w:spacing w:before="40" w:after="40"/>
              <w:rPr>
                <w:rFonts w:ascii="Times New Roman" w:hAnsi="Times New Roman"/>
                <w:b/>
                <w:iCs/>
                <w:sz w:val="22"/>
                <w:szCs w:val="22"/>
                <w:lang w:val="en-NZ"/>
              </w:rPr>
            </w:pPr>
            <w:r w:rsidRPr="00A06CE8">
              <w:rPr>
                <w:rFonts w:ascii="Times New Roman" w:hAnsi="Times New Roman"/>
                <w:b/>
                <w:iCs/>
                <w:sz w:val="22"/>
                <w:szCs w:val="22"/>
                <w:lang w:val="en-NZ"/>
              </w:rPr>
              <w:t>Report and recommendations of the SCUFN Generic Term Group</w:t>
            </w:r>
            <w:r>
              <w:rPr>
                <w:rFonts w:ascii="Times New Roman" w:hAnsi="Times New Roman"/>
                <w:b/>
                <w:iCs/>
                <w:sz w:val="22"/>
                <w:szCs w:val="22"/>
                <w:lang w:val="en-NZ"/>
              </w:rPr>
              <w:t xml:space="preserve"> (</w:t>
            </w:r>
            <w:proofErr w:type="spellStart"/>
            <w:r>
              <w:rPr>
                <w:rFonts w:ascii="Times New Roman" w:hAnsi="Times New Roman"/>
                <w:b/>
                <w:iCs/>
                <w:sz w:val="22"/>
                <w:szCs w:val="22"/>
                <w:lang w:val="en-NZ"/>
              </w:rPr>
              <w:t>Yas</w:t>
            </w:r>
            <w:proofErr w:type="spellEnd"/>
            <w:r>
              <w:rPr>
                <w:rFonts w:ascii="Times New Roman" w:hAnsi="Times New Roman"/>
                <w:b/>
                <w:iCs/>
                <w:sz w:val="22"/>
                <w:szCs w:val="22"/>
                <w:lang w:val="en-NZ"/>
              </w:rPr>
              <w:t>, Vaughan, Han)</w:t>
            </w:r>
          </w:p>
        </w:tc>
        <w:tc>
          <w:tcPr>
            <w:tcW w:w="1408" w:type="dxa"/>
            <w:gridSpan w:val="2"/>
            <w:tcBorders>
              <w:bottom w:val="single" w:sz="4" w:space="0" w:color="auto"/>
            </w:tcBorders>
            <w:shd w:val="clear" w:color="auto" w:fill="D5DCE4" w:themeFill="text2" w:themeFillTint="33"/>
          </w:tcPr>
          <w:p w:rsidR="008838FF" w:rsidRPr="009B1FF9" w:rsidRDefault="008838FF" w:rsidP="00AA5D0D">
            <w:pPr>
              <w:spacing w:before="40" w:after="40"/>
              <w:jc w:val="left"/>
              <w:rPr>
                <w:rFonts w:ascii="Times New Roman" w:hAnsi="Times New Roman"/>
                <w:b/>
                <w:iCs/>
                <w:sz w:val="22"/>
                <w:szCs w:val="22"/>
                <w:lang w:val="en-NZ"/>
              </w:rPr>
            </w:pPr>
          </w:p>
        </w:tc>
      </w:tr>
      <w:tr w:rsidR="008838FF" w:rsidRPr="008F0C12" w:rsidTr="00CC3D67">
        <w:trPr>
          <w:cantSplit/>
          <w:jc w:val="center"/>
        </w:trPr>
        <w:tc>
          <w:tcPr>
            <w:tcW w:w="1695" w:type="dxa"/>
            <w:tcBorders>
              <w:bottom w:val="single" w:sz="4" w:space="0" w:color="auto"/>
            </w:tcBorders>
            <w:shd w:val="clear" w:color="auto" w:fill="D9D9D9" w:themeFill="background1" w:themeFillShade="D9"/>
            <w:vAlign w:val="center"/>
          </w:tcPr>
          <w:p w:rsidR="008838FF" w:rsidRPr="009B1FF9" w:rsidRDefault="008838FF" w:rsidP="008838FF">
            <w:pPr>
              <w:spacing w:before="40" w:after="40"/>
              <w:jc w:val="center"/>
              <w:rPr>
                <w:rFonts w:ascii="Times New Roman" w:hAnsi="Times New Roman"/>
                <w:sz w:val="22"/>
                <w:szCs w:val="22"/>
                <w:lang w:val="en-NZ"/>
              </w:rPr>
            </w:pPr>
            <w:r w:rsidRPr="008838FF">
              <w:rPr>
                <w:rFonts w:ascii="Times New Roman" w:hAnsi="Times New Roman"/>
                <w:sz w:val="22"/>
                <w:szCs w:val="22"/>
                <w:lang w:val="en-NZ"/>
              </w:rPr>
              <w:t>SCUFN28/05</w:t>
            </w:r>
          </w:p>
        </w:tc>
        <w:tc>
          <w:tcPr>
            <w:tcW w:w="1210" w:type="dxa"/>
            <w:tcBorders>
              <w:bottom w:val="single" w:sz="4" w:space="0" w:color="auto"/>
            </w:tcBorders>
            <w:shd w:val="clear" w:color="auto" w:fill="D9D9D9" w:themeFill="background1" w:themeFillShade="D9"/>
            <w:vAlign w:val="center"/>
          </w:tcPr>
          <w:p w:rsidR="008838FF" w:rsidRPr="008F0C12" w:rsidRDefault="008838FF" w:rsidP="00AA5D0D">
            <w:pPr>
              <w:spacing w:before="40" w:after="40"/>
              <w:jc w:val="center"/>
              <w:rPr>
                <w:rFonts w:ascii="Times New Roman" w:hAnsi="Times New Roman"/>
                <w:sz w:val="22"/>
                <w:szCs w:val="22"/>
                <w:lang w:val="en-NZ"/>
              </w:rPr>
            </w:pPr>
            <w:r>
              <w:rPr>
                <w:rFonts w:ascii="Times New Roman" w:hAnsi="Times New Roman"/>
                <w:sz w:val="22"/>
                <w:szCs w:val="22"/>
                <w:lang w:val="en-NZ"/>
              </w:rPr>
              <w:t>3.2</w:t>
            </w:r>
          </w:p>
        </w:tc>
        <w:tc>
          <w:tcPr>
            <w:tcW w:w="4822" w:type="dxa"/>
            <w:gridSpan w:val="2"/>
            <w:tcBorders>
              <w:bottom w:val="single" w:sz="4" w:space="0" w:color="auto"/>
            </w:tcBorders>
            <w:shd w:val="clear" w:color="auto" w:fill="D9D9D9" w:themeFill="background1" w:themeFillShade="D9"/>
            <w:vAlign w:val="center"/>
          </w:tcPr>
          <w:p w:rsidR="008838FF" w:rsidRPr="00870C4F" w:rsidRDefault="008838FF" w:rsidP="0008348D">
            <w:pPr>
              <w:spacing w:before="40" w:after="40"/>
              <w:rPr>
                <w:rFonts w:ascii="Times New Roman" w:hAnsi="Times New Roman"/>
                <w:iCs/>
                <w:sz w:val="22"/>
                <w:szCs w:val="22"/>
                <w:lang w:val="en-NZ"/>
              </w:rPr>
            </w:pPr>
            <w:r w:rsidRPr="00F30116">
              <w:rPr>
                <w:rFonts w:ascii="Times New Roman" w:hAnsi="Times New Roman"/>
                <w:b/>
                <w:iCs/>
                <w:sz w:val="22"/>
                <w:szCs w:val="22"/>
                <w:lang w:val="en-NZ"/>
              </w:rPr>
              <w:t>SC</w:t>
            </w:r>
            <w:r w:rsidR="0008348D">
              <w:rPr>
                <w:rFonts w:ascii="Times New Roman" w:hAnsi="Times New Roman"/>
                <w:b/>
                <w:iCs/>
                <w:sz w:val="22"/>
                <w:szCs w:val="22"/>
                <w:lang w:val="en-NZ"/>
              </w:rPr>
              <w:t>UFN</w:t>
            </w:r>
            <w:r w:rsidRPr="00F30116">
              <w:rPr>
                <w:rFonts w:ascii="Times New Roman" w:hAnsi="Times New Roman"/>
                <w:b/>
                <w:iCs/>
                <w:sz w:val="22"/>
                <w:szCs w:val="22"/>
                <w:lang w:val="en-NZ"/>
              </w:rPr>
              <w:t xml:space="preserve"> Generic Term Group</w:t>
            </w:r>
            <w:r>
              <w:rPr>
                <w:rFonts w:ascii="Times New Roman" w:hAnsi="Times New Roman"/>
                <w:iCs/>
                <w:sz w:val="22"/>
                <w:szCs w:val="22"/>
                <w:lang w:val="en-NZ"/>
              </w:rPr>
              <w:t xml:space="preserve"> to provide the </w:t>
            </w:r>
            <w:r w:rsidRPr="00F30116">
              <w:rPr>
                <w:rFonts w:ascii="Times New Roman" w:hAnsi="Times New Roman"/>
                <w:b/>
                <w:iCs/>
                <w:sz w:val="22"/>
                <w:szCs w:val="22"/>
                <w:lang w:val="en-NZ"/>
              </w:rPr>
              <w:t>Sec.</w:t>
            </w:r>
            <w:r>
              <w:rPr>
                <w:rFonts w:ascii="Times New Roman" w:hAnsi="Times New Roman"/>
                <w:iCs/>
                <w:sz w:val="22"/>
                <w:szCs w:val="22"/>
                <w:lang w:val="en-NZ"/>
              </w:rPr>
              <w:t xml:space="preserve"> with a proposal for a new Ed. of the section II of B-6 including new definitions </w:t>
            </w:r>
            <w:r w:rsidRPr="00AA493F">
              <w:rPr>
                <w:rFonts w:ascii="Times New Roman" w:hAnsi="Times New Roman"/>
                <w:iCs/>
                <w:sz w:val="22"/>
                <w:szCs w:val="22"/>
                <w:lang w:val="en-NZ"/>
              </w:rPr>
              <w:t>– GENERIC TERMS USED FOR HARMONIZATION WITH OTHER GAZETTEERS AND DEFINITIONS</w:t>
            </w:r>
            <w:r>
              <w:rPr>
                <w:rFonts w:ascii="Times New Roman" w:hAnsi="Times New Roman"/>
                <w:iCs/>
                <w:sz w:val="22"/>
                <w:szCs w:val="22"/>
                <w:lang w:val="en-NZ"/>
              </w:rPr>
              <w:t xml:space="preserve"> </w:t>
            </w:r>
            <w:r w:rsidRPr="00BB2C46">
              <w:rPr>
                <w:rFonts w:ascii="Times New Roman" w:hAnsi="Times New Roman"/>
                <w:b/>
                <w:iCs/>
                <w:sz w:val="22"/>
                <w:szCs w:val="22"/>
                <w:lang w:val="en-NZ"/>
              </w:rPr>
              <w:t>by end of Oct.</w:t>
            </w:r>
            <w:r>
              <w:rPr>
                <w:rFonts w:ascii="Times New Roman" w:hAnsi="Times New Roman"/>
                <w:b/>
                <w:iCs/>
                <w:sz w:val="22"/>
                <w:szCs w:val="22"/>
                <w:lang w:val="en-NZ"/>
              </w:rPr>
              <w:t xml:space="preserve"> 2015</w:t>
            </w:r>
          </w:p>
        </w:tc>
        <w:tc>
          <w:tcPr>
            <w:tcW w:w="1408" w:type="dxa"/>
            <w:gridSpan w:val="2"/>
            <w:tcBorders>
              <w:bottom w:val="single" w:sz="4" w:space="0" w:color="auto"/>
            </w:tcBorders>
            <w:shd w:val="clear" w:color="auto" w:fill="D9D9D9" w:themeFill="background1" w:themeFillShade="D9"/>
          </w:tcPr>
          <w:p w:rsidR="008838FF" w:rsidRPr="00794C0E" w:rsidRDefault="00794C0E" w:rsidP="00AA5D0D">
            <w:pPr>
              <w:spacing w:before="40" w:after="40"/>
              <w:jc w:val="left"/>
              <w:rPr>
                <w:rFonts w:ascii="Times New Roman" w:hAnsi="Times New Roman"/>
                <w:iCs/>
                <w:color w:val="FF0000"/>
                <w:sz w:val="22"/>
                <w:szCs w:val="22"/>
                <w:lang w:val="en-NZ"/>
              </w:rPr>
            </w:pPr>
            <w:r w:rsidRPr="00794C0E">
              <w:rPr>
                <w:rFonts w:ascii="Times New Roman" w:hAnsi="Times New Roman"/>
                <w:iCs/>
                <w:color w:val="FF0000"/>
                <w:sz w:val="22"/>
                <w:szCs w:val="22"/>
                <w:lang w:val="en-NZ"/>
              </w:rPr>
              <w:t>Complete.</w:t>
            </w:r>
          </w:p>
          <w:p w:rsidR="00794C0E" w:rsidRPr="008F0C12" w:rsidRDefault="00794C0E" w:rsidP="00AA5D0D">
            <w:pPr>
              <w:spacing w:before="40" w:after="40"/>
              <w:jc w:val="left"/>
              <w:rPr>
                <w:rFonts w:ascii="Times New Roman" w:hAnsi="Times New Roman"/>
                <w:iCs/>
                <w:sz w:val="22"/>
                <w:szCs w:val="22"/>
                <w:lang w:val="en-NZ"/>
              </w:rPr>
            </w:pPr>
            <w:r w:rsidRPr="00794C0E">
              <w:rPr>
                <w:rFonts w:ascii="Times New Roman" w:hAnsi="Times New Roman"/>
                <w:iCs/>
                <w:color w:val="FF0000"/>
                <w:sz w:val="22"/>
                <w:szCs w:val="22"/>
                <w:lang w:val="en-NZ"/>
              </w:rPr>
              <w:t>Will be part of the revised B-6.</w:t>
            </w:r>
          </w:p>
        </w:tc>
      </w:tr>
      <w:tr w:rsidR="008838FF" w:rsidRPr="008F0C12" w:rsidTr="00E016DD">
        <w:trPr>
          <w:cantSplit/>
          <w:jc w:val="center"/>
        </w:trPr>
        <w:tc>
          <w:tcPr>
            <w:tcW w:w="1695" w:type="dxa"/>
            <w:tcBorders>
              <w:bottom w:val="single" w:sz="4" w:space="0" w:color="auto"/>
            </w:tcBorders>
            <w:vAlign w:val="center"/>
          </w:tcPr>
          <w:p w:rsidR="008838FF" w:rsidRPr="009B1FF9" w:rsidRDefault="008838FF" w:rsidP="008838FF">
            <w:pPr>
              <w:spacing w:before="40" w:after="40"/>
              <w:jc w:val="center"/>
              <w:rPr>
                <w:rFonts w:ascii="Times New Roman" w:hAnsi="Times New Roman"/>
                <w:sz w:val="22"/>
                <w:szCs w:val="22"/>
                <w:lang w:val="en-NZ"/>
              </w:rPr>
            </w:pPr>
            <w:r w:rsidRPr="008838FF">
              <w:rPr>
                <w:rFonts w:ascii="Times New Roman" w:hAnsi="Times New Roman"/>
                <w:sz w:val="22"/>
                <w:szCs w:val="22"/>
                <w:lang w:val="en-NZ"/>
              </w:rPr>
              <w:t>SCUFN28/06</w:t>
            </w:r>
          </w:p>
        </w:tc>
        <w:tc>
          <w:tcPr>
            <w:tcW w:w="1210" w:type="dxa"/>
            <w:tcBorders>
              <w:bottom w:val="single" w:sz="4" w:space="0" w:color="auto"/>
            </w:tcBorders>
            <w:vAlign w:val="center"/>
          </w:tcPr>
          <w:p w:rsidR="008838FF" w:rsidRPr="008F0C12" w:rsidRDefault="008838FF" w:rsidP="00AA5D0D">
            <w:pPr>
              <w:spacing w:before="40" w:after="40"/>
              <w:jc w:val="center"/>
              <w:rPr>
                <w:rFonts w:ascii="Times New Roman" w:hAnsi="Times New Roman"/>
                <w:sz w:val="22"/>
                <w:szCs w:val="22"/>
                <w:lang w:val="en-NZ"/>
              </w:rPr>
            </w:pPr>
            <w:r>
              <w:rPr>
                <w:rFonts w:ascii="Times New Roman" w:hAnsi="Times New Roman"/>
                <w:sz w:val="22"/>
                <w:szCs w:val="22"/>
                <w:lang w:val="en-NZ"/>
              </w:rPr>
              <w:t>3.2</w:t>
            </w:r>
          </w:p>
        </w:tc>
        <w:tc>
          <w:tcPr>
            <w:tcW w:w="4822" w:type="dxa"/>
            <w:gridSpan w:val="2"/>
            <w:tcBorders>
              <w:bottom w:val="single" w:sz="4" w:space="0" w:color="auto"/>
            </w:tcBorders>
            <w:vAlign w:val="center"/>
          </w:tcPr>
          <w:p w:rsidR="008838FF" w:rsidRPr="00870C4F" w:rsidRDefault="008838FF" w:rsidP="0008348D">
            <w:pPr>
              <w:spacing w:before="40" w:after="40"/>
              <w:rPr>
                <w:rFonts w:ascii="Times New Roman" w:hAnsi="Times New Roman"/>
                <w:iCs/>
                <w:sz w:val="22"/>
                <w:szCs w:val="22"/>
                <w:lang w:val="en-NZ"/>
              </w:rPr>
            </w:pPr>
            <w:r w:rsidRPr="00F30116">
              <w:rPr>
                <w:rFonts w:ascii="Times New Roman" w:hAnsi="Times New Roman"/>
                <w:b/>
                <w:iCs/>
                <w:sz w:val="22"/>
                <w:szCs w:val="22"/>
                <w:lang w:val="en-NZ"/>
              </w:rPr>
              <w:t>SC</w:t>
            </w:r>
            <w:r w:rsidR="0008348D">
              <w:rPr>
                <w:rFonts w:ascii="Times New Roman" w:hAnsi="Times New Roman"/>
                <w:b/>
                <w:iCs/>
                <w:sz w:val="22"/>
                <w:szCs w:val="22"/>
                <w:lang w:val="en-NZ"/>
              </w:rPr>
              <w:t>UFN</w:t>
            </w:r>
            <w:r w:rsidRPr="00F30116">
              <w:rPr>
                <w:rFonts w:ascii="Times New Roman" w:hAnsi="Times New Roman"/>
                <w:b/>
                <w:iCs/>
                <w:sz w:val="22"/>
                <w:szCs w:val="22"/>
                <w:lang w:val="en-NZ"/>
              </w:rPr>
              <w:t xml:space="preserve"> Generic Term Group</w:t>
            </w:r>
            <w:r>
              <w:rPr>
                <w:rFonts w:ascii="Times New Roman" w:hAnsi="Times New Roman"/>
                <w:iCs/>
                <w:sz w:val="22"/>
                <w:szCs w:val="22"/>
                <w:lang w:val="en-NZ"/>
              </w:rPr>
              <w:t xml:space="preserve"> to provide </w:t>
            </w:r>
            <w:r w:rsidRPr="00F30116">
              <w:rPr>
                <w:rFonts w:ascii="Times New Roman" w:hAnsi="Times New Roman"/>
                <w:b/>
                <w:iCs/>
                <w:sz w:val="22"/>
                <w:szCs w:val="22"/>
                <w:lang w:val="en-NZ"/>
              </w:rPr>
              <w:t>Han</w:t>
            </w:r>
            <w:r>
              <w:rPr>
                <w:rFonts w:ascii="Times New Roman" w:hAnsi="Times New Roman"/>
                <w:iCs/>
                <w:sz w:val="22"/>
                <w:szCs w:val="22"/>
                <w:lang w:val="en-NZ"/>
              </w:rPr>
              <w:t xml:space="preserve"> with all the generic terms and definitions (including those above) that need to be added to scufnterm.org </w:t>
            </w:r>
            <w:r w:rsidRPr="00BB2C46">
              <w:rPr>
                <w:rFonts w:ascii="Times New Roman" w:hAnsi="Times New Roman"/>
                <w:b/>
                <w:iCs/>
                <w:sz w:val="22"/>
                <w:szCs w:val="22"/>
                <w:lang w:val="en-NZ"/>
              </w:rPr>
              <w:t>by end of Oct.</w:t>
            </w:r>
            <w:r>
              <w:rPr>
                <w:rFonts w:ascii="Times New Roman" w:hAnsi="Times New Roman"/>
                <w:b/>
                <w:iCs/>
                <w:sz w:val="22"/>
                <w:szCs w:val="22"/>
                <w:lang w:val="en-NZ"/>
              </w:rPr>
              <w:t xml:space="preserve"> 2015</w:t>
            </w:r>
          </w:p>
        </w:tc>
        <w:tc>
          <w:tcPr>
            <w:tcW w:w="1408" w:type="dxa"/>
            <w:gridSpan w:val="2"/>
            <w:tcBorders>
              <w:bottom w:val="single" w:sz="4" w:space="0" w:color="auto"/>
            </w:tcBorders>
          </w:tcPr>
          <w:p w:rsidR="008838FF" w:rsidRPr="008F0C12" w:rsidRDefault="008838FF" w:rsidP="00AA5D0D">
            <w:pPr>
              <w:spacing w:before="40" w:after="40"/>
              <w:jc w:val="left"/>
              <w:rPr>
                <w:rFonts w:ascii="Times New Roman" w:hAnsi="Times New Roman"/>
                <w:iCs/>
                <w:sz w:val="22"/>
                <w:szCs w:val="22"/>
                <w:lang w:val="en-NZ"/>
              </w:rPr>
            </w:pPr>
          </w:p>
        </w:tc>
      </w:tr>
      <w:tr w:rsidR="008838FF" w:rsidRPr="009B1FF9" w:rsidTr="00E016DD">
        <w:trPr>
          <w:cantSplit/>
          <w:jc w:val="center"/>
        </w:trPr>
        <w:tc>
          <w:tcPr>
            <w:tcW w:w="1695" w:type="dxa"/>
            <w:tcBorders>
              <w:bottom w:val="single" w:sz="4" w:space="0" w:color="auto"/>
            </w:tcBorders>
            <w:shd w:val="clear" w:color="auto" w:fill="D5DCE4" w:themeFill="text2" w:themeFillTint="33"/>
            <w:vAlign w:val="center"/>
          </w:tcPr>
          <w:p w:rsidR="008838FF" w:rsidRPr="009B1FF9" w:rsidRDefault="008838FF" w:rsidP="00AA5D0D">
            <w:pPr>
              <w:spacing w:before="40" w:after="40"/>
              <w:jc w:val="center"/>
              <w:rPr>
                <w:rFonts w:ascii="Times New Roman" w:hAnsi="Times New Roman"/>
                <w:b/>
                <w:iCs/>
                <w:sz w:val="22"/>
                <w:szCs w:val="22"/>
                <w:lang w:val="en-NZ"/>
              </w:rPr>
            </w:pPr>
          </w:p>
        </w:tc>
        <w:tc>
          <w:tcPr>
            <w:tcW w:w="1210" w:type="dxa"/>
            <w:tcBorders>
              <w:bottom w:val="single" w:sz="4" w:space="0" w:color="auto"/>
            </w:tcBorders>
            <w:shd w:val="clear" w:color="auto" w:fill="D5DCE4" w:themeFill="text2" w:themeFillTint="33"/>
            <w:vAlign w:val="center"/>
          </w:tcPr>
          <w:p w:rsidR="008838FF" w:rsidRPr="009B1FF9" w:rsidRDefault="008838FF" w:rsidP="00AA5D0D">
            <w:pPr>
              <w:spacing w:before="40" w:after="40"/>
              <w:jc w:val="center"/>
              <w:rPr>
                <w:rFonts w:ascii="Times New Roman" w:hAnsi="Times New Roman"/>
                <w:b/>
                <w:iCs/>
                <w:sz w:val="22"/>
                <w:szCs w:val="22"/>
                <w:lang w:val="en-NZ"/>
              </w:rPr>
            </w:pPr>
            <w:r>
              <w:rPr>
                <w:rFonts w:ascii="Times New Roman" w:hAnsi="Times New Roman"/>
                <w:b/>
                <w:iCs/>
                <w:sz w:val="22"/>
                <w:szCs w:val="22"/>
                <w:lang w:val="en-NZ"/>
              </w:rPr>
              <w:t>3.3</w:t>
            </w:r>
          </w:p>
        </w:tc>
        <w:tc>
          <w:tcPr>
            <w:tcW w:w="4822" w:type="dxa"/>
            <w:gridSpan w:val="2"/>
            <w:tcBorders>
              <w:bottom w:val="single" w:sz="4" w:space="0" w:color="auto"/>
            </w:tcBorders>
            <w:shd w:val="clear" w:color="auto" w:fill="D5DCE4" w:themeFill="text2" w:themeFillTint="33"/>
            <w:vAlign w:val="center"/>
          </w:tcPr>
          <w:p w:rsidR="008838FF" w:rsidRPr="009B1FF9" w:rsidRDefault="008838FF" w:rsidP="00AA5D0D">
            <w:pPr>
              <w:spacing w:before="40" w:after="40"/>
              <w:rPr>
                <w:rFonts w:ascii="Times New Roman" w:hAnsi="Times New Roman"/>
                <w:b/>
                <w:iCs/>
                <w:sz w:val="22"/>
                <w:szCs w:val="22"/>
                <w:lang w:val="en-NZ"/>
              </w:rPr>
            </w:pPr>
            <w:r w:rsidRPr="00A06CE8">
              <w:rPr>
                <w:rFonts w:ascii="Times New Roman" w:hAnsi="Times New Roman"/>
                <w:b/>
                <w:iCs/>
                <w:sz w:val="22"/>
                <w:szCs w:val="22"/>
                <w:lang w:val="en-NZ"/>
              </w:rPr>
              <w:t>Final Approval of the report from SCUFN-27</w:t>
            </w:r>
          </w:p>
        </w:tc>
        <w:tc>
          <w:tcPr>
            <w:tcW w:w="1408" w:type="dxa"/>
            <w:gridSpan w:val="2"/>
            <w:tcBorders>
              <w:bottom w:val="single" w:sz="4" w:space="0" w:color="auto"/>
            </w:tcBorders>
            <w:shd w:val="clear" w:color="auto" w:fill="D5DCE4" w:themeFill="text2" w:themeFillTint="33"/>
          </w:tcPr>
          <w:p w:rsidR="008838FF" w:rsidRPr="009B1FF9" w:rsidRDefault="008838FF" w:rsidP="00AA5D0D">
            <w:pPr>
              <w:spacing w:before="40" w:after="40"/>
              <w:jc w:val="left"/>
              <w:rPr>
                <w:rFonts w:ascii="Times New Roman" w:hAnsi="Times New Roman"/>
                <w:b/>
                <w:iCs/>
                <w:sz w:val="22"/>
                <w:szCs w:val="22"/>
                <w:lang w:val="en-NZ"/>
              </w:rPr>
            </w:pPr>
          </w:p>
        </w:tc>
      </w:tr>
      <w:tr w:rsidR="008838FF"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8838FF" w:rsidRPr="009B1FF9" w:rsidRDefault="008838FF" w:rsidP="008838FF">
            <w:pPr>
              <w:spacing w:before="40" w:after="40"/>
              <w:jc w:val="center"/>
              <w:rPr>
                <w:rFonts w:ascii="Times New Roman" w:hAnsi="Times New Roman"/>
                <w:sz w:val="22"/>
                <w:szCs w:val="22"/>
                <w:lang w:val="en-NZ"/>
              </w:rPr>
            </w:pPr>
            <w:r w:rsidRPr="008838FF">
              <w:rPr>
                <w:rFonts w:ascii="Times New Roman" w:hAnsi="Times New Roman"/>
                <w:sz w:val="22"/>
                <w:szCs w:val="22"/>
              </w:rPr>
              <w:t>SCUFN28/</w:t>
            </w:r>
            <w:r>
              <w:rPr>
                <w:rFonts w:ascii="Times New Roman" w:hAnsi="Times New Roman"/>
                <w:sz w:val="22"/>
                <w:szCs w:val="22"/>
              </w:rPr>
              <w:t>07</w:t>
            </w:r>
          </w:p>
        </w:tc>
        <w:tc>
          <w:tcPr>
            <w:tcW w:w="1210" w:type="dxa"/>
            <w:tcBorders>
              <w:bottom w:val="single" w:sz="4" w:space="0" w:color="auto"/>
            </w:tcBorders>
            <w:shd w:val="clear" w:color="auto" w:fill="D9D9D9" w:themeFill="background1" w:themeFillShade="D9"/>
            <w:vAlign w:val="center"/>
          </w:tcPr>
          <w:p w:rsidR="008838FF" w:rsidRPr="008F0C12" w:rsidRDefault="008838FF"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8838FF" w:rsidRPr="00870C4F" w:rsidRDefault="008838FF" w:rsidP="00AA5D0D">
            <w:pPr>
              <w:spacing w:before="40" w:after="40"/>
              <w:rPr>
                <w:rFonts w:ascii="Times New Roman" w:hAnsi="Times New Roman"/>
                <w:iCs/>
                <w:sz w:val="22"/>
                <w:szCs w:val="22"/>
                <w:lang w:val="en-NZ"/>
              </w:rPr>
            </w:pPr>
            <w:r w:rsidRPr="00D52D80">
              <w:rPr>
                <w:rFonts w:ascii="Times New Roman" w:hAnsi="Times New Roman"/>
                <w:b/>
                <w:iCs/>
                <w:sz w:val="22"/>
                <w:szCs w:val="22"/>
                <w:lang w:val="en-NZ"/>
              </w:rPr>
              <w:t>Sec</w:t>
            </w:r>
            <w:r>
              <w:rPr>
                <w:rFonts w:ascii="Times New Roman" w:hAnsi="Times New Roman"/>
                <w:iCs/>
                <w:sz w:val="22"/>
                <w:szCs w:val="22"/>
                <w:lang w:val="en-NZ"/>
              </w:rPr>
              <w:t xml:space="preserve">. to make editorial corrections in Annex D of SCUFN27 Report and upload a Rev 1 version </w:t>
            </w:r>
            <w:r w:rsidRPr="008838FF">
              <w:rPr>
                <w:rFonts w:ascii="Times New Roman" w:hAnsi="Times New Roman"/>
                <w:b/>
                <w:iCs/>
                <w:sz w:val="22"/>
                <w:szCs w:val="22"/>
                <w:lang w:val="en-NZ"/>
              </w:rPr>
              <w:t>by end of Dec. 2015</w:t>
            </w:r>
            <w:r>
              <w:rPr>
                <w:rFonts w:ascii="Times New Roman" w:hAnsi="Times New Roman"/>
                <w:iCs/>
                <w:sz w:val="22"/>
                <w:szCs w:val="22"/>
                <w:lang w:val="en-NZ"/>
              </w:rPr>
              <w:t>.</w:t>
            </w:r>
          </w:p>
        </w:tc>
        <w:tc>
          <w:tcPr>
            <w:tcW w:w="1408" w:type="dxa"/>
            <w:gridSpan w:val="2"/>
            <w:tcBorders>
              <w:bottom w:val="single" w:sz="4" w:space="0" w:color="auto"/>
            </w:tcBorders>
            <w:shd w:val="clear" w:color="auto" w:fill="D9D9D9" w:themeFill="background1" w:themeFillShade="D9"/>
          </w:tcPr>
          <w:p w:rsidR="008838FF" w:rsidRPr="008F0C12" w:rsidRDefault="009848DB" w:rsidP="00AA5D0D">
            <w:pPr>
              <w:spacing w:before="40" w:after="40"/>
              <w:jc w:val="left"/>
              <w:rPr>
                <w:rFonts w:ascii="Times New Roman" w:hAnsi="Times New Roman"/>
                <w:iCs/>
                <w:sz w:val="22"/>
                <w:szCs w:val="22"/>
                <w:lang w:val="en-NZ"/>
              </w:rPr>
            </w:pPr>
            <w:r>
              <w:rPr>
                <w:rFonts w:ascii="Times New Roman" w:hAnsi="Times New Roman"/>
                <w:iCs/>
                <w:color w:val="FF0000"/>
                <w:sz w:val="22"/>
                <w:szCs w:val="22"/>
                <w:lang w:val="en-NZ"/>
              </w:rPr>
              <w:t>Complete</w:t>
            </w:r>
            <w:r w:rsidR="00B372D1" w:rsidRPr="00B372D1">
              <w:rPr>
                <w:rFonts w:ascii="Times New Roman" w:hAnsi="Times New Roman"/>
                <w:iCs/>
                <w:color w:val="FF0000"/>
                <w:sz w:val="22"/>
                <w:szCs w:val="22"/>
                <w:lang w:val="en-NZ"/>
              </w:rPr>
              <w:t xml:space="preserve">. </w:t>
            </w:r>
            <w:r>
              <w:rPr>
                <w:rFonts w:ascii="Times New Roman" w:hAnsi="Times New Roman"/>
                <w:iCs/>
                <w:color w:val="FF0000"/>
                <w:sz w:val="22"/>
                <w:szCs w:val="22"/>
                <w:lang w:val="en-NZ"/>
              </w:rPr>
              <w:t xml:space="preserve">Report </w:t>
            </w:r>
            <w:r w:rsidR="00B372D1" w:rsidRPr="00B372D1">
              <w:rPr>
                <w:rFonts w:ascii="Times New Roman" w:hAnsi="Times New Roman"/>
                <w:iCs/>
                <w:color w:val="FF0000"/>
                <w:sz w:val="22"/>
                <w:szCs w:val="22"/>
                <w:lang w:val="en-NZ"/>
              </w:rPr>
              <w:t>Rev 1 available on SCUFN webpage</w:t>
            </w:r>
          </w:p>
        </w:tc>
      </w:tr>
      <w:tr w:rsidR="008838FF" w:rsidRPr="008F0C12" w:rsidTr="00E016DD">
        <w:trPr>
          <w:cantSplit/>
          <w:jc w:val="center"/>
        </w:trPr>
        <w:tc>
          <w:tcPr>
            <w:tcW w:w="1695" w:type="dxa"/>
            <w:tcBorders>
              <w:bottom w:val="single" w:sz="4" w:space="0" w:color="auto"/>
            </w:tcBorders>
            <w:vAlign w:val="center"/>
          </w:tcPr>
          <w:p w:rsidR="008838FF" w:rsidRPr="008F0C12" w:rsidRDefault="008838FF" w:rsidP="00AA5D0D">
            <w:pPr>
              <w:spacing w:before="40" w:after="40"/>
              <w:jc w:val="center"/>
              <w:rPr>
                <w:rFonts w:ascii="Times New Roman" w:hAnsi="Times New Roman"/>
                <w:sz w:val="22"/>
                <w:szCs w:val="22"/>
              </w:rPr>
            </w:pPr>
          </w:p>
        </w:tc>
        <w:tc>
          <w:tcPr>
            <w:tcW w:w="1210" w:type="dxa"/>
            <w:tcBorders>
              <w:bottom w:val="single" w:sz="4" w:space="0" w:color="auto"/>
            </w:tcBorders>
            <w:vAlign w:val="center"/>
          </w:tcPr>
          <w:p w:rsidR="008838FF" w:rsidRPr="008F0C12" w:rsidRDefault="008838FF"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vAlign w:val="center"/>
          </w:tcPr>
          <w:p w:rsidR="008838FF" w:rsidRPr="00870C4F" w:rsidRDefault="008838FF" w:rsidP="00AA5D0D">
            <w:pPr>
              <w:spacing w:before="40" w:after="40"/>
              <w:rPr>
                <w:rFonts w:ascii="Times New Roman" w:hAnsi="Times New Roman"/>
                <w:iCs/>
                <w:sz w:val="22"/>
                <w:szCs w:val="22"/>
                <w:lang w:val="en-NZ"/>
              </w:rPr>
            </w:pPr>
          </w:p>
        </w:tc>
        <w:tc>
          <w:tcPr>
            <w:tcW w:w="1408" w:type="dxa"/>
            <w:gridSpan w:val="2"/>
            <w:tcBorders>
              <w:bottom w:val="single" w:sz="4" w:space="0" w:color="auto"/>
            </w:tcBorders>
          </w:tcPr>
          <w:p w:rsidR="008838FF" w:rsidRPr="008F0C12" w:rsidRDefault="008838FF" w:rsidP="00AA5D0D">
            <w:pPr>
              <w:spacing w:before="40" w:after="40"/>
              <w:jc w:val="left"/>
              <w:rPr>
                <w:rFonts w:ascii="Times New Roman" w:hAnsi="Times New Roman"/>
                <w:iCs/>
                <w:sz w:val="22"/>
                <w:szCs w:val="22"/>
                <w:lang w:val="en-NZ"/>
              </w:rPr>
            </w:pPr>
          </w:p>
        </w:tc>
      </w:tr>
      <w:tr w:rsidR="008838FF" w:rsidRPr="008F0C12" w:rsidTr="00E016DD">
        <w:trPr>
          <w:cantSplit/>
          <w:jc w:val="center"/>
        </w:trPr>
        <w:tc>
          <w:tcPr>
            <w:tcW w:w="1695" w:type="dxa"/>
            <w:tcBorders>
              <w:bottom w:val="single" w:sz="4" w:space="0" w:color="auto"/>
            </w:tcBorders>
            <w:shd w:val="clear" w:color="auto" w:fill="FFC000"/>
            <w:vAlign w:val="center"/>
          </w:tcPr>
          <w:p w:rsidR="008838FF" w:rsidRPr="008F0C12" w:rsidRDefault="008838FF" w:rsidP="00AA5D0D">
            <w:pPr>
              <w:spacing w:before="40" w:after="40"/>
              <w:jc w:val="center"/>
              <w:rPr>
                <w:rFonts w:ascii="Times New Roman" w:hAnsi="Times New Roman"/>
                <w:b/>
                <w:szCs w:val="22"/>
                <w:highlight w:val="yellow"/>
              </w:rPr>
            </w:pPr>
          </w:p>
        </w:tc>
        <w:tc>
          <w:tcPr>
            <w:tcW w:w="1210" w:type="dxa"/>
            <w:tcBorders>
              <w:bottom w:val="single" w:sz="4" w:space="0" w:color="auto"/>
            </w:tcBorders>
            <w:shd w:val="clear" w:color="auto" w:fill="FFC000"/>
            <w:vAlign w:val="center"/>
          </w:tcPr>
          <w:p w:rsidR="008838FF" w:rsidRPr="008F0C12" w:rsidRDefault="008838FF" w:rsidP="00AA5D0D">
            <w:pPr>
              <w:spacing w:before="40" w:after="40"/>
              <w:jc w:val="center"/>
              <w:rPr>
                <w:rFonts w:ascii="Times New Roman" w:hAnsi="Times New Roman"/>
                <w:b/>
                <w:szCs w:val="22"/>
                <w:lang w:val="en-NZ"/>
              </w:rPr>
            </w:pPr>
            <w:r w:rsidRPr="008F0C12">
              <w:rPr>
                <w:rFonts w:ascii="Times New Roman" w:hAnsi="Times New Roman"/>
                <w:b/>
                <w:bCs/>
                <w:sz w:val="22"/>
                <w:szCs w:val="22"/>
              </w:rPr>
              <w:t>4</w:t>
            </w:r>
          </w:p>
        </w:tc>
        <w:tc>
          <w:tcPr>
            <w:tcW w:w="4822" w:type="dxa"/>
            <w:gridSpan w:val="2"/>
            <w:tcBorders>
              <w:bottom w:val="single" w:sz="4" w:space="0" w:color="auto"/>
            </w:tcBorders>
            <w:shd w:val="clear" w:color="auto" w:fill="FFC000"/>
            <w:vAlign w:val="center"/>
          </w:tcPr>
          <w:p w:rsidR="008838FF" w:rsidRPr="008F0C12" w:rsidRDefault="008838FF" w:rsidP="00AA5D0D">
            <w:pPr>
              <w:spacing w:before="40" w:after="40"/>
              <w:jc w:val="left"/>
              <w:rPr>
                <w:rFonts w:ascii="Times New Roman" w:hAnsi="Times New Roman"/>
                <w:b/>
                <w:szCs w:val="22"/>
                <w:highlight w:val="yellow"/>
                <w:lang w:val="en-NZ"/>
              </w:rPr>
            </w:pPr>
            <w:r w:rsidRPr="008F0C12">
              <w:rPr>
                <w:rFonts w:ascii="Times New Roman" w:hAnsi="Times New Roman"/>
                <w:b/>
                <w:bCs/>
                <w:sz w:val="22"/>
                <w:szCs w:val="22"/>
              </w:rPr>
              <w:t>Proposals Submitted during Intersessional Period</w:t>
            </w:r>
          </w:p>
        </w:tc>
        <w:tc>
          <w:tcPr>
            <w:tcW w:w="1408" w:type="dxa"/>
            <w:gridSpan w:val="2"/>
            <w:tcBorders>
              <w:bottom w:val="single" w:sz="4" w:space="0" w:color="auto"/>
            </w:tcBorders>
            <w:shd w:val="clear" w:color="auto" w:fill="FFC000"/>
          </w:tcPr>
          <w:p w:rsidR="008838FF" w:rsidRPr="008F0C12" w:rsidRDefault="008838FF" w:rsidP="00AA5D0D">
            <w:pPr>
              <w:spacing w:before="40" w:after="40"/>
              <w:jc w:val="center"/>
              <w:rPr>
                <w:rFonts w:ascii="Times New Roman" w:hAnsi="Times New Roman"/>
                <w:b/>
                <w:iCs/>
                <w:szCs w:val="22"/>
                <w:lang w:val="en-NZ"/>
              </w:rPr>
            </w:pPr>
          </w:p>
        </w:tc>
      </w:tr>
      <w:tr w:rsidR="008838FF" w:rsidRPr="008F0C12" w:rsidTr="00E016DD">
        <w:trPr>
          <w:cantSplit/>
          <w:jc w:val="center"/>
        </w:trPr>
        <w:tc>
          <w:tcPr>
            <w:tcW w:w="1695" w:type="dxa"/>
            <w:shd w:val="clear" w:color="auto" w:fill="C6D9F1"/>
            <w:vAlign w:val="center"/>
          </w:tcPr>
          <w:p w:rsidR="008838FF" w:rsidRPr="008F0C12" w:rsidRDefault="008838FF" w:rsidP="00AA5D0D">
            <w:pPr>
              <w:spacing w:before="40" w:after="40"/>
              <w:jc w:val="center"/>
              <w:rPr>
                <w:rFonts w:ascii="Times New Roman" w:hAnsi="Times New Roman"/>
                <w:b/>
                <w:szCs w:val="22"/>
              </w:rPr>
            </w:pPr>
          </w:p>
        </w:tc>
        <w:tc>
          <w:tcPr>
            <w:tcW w:w="1210" w:type="dxa"/>
            <w:shd w:val="clear" w:color="auto" w:fill="C6D9F1"/>
            <w:vAlign w:val="center"/>
          </w:tcPr>
          <w:p w:rsidR="008838FF" w:rsidRPr="008F0C12" w:rsidRDefault="008838FF" w:rsidP="00AA5D0D">
            <w:pPr>
              <w:spacing w:before="40" w:after="40"/>
              <w:jc w:val="center"/>
              <w:rPr>
                <w:rFonts w:ascii="Times New Roman" w:hAnsi="Times New Roman"/>
                <w:b/>
                <w:szCs w:val="22"/>
                <w:lang w:val="en-NZ"/>
              </w:rPr>
            </w:pPr>
            <w:r w:rsidRPr="008F0C12">
              <w:rPr>
                <w:rFonts w:ascii="Times New Roman" w:hAnsi="Times New Roman"/>
                <w:b/>
                <w:sz w:val="22"/>
                <w:szCs w:val="22"/>
                <w:lang w:val="en-NZ"/>
              </w:rPr>
              <w:t>4.1</w:t>
            </w:r>
          </w:p>
        </w:tc>
        <w:tc>
          <w:tcPr>
            <w:tcW w:w="4822" w:type="dxa"/>
            <w:gridSpan w:val="2"/>
            <w:shd w:val="clear" w:color="auto" w:fill="C6D9F1"/>
            <w:vAlign w:val="center"/>
          </w:tcPr>
          <w:p w:rsidR="008838FF" w:rsidRPr="008F0C12" w:rsidRDefault="008838FF" w:rsidP="00AA5D0D">
            <w:pPr>
              <w:spacing w:before="40" w:after="40"/>
              <w:jc w:val="center"/>
              <w:rPr>
                <w:rFonts w:ascii="Times New Roman" w:hAnsi="Times New Roman"/>
                <w:b/>
                <w:iCs/>
                <w:szCs w:val="22"/>
                <w:lang w:val="en-NZ"/>
              </w:rPr>
            </w:pPr>
            <w:r w:rsidRPr="00005FD5">
              <w:rPr>
                <w:rFonts w:ascii="Times New Roman" w:hAnsi="Times New Roman"/>
                <w:b/>
                <w:iCs/>
                <w:sz w:val="22"/>
                <w:szCs w:val="22"/>
                <w:lang w:val="en-NZ"/>
              </w:rPr>
              <w:t>From Malaysia, NHC</w:t>
            </w:r>
          </w:p>
        </w:tc>
        <w:tc>
          <w:tcPr>
            <w:tcW w:w="1408" w:type="dxa"/>
            <w:gridSpan w:val="2"/>
            <w:shd w:val="clear" w:color="auto" w:fill="C6D9F1"/>
          </w:tcPr>
          <w:p w:rsidR="008838FF" w:rsidRPr="008F0C12" w:rsidRDefault="008838FF" w:rsidP="00AA5D0D">
            <w:pPr>
              <w:spacing w:before="40" w:after="40"/>
              <w:jc w:val="center"/>
              <w:rPr>
                <w:rFonts w:ascii="Times New Roman" w:hAnsi="Times New Roman"/>
                <w:b/>
                <w:iCs/>
                <w:szCs w:val="22"/>
                <w:lang w:val="en-NZ"/>
              </w:rPr>
            </w:pPr>
          </w:p>
        </w:tc>
      </w:tr>
      <w:tr w:rsidR="008838FF"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8838FF" w:rsidRPr="008F0C12" w:rsidRDefault="008838FF" w:rsidP="008838FF">
            <w:pPr>
              <w:spacing w:before="40" w:after="40"/>
              <w:jc w:val="center"/>
              <w:rPr>
                <w:rFonts w:ascii="Times New Roman" w:hAnsi="Times New Roman"/>
                <w:sz w:val="22"/>
                <w:szCs w:val="22"/>
              </w:rPr>
            </w:pPr>
            <w:r w:rsidRPr="008838FF">
              <w:rPr>
                <w:rFonts w:ascii="Times New Roman" w:hAnsi="Times New Roman"/>
                <w:sz w:val="22"/>
                <w:szCs w:val="22"/>
              </w:rPr>
              <w:t>SCUFN28/08</w:t>
            </w:r>
          </w:p>
        </w:tc>
        <w:tc>
          <w:tcPr>
            <w:tcW w:w="1210" w:type="dxa"/>
            <w:tcBorders>
              <w:bottom w:val="single" w:sz="4" w:space="0" w:color="auto"/>
            </w:tcBorders>
            <w:shd w:val="clear" w:color="auto" w:fill="D9D9D9" w:themeFill="background1" w:themeFillShade="D9"/>
            <w:vAlign w:val="center"/>
          </w:tcPr>
          <w:p w:rsidR="008838FF" w:rsidRPr="008F0C12" w:rsidRDefault="008838FF"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8838FF" w:rsidRPr="008F0C12" w:rsidRDefault="008838FF"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Pr>
                <w:rFonts w:ascii="Times New Roman" w:hAnsi="Times New Roman"/>
                <w:iCs/>
                <w:sz w:val="22"/>
                <w:szCs w:val="22"/>
                <w:lang w:val="en-NZ"/>
              </w:rPr>
              <w:t>Rafflesia</w:t>
            </w:r>
            <w:proofErr w:type="spellEnd"/>
            <w:r>
              <w:rPr>
                <w:rFonts w:ascii="Times New Roman" w:hAnsi="Times New Roman"/>
                <w:iCs/>
                <w:sz w:val="22"/>
                <w:szCs w:val="22"/>
                <w:lang w:val="en-NZ"/>
              </w:rPr>
              <w:t xml:space="preserve"> Hill is ACCEPTED (Note from SCUFN Member Lin to be inserted in the report).</w:t>
            </w:r>
          </w:p>
        </w:tc>
        <w:tc>
          <w:tcPr>
            <w:tcW w:w="1408" w:type="dxa"/>
            <w:gridSpan w:val="2"/>
            <w:tcBorders>
              <w:bottom w:val="single" w:sz="4" w:space="0" w:color="auto"/>
            </w:tcBorders>
            <w:shd w:val="clear" w:color="auto" w:fill="D9D9D9" w:themeFill="background1" w:themeFillShade="D9"/>
          </w:tcPr>
          <w:p w:rsidR="008838FF" w:rsidRPr="00ED64BA" w:rsidRDefault="009848DB" w:rsidP="00AA5D0D">
            <w:pPr>
              <w:spacing w:before="40" w:after="40"/>
              <w:jc w:val="left"/>
              <w:rPr>
                <w:rFonts w:ascii="Times New Roman" w:hAnsi="Times New Roman"/>
                <w:iCs/>
                <w:sz w:val="22"/>
                <w:szCs w:val="22"/>
                <w:lang w:val="en-NZ"/>
              </w:rPr>
            </w:pPr>
            <w:r w:rsidRPr="009848DB">
              <w:rPr>
                <w:rFonts w:ascii="Times New Roman" w:hAnsi="Times New Roman"/>
                <w:iCs/>
                <w:color w:val="FF0000"/>
                <w:sz w:val="22"/>
                <w:szCs w:val="22"/>
                <w:lang w:val="en-NZ"/>
              </w:rPr>
              <w:t>Complete</w:t>
            </w:r>
          </w:p>
        </w:tc>
      </w:tr>
      <w:tr w:rsidR="008838FF"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8838FF" w:rsidRPr="008F0C12" w:rsidRDefault="008838FF" w:rsidP="008838FF">
            <w:pPr>
              <w:spacing w:before="40" w:after="40"/>
              <w:jc w:val="center"/>
              <w:rPr>
                <w:rFonts w:ascii="Times New Roman" w:hAnsi="Times New Roman"/>
                <w:sz w:val="22"/>
                <w:szCs w:val="22"/>
              </w:rPr>
            </w:pPr>
            <w:r w:rsidRPr="008838FF">
              <w:rPr>
                <w:rFonts w:ascii="Times New Roman" w:hAnsi="Times New Roman"/>
                <w:sz w:val="22"/>
                <w:szCs w:val="22"/>
              </w:rPr>
              <w:t>SCUFN28/09</w:t>
            </w:r>
          </w:p>
        </w:tc>
        <w:tc>
          <w:tcPr>
            <w:tcW w:w="1210" w:type="dxa"/>
            <w:tcBorders>
              <w:bottom w:val="single" w:sz="4" w:space="0" w:color="auto"/>
            </w:tcBorders>
            <w:shd w:val="clear" w:color="auto" w:fill="D9D9D9" w:themeFill="background1" w:themeFillShade="D9"/>
            <w:vAlign w:val="center"/>
          </w:tcPr>
          <w:p w:rsidR="008838FF" w:rsidRPr="008F0C12" w:rsidRDefault="008838FF"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8838FF" w:rsidRPr="008F0C12" w:rsidRDefault="008838FF"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Pr>
                <w:rFonts w:ascii="Times New Roman" w:hAnsi="Times New Roman"/>
                <w:iCs/>
                <w:sz w:val="22"/>
                <w:szCs w:val="22"/>
                <w:lang w:val="en-NZ"/>
              </w:rPr>
              <w:t>Kenyalang</w:t>
            </w:r>
            <w:proofErr w:type="spellEnd"/>
            <w:r>
              <w:rPr>
                <w:rFonts w:ascii="Times New Roman" w:hAnsi="Times New Roman"/>
                <w:iCs/>
                <w:sz w:val="22"/>
                <w:szCs w:val="22"/>
                <w:lang w:val="en-NZ"/>
              </w:rPr>
              <w:t xml:space="preserve"> Hill is ACCEPTED (Note from SCUFN Member Lin to be inserted in the report).</w:t>
            </w:r>
          </w:p>
        </w:tc>
        <w:tc>
          <w:tcPr>
            <w:tcW w:w="1408" w:type="dxa"/>
            <w:gridSpan w:val="2"/>
            <w:tcBorders>
              <w:bottom w:val="single" w:sz="4" w:space="0" w:color="auto"/>
            </w:tcBorders>
            <w:shd w:val="clear" w:color="auto" w:fill="D9D9D9" w:themeFill="background1" w:themeFillShade="D9"/>
          </w:tcPr>
          <w:p w:rsidR="008838FF" w:rsidRPr="00ED64BA" w:rsidRDefault="009848DB" w:rsidP="00AA5D0D">
            <w:pPr>
              <w:spacing w:before="40" w:after="40"/>
              <w:jc w:val="left"/>
              <w:rPr>
                <w:rFonts w:ascii="Times New Roman" w:hAnsi="Times New Roman"/>
                <w:iCs/>
                <w:sz w:val="22"/>
                <w:szCs w:val="22"/>
                <w:lang w:val="en-NZ"/>
              </w:rPr>
            </w:pPr>
            <w:r w:rsidRPr="009848DB">
              <w:rPr>
                <w:rFonts w:ascii="Times New Roman" w:hAnsi="Times New Roman"/>
                <w:iCs/>
                <w:color w:val="FF0000"/>
                <w:sz w:val="22"/>
                <w:szCs w:val="22"/>
                <w:lang w:val="en-NZ"/>
              </w:rPr>
              <w:t>Complete</w:t>
            </w:r>
          </w:p>
        </w:tc>
      </w:tr>
      <w:tr w:rsidR="008838FF"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8838FF" w:rsidRPr="008F0C12" w:rsidRDefault="008838FF" w:rsidP="008838FF">
            <w:pPr>
              <w:spacing w:before="40" w:after="40"/>
              <w:jc w:val="center"/>
              <w:rPr>
                <w:rFonts w:ascii="Times New Roman" w:hAnsi="Times New Roman"/>
                <w:sz w:val="22"/>
                <w:szCs w:val="22"/>
              </w:rPr>
            </w:pPr>
            <w:r w:rsidRPr="008838FF">
              <w:rPr>
                <w:rFonts w:ascii="Times New Roman" w:hAnsi="Times New Roman"/>
                <w:sz w:val="22"/>
                <w:szCs w:val="22"/>
              </w:rPr>
              <w:t>SCUFN28/10</w:t>
            </w:r>
          </w:p>
        </w:tc>
        <w:tc>
          <w:tcPr>
            <w:tcW w:w="1210" w:type="dxa"/>
            <w:tcBorders>
              <w:bottom w:val="single" w:sz="4" w:space="0" w:color="auto"/>
            </w:tcBorders>
            <w:shd w:val="clear" w:color="auto" w:fill="D9D9D9" w:themeFill="background1" w:themeFillShade="D9"/>
            <w:vAlign w:val="center"/>
          </w:tcPr>
          <w:p w:rsidR="008838FF" w:rsidRPr="008F0C12" w:rsidRDefault="008838FF"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8838FF" w:rsidRPr="008F0C12" w:rsidRDefault="008838FF"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Pr>
                <w:rFonts w:ascii="Times New Roman" w:hAnsi="Times New Roman"/>
                <w:iCs/>
                <w:sz w:val="22"/>
                <w:szCs w:val="22"/>
                <w:lang w:val="en-NZ"/>
              </w:rPr>
              <w:t>Iban</w:t>
            </w:r>
            <w:proofErr w:type="spellEnd"/>
            <w:r>
              <w:rPr>
                <w:rFonts w:ascii="Times New Roman" w:hAnsi="Times New Roman"/>
                <w:iCs/>
                <w:sz w:val="22"/>
                <w:szCs w:val="22"/>
                <w:lang w:val="en-NZ"/>
              </w:rPr>
              <w:t xml:space="preserve"> Ridge is ACCEPTED (Note from SCUFN Member Lin to be inserted in the report).</w:t>
            </w:r>
          </w:p>
        </w:tc>
        <w:tc>
          <w:tcPr>
            <w:tcW w:w="1408" w:type="dxa"/>
            <w:gridSpan w:val="2"/>
            <w:tcBorders>
              <w:bottom w:val="single" w:sz="4" w:space="0" w:color="auto"/>
            </w:tcBorders>
            <w:shd w:val="clear" w:color="auto" w:fill="D9D9D9" w:themeFill="background1" w:themeFillShade="D9"/>
          </w:tcPr>
          <w:p w:rsidR="008838FF" w:rsidRPr="00ED64BA" w:rsidRDefault="009848DB" w:rsidP="00AA5D0D">
            <w:pPr>
              <w:spacing w:before="40" w:after="40"/>
              <w:jc w:val="left"/>
              <w:rPr>
                <w:rFonts w:ascii="Times New Roman" w:hAnsi="Times New Roman"/>
                <w:iCs/>
                <w:sz w:val="22"/>
                <w:szCs w:val="22"/>
                <w:lang w:val="en-NZ"/>
              </w:rPr>
            </w:pPr>
            <w:r w:rsidRPr="009848DB">
              <w:rPr>
                <w:rFonts w:ascii="Times New Roman" w:hAnsi="Times New Roman"/>
                <w:iCs/>
                <w:color w:val="FF0000"/>
                <w:sz w:val="22"/>
                <w:szCs w:val="22"/>
                <w:lang w:val="en-NZ"/>
              </w:rPr>
              <w:t>Complete</w:t>
            </w:r>
          </w:p>
        </w:tc>
      </w:tr>
      <w:tr w:rsidR="008838FF"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8838FF" w:rsidRPr="008F0C12" w:rsidRDefault="008838FF" w:rsidP="008838FF">
            <w:pPr>
              <w:spacing w:before="40" w:after="40"/>
              <w:jc w:val="center"/>
              <w:rPr>
                <w:rFonts w:ascii="Times New Roman" w:hAnsi="Times New Roman"/>
                <w:sz w:val="22"/>
                <w:szCs w:val="22"/>
              </w:rPr>
            </w:pPr>
            <w:r w:rsidRPr="008838FF">
              <w:rPr>
                <w:rFonts w:ascii="Times New Roman" w:hAnsi="Times New Roman"/>
                <w:sz w:val="22"/>
                <w:szCs w:val="22"/>
              </w:rPr>
              <w:t>SCUFN28/11</w:t>
            </w:r>
          </w:p>
        </w:tc>
        <w:tc>
          <w:tcPr>
            <w:tcW w:w="1210" w:type="dxa"/>
            <w:tcBorders>
              <w:bottom w:val="single" w:sz="4" w:space="0" w:color="auto"/>
            </w:tcBorders>
            <w:shd w:val="clear" w:color="auto" w:fill="D9D9D9" w:themeFill="background1" w:themeFillShade="D9"/>
            <w:vAlign w:val="center"/>
          </w:tcPr>
          <w:p w:rsidR="008838FF" w:rsidRPr="008F0C12" w:rsidRDefault="008838FF"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8838FF" w:rsidRPr="008F0C12" w:rsidRDefault="008838FF"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Pr>
                <w:rFonts w:ascii="Times New Roman" w:hAnsi="Times New Roman"/>
                <w:iCs/>
                <w:sz w:val="22"/>
                <w:szCs w:val="22"/>
                <w:lang w:val="en-NZ"/>
              </w:rPr>
              <w:t>Santubong</w:t>
            </w:r>
            <w:proofErr w:type="spellEnd"/>
            <w:r>
              <w:rPr>
                <w:rFonts w:ascii="Times New Roman" w:hAnsi="Times New Roman"/>
                <w:iCs/>
                <w:sz w:val="22"/>
                <w:szCs w:val="22"/>
                <w:lang w:val="en-NZ"/>
              </w:rPr>
              <w:t xml:space="preserve"> Seamount is ACCEPTED (Note from SCUFN Member Lin to be inserted in the report).</w:t>
            </w:r>
          </w:p>
        </w:tc>
        <w:tc>
          <w:tcPr>
            <w:tcW w:w="1408" w:type="dxa"/>
            <w:gridSpan w:val="2"/>
            <w:tcBorders>
              <w:bottom w:val="single" w:sz="4" w:space="0" w:color="auto"/>
            </w:tcBorders>
            <w:shd w:val="clear" w:color="auto" w:fill="D9D9D9" w:themeFill="background1" w:themeFillShade="D9"/>
          </w:tcPr>
          <w:p w:rsidR="008838FF" w:rsidRPr="00ED64BA" w:rsidRDefault="009848DB" w:rsidP="00AA5D0D">
            <w:pPr>
              <w:spacing w:before="40" w:after="40"/>
              <w:jc w:val="left"/>
              <w:rPr>
                <w:rFonts w:ascii="Times New Roman" w:hAnsi="Times New Roman"/>
                <w:iCs/>
                <w:sz w:val="22"/>
                <w:szCs w:val="22"/>
                <w:lang w:val="en-NZ"/>
              </w:rPr>
            </w:pPr>
            <w:r w:rsidRPr="009848DB">
              <w:rPr>
                <w:rFonts w:ascii="Times New Roman" w:hAnsi="Times New Roman"/>
                <w:iCs/>
                <w:color w:val="FF0000"/>
                <w:sz w:val="22"/>
                <w:szCs w:val="22"/>
                <w:lang w:val="en-NZ"/>
              </w:rPr>
              <w:t>Complete</w:t>
            </w:r>
          </w:p>
        </w:tc>
      </w:tr>
      <w:tr w:rsidR="001F726B"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1F726B" w:rsidRPr="008F0C12" w:rsidRDefault="001F726B" w:rsidP="001F726B">
            <w:pPr>
              <w:spacing w:before="40" w:after="40"/>
              <w:jc w:val="center"/>
              <w:rPr>
                <w:rFonts w:ascii="Times New Roman" w:hAnsi="Times New Roman"/>
                <w:sz w:val="22"/>
                <w:szCs w:val="22"/>
              </w:rPr>
            </w:pPr>
            <w:r w:rsidRPr="001F726B">
              <w:rPr>
                <w:rFonts w:ascii="Times New Roman" w:hAnsi="Times New Roman"/>
                <w:sz w:val="22"/>
                <w:szCs w:val="22"/>
              </w:rPr>
              <w:lastRenderedPageBreak/>
              <w:t>SCUFN28/</w:t>
            </w:r>
            <w:r>
              <w:rPr>
                <w:rFonts w:ascii="Times New Roman" w:hAnsi="Times New Roman"/>
                <w:sz w:val="22"/>
                <w:szCs w:val="22"/>
              </w:rPr>
              <w:t>12</w:t>
            </w:r>
          </w:p>
        </w:tc>
        <w:tc>
          <w:tcPr>
            <w:tcW w:w="1210" w:type="dxa"/>
            <w:tcBorders>
              <w:bottom w:val="single" w:sz="4" w:space="0" w:color="auto"/>
            </w:tcBorders>
            <w:shd w:val="clear" w:color="auto" w:fill="D9D9D9" w:themeFill="background1" w:themeFillShade="D9"/>
            <w:vAlign w:val="center"/>
          </w:tcPr>
          <w:p w:rsidR="001F726B" w:rsidRPr="008F0C12" w:rsidRDefault="001F726B"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1F726B" w:rsidRDefault="001F726B"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Raja </w:t>
            </w:r>
            <w:proofErr w:type="spellStart"/>
            <w:r>
              <w:rPr>
                <w:rFonts w:ascii="Times New Roman" w:hAnsi="Times New Roman"/>
                <w:iCs/>
                <w:sz w:val="22"/>
                <w:szCs w:val="22"/>
                <w:lang w:val="en-NZ"/>
              </w:rPr>
              <w:t>Jarom</w:t>
            </w:r>
            <w:proofErr w:type="spellEnd"/>
            <w:r>
              <w:rPr>
                <w:rFonts w:ascii="Times New Roman" w:hAnsi="Times New Roman"/>
                <w:iCs/>
                <w:sz w:val="22"/>
                <w:szCs w:val="22"/>
                <w:lang w:val="en-NZ"/>
              </w:rPr>
              <w:t xml:space="preserve"> Shoals is NOT </w:t>
            </w:r>
            <w:r w:rsidRPr="00B45F59">
              <w:rPr>
                <w:rFonts w:ascii="Times New Roman" w:hAnsi="Times New Roman"/>
                <w:iCs/>
                <w:sz w:val="22"/>
                <w:szCs w:val="22"/>
                <w:lang w:val="en-NZ"/>
              </w:rPr>
              <w:t>ACCEPTED</w:t>
            </w:r>
            <w:r>
              <w:rPr>
                <w:rFonts w:ascii="Times New Roman" w:hAnsi="Times New Roman"/>
                <w:iCs/>
                <w:sz w:val="22"/>
                <w:szCs w:val="22"/>
                <w:lang w:val="en-NZ"/>
              </w:rPr>
              <w:t>. [for the following reasons:</w:t>
            </w:r>
          </w:p>
          <w:p w:rsidR="001F726B" w:rsidRDefault="001F726B" w:rsidP="001F726B">
            <w:pPr>
              <w:pStyle w:val="ListParagraph"/>
              <w:numPr>
                <w:ilvl w:val="0"/>
                <w:numId w:val="1"/>
              </w:numPr>
              <w:spacing w:before="40" w:after="40"/>
              <w:rPr>
                <w:rFonts w:ascii="Times New Roman" w:hAnsi="Times New Roman"/>
                <w:iCs/>
                <w:lang w:val="en-NZ"/>
              </w:rPr>
            </w:pPr>
            <w:r>
              <w:rPr>
                <w:rFonts w:ascii="Times New Roman" w:hAnsi="Times New Roman"/>
                <w:iCs/>
                <w:lang w:val="en-NZ"/>
              </w:rPr>
              <w:t xml:space="preserve">This feature is chartered as an area which may cover and uncover (drying contour line, grey tint </w:t>
            </w:r>
            <w:r w:rsidRPr="00A527AD">
              <w:rPr>
                <w:rFonts w:ascii="Times New Roman" w:hAnsi="Times New Roman"/>
                <w:iCs/>
                <w:u w:val="single"/>
                <w:lang w:val="en-NZ"/>
              </w:rPr>
              <w:t>above</w:t>
            </w:r>
            <w:r>
              <w:rPr>
                <w:rFonts w:ascii="Times New Roman" w:hAnsi="Times New Roman"/>
                <w:iCs/>
                <w:lang w:val="en-NZ"/>
              </w:rPr>
              <w:t xml:space="preserve"> chart datum), with a sounding of - 0.3 m;</w:t>
            </w:r>
          </w:p>
          <w:p w:rsidR="001F726B" w:rsidRDefault="001F726B" w:rsidP="001F726B">
            <w:pPr>
              <w:pStyle w:val="ListParagraph"/>
              <w:numPr>
                <w:ilvl w:val="0"/>
                <w:numId w:val="1"/>
              </w:numPr>
              <w:spacing w:before="40" w:after="40"/>
              <w:rPr>
                <w:rFonts w:ascii="Times New Roman" w:hAnsi="Times New Roman"/>
                <w:iCs/>
                <w:lang w:val="en-NZ"/>
              </w:rPr>
            </w:pPr>
            <w:r>
              <w:rPr>
                <w:rFonts w:ascii="Times New Roman" w:hAnsi="Times New Roman"/>
                <w:iCs/>
                <w:lang w:val="en-NZ"/>
              </w:rPr>
              <w:t>Minimum height provided by NHC in the proposal form is 0.0 m;</w:t>
            </w:r>
          </w:p>
          <w:p w:rsidR="001F726B" w:rsidRPr="00B45F59" w:rsidRDefault="001F726B" w:rsidP="00AA5D0D">
            <w:pPr>
              <w:spacing w:before="40" w:after="40"/>
              <w:rPr>
                <w:rFonts w:ascii="Times New Roman" w:hAnsi="Times New Roman"/>
                <w:iCs/>
                <w:lang w:val="en-NZ"/>
              </w:rPr>
            </w:pPr>
            <w:r w:rsidRPr="00A527AD">
              <w:rPr>
                <w:rFonts w:ascii="Times New Roman" w:hAnsi="Times New Roman"/>
                <w:iCs/>
                <w:sz w:val="22"/>
                <w:szCs w:val="22"/>
                <w:lang w:val="en-NZ"/>
              </w:rPr>
              <w:t>Th</w:t>
            </w:r>
            <w:r>
              <w:rPr>
                <w:rFonts w:ascii="Times New Roman" w:hAnsi="Times New Roman"/>
                <w:iCs/>
                <w:sz w:val="22"/>
                <w:szCs w:val="22"/>
                <w:lang w:val="en-NZ"/>
              </w:rPr>
              <w:t>e naming of this</w:t>
            </w:r>
            <w:r w:rsidRPr="00A527AD">
              <w:rPr>
                <w:rFonts w:ascii="Times New Roman" w:hAnsi="Times New Roman"/>
                <w:iCs/>
                <w:sz w:val="22"/>
                <w:szCs w:val="22"/>
                <w:lang w:val="en-NZ"/>
              </w:rPr>
              <w:t xml:space="preserve"> </w:t>
            </w:r>
            <w:r>
              <w:rPr>
                <w:rFonts w:ascii="Times New Roman" w:hAnsi="Times New Roman"/>
                <w:iCs/>
                <w:sz w:val="22"/>
                <w:szCs w:val="22"/>
                <w:lang w:val="en-NZ"/>
              </w:rPr>
              <w:t xml:space="preserve">type of “non-undersea” </w:t>
            </w:r>
            <w:r w:rsidRPr="00A527AD">
              <w:rPr>
                <w:rFonts w:ascii="Times New Roman" w:hAnsi="Times New Roman"/>
                <w:iCs/>
                <w:sz w:val="22"/>
                <w:szCs w:val="22"/>
                <w:lang w:val="en-NZ"/>
              </w:rPr>
              <w:t xml:space="preserve">feature </w:t>
            </w:r>
            <w:r>
              <w:rPr>
                <w:rFonts w:ascii="Times New Roman" w:hAnsi="Times New Roman"/>
                <w:iCs/>
                <w:sz w:val="22"/>
                <w:szCs w:val="22"/>
                <w:lang w:val="en-NZ"/>
              </w:rPr>
              <w:t>is</w:t>
            </w:r>
            <w:r w:rsidRPr="00A527AD">
              <w:rPr>
                <w:rFonts w:ascii="Times New Roman" w:hAnsi="Times New Roman"/>
                <w:iCs/>
                <w:sz w:val="22"/>
                <w:szCs w:val="22"/>
                <w:lang w:val="en-NZ"/>
              </w:rPr>
              <w:t xml:space="preserve"> </w:t>
            </w:r>
            <w:r>
              <w:rPr>
                <w:rFonts w:ascii="Times New Roman" w:hAnsi="Times New Roman"/>
                <w:iCs/>
                <w:sz w:val="22"/>
                <w:szCs w:val="22"/>
                <w:lang w:val="en-NZ"/>
              </w:rPr>
              <w:t xml:space="preserve">considered as not being in the remit of </w:t>
            </w:r>
            <w:r w:rsidRPr="00A527AD">
              <w:rPr>
                <w:rFonts w:ascii="Times New Roman" w:hAnsi="Times New Roman"/>
                <w:iCs/>
                <w:sz w:val="22"/>
                <w:szCs w:val="22"/>
                <w:lang w:val="en-NZ"/>
              </w:rPr>
              <w:t>SCUFN.</w:t>
            </w:r>
            <w:r>
              <w:rPr>
                <w:rFonts w:ascii="Times New Roman" w:hAnsi="Times New Roman"/>
                <w:iCs/>
                <w:sz w:val="22"/>
                <w:szCs w:val="22"/>
                <w:lang w:val="en-NZ"/>
              </w:rPr>
              <w:t>]</w:t>
            </w:r>
          </w:p>
        </w:tc>
        <w:tc>
          <w:tcPr>
            <w:tcW w:w="1408" w:type="dxa"/>
            <w:gridSpan w:val="2"/>
            <w:tcBorders>
              <w:bottom w:val="single" w:sz="4" w:space="0" w:color="auto"/>
            </w:tcBorders>
            <w:shd w:val="clear" w:color="auto" w:fill="D9D9D9" w:themeFill="background1" w:themeFillShade="D9"/>
          </w:tcPr>
          <w:p w:rsidR="001F726B" w:rsidRPr="00ED64BA" w:rsidRDefault="009848DB" w:rsidP="00AA5D0D">
            <w:pPr>
              <w:spacing w:before="40" w:after="40"/>
              <w:jc w:val="left"/>
              <w:rPr>
                <w:rFonts w:ascii="Times New Roman" w:hAnsi="Times New Roman"/>
                <w:iCs/>
                <w:sz w:val="22"/>
                <w:szCs w:val="22"/>
                <w:lang w:val="en-NZ"/>
              </w:rPr>
            </w:pPr>
            <w:r w:rsidRPr="009848DB">
              <w:rPr>
                <w:rFonts w:ascii="Times New Roman" w:hAnsi="Times New Roman"/>
                <w:iCs/>
                <w:color w:val="FF0000"/>
                <w:sz w:val="22"/>
                <w:szCs w:val="22"/>
                <w:lang w:val="en-NZ"/>
              </w:rPr>
              <w:t>Complete</w:t>
            </w:r>
          </w:p>
        </w:tc>
      </w:tr>
      <w:tr w:rsidR="001F726B"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1F726B" w:rsidRPr="008F0C12" w:rsidRDefault="001F726B" w:rsidP="001F726B">
            <w:pPr>
              <w:spacing w:before="40" w:after="40"/>
              <w:jc w:val="center"/>
              <w:rPr>
                <w:rFonts w:ascii="Times New Roman" w:hAnsi="Times New Roman"/>
                <w:sz w:val="22"/>
                <w:szCs w:val="22"/>
              </w:rPr>
            </w:pPr>
            <w:r w:rsidRPr="001F726B">
              <w:rPr>
                <w:rFonts w:ascii="Times New Roman" w:hAnsi="Times New Roman"/>
                <w:sz w:val="22"/>
                <w:szCs w:val="22"/>
              </w:rPr>
              <w:t>SCUFN28/</w:t>
            </w:r>
            <w:r>
              <w:rPr>
                <w:rFonts w:ascii="Times New Roman" w:hAnsi="Times New Roman"/>
                <w:sz w:val="22"/>
                <w:szCs w:val="22"/>
              </w:rPr>
              <w:t>13</w:t>
            </w:r>
          </w:p>
        </w:tc>
        <w:tc>
          <w:tcPr>
            <w:tcW w:w="1210" w:type="dxa"/>
            <w:tcBorders>
              <w:bottom w:val="single" w:sz="4" w:space="0" w:color="auto"/>
            </w:tcBorders>
            <w:shd w:val="clear" w:color="auto" w:fill="D9D9D9" w:themeFill="background1" w:themeFillShade="D9"/>
            <w:vAlign w:val="center"/>
          </w:tcPr>
          <w:p w:rsidR="001F726B" w:rsidRPr="008F0C12" w:rsidRDefault="001F726B"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1F726B" w:rsidRDefault="001F726B" w:rsidP="00AA5D0D">
            <w:pPr>
              <w:spacing w:before="40" w:after="40"/>
              <w:rPr>
                <w:rFonts w:ascii="Times New Roman" w:hAnsi="Times New Roman"/>
                <w:iCs/>
                <w:sz w:val="22"/>
                <w:szCs w:val="22"/>
                <w:lang w:val="en-NZ"/>
              </w:rPr>
            </w:pPr>
            <w:r w:rsidRPr="00A527AD">
              <w:rPr>
                <w:rFonts w:ascii="Times New Roman" w:hAnsi="Times New Roman"/>
                <w:iCs/>
                <w:sz w:val="22"/>
                <w:szCs w:val="22"/>
                <w:lang w:val="en-NZ"/>
              </w:rPr>
              <w:t xml:space="preserve">Proposal for </w:t>
            </w:r>
            <w:proofErr w:type="spellStart"/>
            <w:r w:rsidRPr="00A527AD">
              <w:rPr>
                <w:rFonts w:ascii="Times New Roman" w:hAnsi="Times New Roman"/>
                <w:iCs/>
                <w:sz w:val="22"/>
                <w:szCs w:val="22"/>
                <w:lang w:val="en-NZ"/>
              </w:rPr>
              <w:t>Rentap</w:t>
            </w:r>
            <w:proofErr w:type="spellEnd"/>
            <w:r w:rsidRPr="00A527AD">
              <w:rPr>
                <w:rFonts w:ascii="Times New Roman" w:hAnsi="Times New Roman"/>
                <w:iCs/>
                <w:sz w:val="22"/>
                <w:szCs w:val="22"/>
                <w:lang w:val="en-NZ"/>
              </w:rPr>
              <w:t xml:space="preserve"> Shoal is </w:t>
            </w:r>
            <w:r>
              <w:rPr>
                <w:rFonts w:ascii="Times New Roman" w:hAnsi="Times New Roman"/>
                <w:iCs/>
                <w:sz w:val="22"/>
                <w:szCs w:val="22"/>
                <w:lang w:val="en-NZ"/>
              </w:rPr>
              <w:t>NOT</w:t>
            </w:r>
            <w:r w:rsidRPr="00A527AD">
              <w:rPr>
                <w:rFonts w:ascii="Times New Roman" w:hAnsi="Times New Roman"/>
                <w:iCs/>
                <w:sz w:val="22"/>
                <w:szCs w:val="22"/>
                <w:lang w:val="en-NZ"/>
              </w:rPr>
              <w:t xml:space="preserve"> ACCEPTED</w:t>
            </w:r>
            <w:r>
              <w:rPr>
                <w:rFonts w:ascii="Times New Roman" w:hAnsi="Times New Roman"/>
                <w:iCs/>
                <w:sz w:val="22"/>
                <w:szCs w:val="22"/>
                <w:lang w:val="en-NZ"/>
              </w:rPr>
              <w:t xml:space="preserve"> [for the following reasons:</w:t>
            </w:r>
          </w:p>
          <w:p w:rsidR="001F726B" w:rsidRDefault="001F726B" w:rsidP="001F726B">
            <w:pPr>
              <w:pStyle w:val="ListParagraph"/>
              <w:numPr>
                <w:ilvl w:val="0"/>
                <w:numId w:val="1"/>
              </w:numPr>
              <w:spacing w:before="40" w:after="40"/>
              <w:rPr>
                <w:rFonts w:ascii="Times New Roman" w:hAnsi="Times New Roman"/>
                <w:iCs/>
                <w:lang w:val="en-NZ"/>
              </w:rPr>
            </w:pPr>
            <w:r>
              <w:rPr>
                <w:rFonts w:ascii="Times New Roman" w:hAnsi="Times New Roman"/>
                <w:iCs/>
                <w:lang w:val="en-NZ"/>
              </w:rPr>
              <w:t xml:space="preserve">It appears that names such as Friendship Bank, </w:t>
            </w:r>
            <w:proofErr w:type="spellStart"/>
            <w:r>
              <w:rPr>
                <w:rFonts w:ascii="Times New Roman" w:hAnsi="Times New Roman"/>
                <w:iCs/>
                <w:lang w:val="en-NZ"/>
              </w:rPr>
              <w:t>Mengyi</w:t>
            </w:r>
            <w:proofErr w:type="spellEnd"/>
            <w:r>
              <w:rPr>
                <w:rFonts w:ascii="Times New Roman" w:hAnsi="Times New Roman"/>
                <w:iCs/>
                <w:lang w:val="en-NZ"/>
              </w:rPr>
              <w:t xml:space="preserve"> </w:t>
            </w:r>
            <w:proofErr w:type="spellStart"/>
            <w:r>
              <w:rPr>
                <w:rFonts w:ascii="Times New Roman" w:hAnsi="Times New Roman"/>
                <w:iCs/>
                <w:lang w:val="en-NZ"/>
              </w:rPr>
              <w:t>Ansha</w:t>
            </w:r>
            <w:proofErr w:type="spellEnd"/>
            <w:r>
              <w:rPr>
                <w:rFonts w:ascii="Times New Roman" w:hAnsi="Times New Roman"/>
                <w:iCs/>
                <w:lang w:val="en-NZ"/>
              </w:rPr>
              <w:t xml:space="preserve"> already exist for this feature and that they have been used on charts and in scientific publications at least since 1983;</w:t>
            </w:r>
          </w:p>
          <w:p w:rsidR="001F726B" w:rsidRPr="008F0C12" w:rsidRDefault="001F726B" w:rsidP="001F726B">
            <w:pPr>
              <w:pStyle w:val="ListParagraph"/>
              <w:numPr>
                <w:ilvl w:val="0"/>
                <w:numId w:val="1"/>
              </w:numPr>
              <w:spacing w:before="40" w:after="40"/>
              <w:rPr>
                <w:rFonts w:ascii="Times New Roman" w:hAnsi="Times New Roman"/>
                <w:iCs/>
                <w:lang w:val="en-NZ"/>
              </w:rPr>
            </w:pPr>
            <w:r>
              <w:rPr>
                <w:rFonts w:ascii="Times New Roman" w:hAnsi="Times New Roman"/>
                <w:iCs/>
                <w:lang w:val="en-NZ"/>
              </w:rPr>
              <w:t xml:space="preserve">In accordance with B-6, Ed. 4.1.0, Sept. 2013 (Section E), </w:t>
            </w:r>
            <w:r w:rsidRPr="005A779D">
              <w:rPr>
                <w:rFonts w:ascii="Times New Roman" w:hAnsi="Times New Roman"/>
                <w:i/>
                <w:iCs/>
                <w:lang w:val="en-NZ"/>
              </w:rPr>
              <w:t>authorities involved are invited to resolve the matter</w:t>
            </w:r>
            <w:r>
              <w:rPr>
                <w:rFonts w:ascii="Times New Roman" w:hAnsi="Times New Roman"/>
                <w:iCs/>
                <w:lang w:val="en-NZ"/>
              </w:rPr>
              <w:t xml:space="preserve"> prior to any further submission to SCUFN</w:t>
            </w:r>
            <w:r w:rsidRPr="00A527AD">
              <w:rPr>
                <w:rFonts w:ascii="Times New Roman" w:hAnsi="Times New Roman"/>
                <w:iCs/>
                <w:lang w:val="en-NZ"/>
              </w:rPr>
              <w:t>.</w:t>
            </w:r>
            <w:r w:rsidR="001D1044">
              <w:rPr>
                <w:rFonts w:ascii="Times New Roman" w:hAnsi="Times New Roman"/>
                <w:iCs/>
                <w:lang w:val="en-NZ"/>
              </w:rPr>
              <w:t>]</w:t>
            </w:r>
          </w:p>
        </w:tc>
        <w:tc>
          <w:tcPr>
            <w:tcW w:w="1408" w:type="dxa"/>
            <w:gridSpan w:val="2"/>
            <w:tcBorders>
              <w:bottom w:val="single" w:sz="4" w:space="0" w:color="auto"/>
            </w:tcBorders>
            <w:shd w:val="clear" w:color="auto" w:fill="D9D9D9" w:themeFill="background1" w:themeFillShade="D9"/>
          </w:tcPr>
          <w:p w:rsidR="001F726B" w:rsidRPr="00ED64BA" w:rsidRDefault="009848DB" w:rsidP="00AA5D0D">
            <w:pPr>
              <w:spacing w:before="40" w:after="40"/>
              <w:jc w:val="left"/>
              <w:rPr>
                <w:rFonts w:ascii="Times New Roman" w:hAnsi="Times New Roman"/>
                <w:iCs/>
                <w:sz w:val="22"/>
                <w:szCs w:val="22"/>
                <w:lang w:val="en-NZ"/>
              </w:rPr>
            </w:pPr>
            <w:r w:rsidRPr="009848DB">
              <w:rPr>
                <w:rFonts w:ascii="Times New Roman" w:hAnsi="Times New Roman"/>
                <w:iCs/>
                <w:color w:val="FF0000"/>
                <w:sz w:val="22"/>
                <w:szCs w:val="22"/>
                <w:lang w:val="en-NZ"/>
              </w:rPr>
              <w:t>Complete</w:t>
            </w:r>
          </w:p>
        </w:tc>
      </w:tr>
      <w:tr w:rsidR="001F726B" w:rsidRPr="008F0C12" w:rsidTr="00E016DD">
        <w:trPr>
          <w:cantSplit/>
          <w:jc w:val="center"/>
        </w:trPr>
        <w:tc>
          <w:tcPr>
            <w:tcW w:w="1695" w:type="dxa"/>
            <w:shd w:val="clear" w:color="auto" w:fill="C6D9F1"/>
            <w:vAlign w:val="center"/>
          </w:tcPr>
          <w:p w:rsidR="001F726B" w:rsidRPr="008F0C12" w:rsidRDefault="001F726B" w:rsidP="00AA5D0D">
            <w:pPr>
              <w:spacing w:before="40" w:after="40"/>
              <w:jc w:val="center"/>
              <w:rPr>
                <w:rFonts w:ascii="Times New Roman" w:hAnsi="Times New Roman"/>
                <w:b/>
                <w:szCs w:val="22"/>
              </w:rPr>
            </w:pPr>
          </w:p>
        </w:tc>
        <w:tc>
          <w:tcPr>
            <w:tcW w:w="1210" w:type="dxa"/>
            <w:shd w:val="clear" w:color="auto" w:fill="C6D9F1"/>
            <w:vAlign w:val="center"/>
          </w:tcPr>
          <w:p w:rsidR="001F726B" w:rsidRPr="008F0C12" w:rsidRDefault="001F726B" w:rsidP="00AA5D0D">
            <w:pPr>
              <w:spacing w:before="40" w:after="40"/>
              <w:jc w:val="center"/>
              <w:rPr>
                <w:rFonts w:ascii="Times New Roman" w:hAnsi="Times New Roman"/>
                <w:b/>
                <w:szCs w:val="22"/>
              </w:rPr>
            </w:pPr>
            <w:r w:rsidRPr="008F0C12">
              <w:rPr>
                <w:rFonts w:ascii="Times New Roman" w:hAnsi="Times New Roman"/>
                <w:b/>
                <w:sz w:val="22"/>
                <w:szCs w:val="22"/>
              </w:rPr>
              <w:t>4.2</w:t>
            </w:r>
          </w:p>
        </w:tc>
        <w:tc>
          <w:tcPr>
            <w:tcW w:w="4822" w:type="dxa"/>
            <w:gridSpan w:val="2"/>
            <w:shd w:val="clear" w:color="auto" w:fill="C6D9F1"/>
            <w:vAlign w:val="center"/>
          </w:tcPr>
          <w:p w:rsidR="001F726B" w:rsidRPr="008F0C12" w:rsidRDefault="001F726B" w:rsidP="00AA5D0D">
            <w:pPr>
              <w:spacing w:before="40" w:after="40"/>
              <w:jc w:val="center"/>
              <w:rPr>
                <w:rFonts w:ascii="Times New Roman" w:hAnsi="Times New Roman"/>
                <w:b/>
                <w:szCs w:val="22"/>
              </w:rPr>
            </w:pPr>
            <w:r w:rsidRPr="00005FD5">
              <w:rPr>
                <w:rFonts w:ascii="Times New Roman" w:hAnsi="Times New Roman"/>
                <w:b/>
                <w:iCs/>
                <w:sz w:val="22"/>
                <w:szCs w:val="22"/>
                <w:lang w:val="en-NZ"/>
              </w:rPr>
              <w:t xml:space="preserve">From USA, Schmidt Ocean Institute, Mr Leighton </w:t>
            </w:r>
            <w:proofErr w:type="spellStart"/>
            <w:r w:rsidRPr="00005FD5">
              <w:rPr>
                <w:rFonts w:ascii="Times New Roman" w:hAnsi="Times New Roman"/>
                <w:b/>
                <w:iCs/>
                <w:sz w:val="22"/>
                <w:szCs w:val="22"/>
                <w:lang w:val="en-NZ"/>
              </w:rPr>
              <w:t>Rolley</w:t>
            </w:r>
            <w:proofErr w:type="spellEnd"/>
          </w:p>
        </w:tc>
        <w:tc>
          <w:tcPr>
            <w:tcW w:w="1408" w:type="dxa"/>
            <w:gridSpan w:val="2"/>
            <w:shd w:val="clear" w:color="auto" w:fill="C6D9F1"/>
          </w:tcPr>
          <w:p w:rsidR="001F726B" w:rsidRPr="008F0C12" w:rsidRDefault="001F726B" w:rsidP="00AA5D0D">
            <w:pPr>
              <w:spacing w:before="40" w:after="40"/>
              <w:jc w:val="center"/>
              <w:rPr>
                <w:rFonts w:ascii="Times New Roman" w:hAnsi="Times New Roman"/>
                <w:b/>
                <w:szCs w:val="22"/>
              </w:rPr>
            </w:pPr>
          </w:p>
        </w:tc>
      </w:tr>
      <w:tr w:rsidR="001F726B"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1F726B" w:rsidRPr="008F0C12" w:rsidRDefault="001F726B" w:rsidP="001F726B">
            <w:pPr>
              <w:spacing w:before="40" w:after="40"/>
              <w:jc w:val="center"/>
              <w:rPr>
                <w:rFonts w:ascii="Times New Roman" w:hAnsi="Times New Roman"/>
                <w:sz w:val="22"/>
                <w:szCs w:val="22"/>
              </w:rPr>
            </w:pPr>
            <w:r w:rsidRPr="001F726B">
              <w:rPr>
                <w:rFonts w:ascii="Times New Roman" w:hAnsi="Times New Roman"/>
                <w:sz w:val="22"/>
                <w:szCs w:val="22"/>
              </w:rPr>
              <w:t>SCUFN28/14</w:t>
            </w:r>
          </w:p>
        </w:tc>
        <w:tc>
          <w:tcPr>
            <w:tcW w:w="1210" w:type="dxa"/>
            <w:tcBorders>
              <w:bottom w:val="single" w:sz="4" w:space="0" w:color="auto"/>
            </w:tcBorders>
            <w:shd w:val="clear" w:color="auto" w:fill="D9D9D9" w:themeFill="background1" w:themeFillShade="D9"/>
            <w:vAlign w:val="center"/>
          </w:tcPr>
          <w:p w:rsidR="001F726B" w:rsidRPr="008F0C12" w:rsidRDefault="001F726B"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1F726B" w:rsidRPr="008F0C12" w:rsidRDefault="001F726B"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Pr>
                <w:rFonts w:ascii="Times New Roman" w:hAnsi="Times New Roman"/>
                <w:iCs/>
                <w:sz w:val="22"/>
                <w:szCs w:val="22"/>
                <w:lang w:val="en-NZ"/>
              </w:rPr>
              <w:t>Falkor</w:t>
            </w:r>
            <w:proofErr w:type="spellEnd"/>
            <w:r>
              <w:rPr>
                <w:rFonts w:ascii="Times New Roman" w:hAnsi="Times New Roman"/>
                <w:iCs/>
                <w:sz w:val="22"/>
                <w:szCs w:val="22"/>
                <w:lang w:val="en-NZ"/>
              </w:rPr>
              <w:t xml:space="preserve"> Seamount is ACCEPTED. Proposal for Engineer Ridge, received on 25 Sept. 2015, to be examined at SCUFN29</w:t>
            </w:r>
          </w:p>
        </w:tc>
        <w:tc>
          <w:tcPr>
            <w:tcW w:w="1408" w:type="dxa"/>
            <w:gridSpan w:val="2"/>
            <w:tcBorders>
              <w:bottom w:val="single" w:sz="4" w:space="0" w:color="auto"/>
            </w:tcBorders>
            <w:shd w:val="clear" w:color="auto" w:fill="D9D9D9" w:themeFill="background1" w:themeFillShade="D9"/>
          </w:tcPr>
          <w:p w:rsidR="001F726B"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1F726B" w:rsidRPr="008F0C12" w:rsidTr="00E016DD">
        <w:trPr>
          <w:cantSplit/>
          <w:jc w:val="center"/>
        </w:trPr>
        <w:tc>
          <w:tcPr>
            <w:tcW w:w="1695" w:type="dxa"/>
            <w:shd w:val="clear" w:color="auto" w:fill="C6D9F1"/>
            <w:vAlign w:val="center"/>
          </w:tcPr>
          <w:p w:rsidR="001F726B" w:rsidRPr="008F0C12" w:rsidRDefault="001F726B" w:rsidP="00AA5D0D">
            <w:pPr>
              <w:spacing w:before="40" w:after="40"/>
              <w:jc w:val="center"/>
              <w:rPr>
                <w:rFonts w:ascii="Times New Roman" w:hAnsi="Times New Roman"/>
                <w:b/>
                <w:szCs w:val="22"/>
              </w:rPr>
            </w:pPr>
          </w:p>
        </w:tc>
        <w:tc>
          <w:tcPr>
            <w:tcW w:w="1210" w:type="dxa"/>
            <w:shd w:val="clear" w:color="auto" w:fill="C6D9F1"/>
            <w:vAlign w:val="center"/>
          </w:tcPr>
          <w:p w:rsidR="001F726B" w:rsidRPr="008F0C12" w:rsidRDefault="001F726B" w:rsidP="00AA5D0D">
            <w:pPr>
              <w:spacing w:before="40" w:after="40"/>
              <w:jc w:val="center"/>
              <w:rPr>
                <w:rFonts w:ascii="Times New Roman" w:hAnsi="Times New Roman"/>
                <w:b/>
                <w:szCs w:val="22"/>
              </w:rPr>
            </w:pPr>
            <w:r w:rsidRPr="008F0C12">
              <w:rPr>
                <w:rFonts w:ascii="Times New Roman" w:hAnsi="Times New Roman"/>
                <w:b/>
                <w:sz w:val="22"/>
                <w:szCs w:val="22"/>
              </w:rPr>
              <w:t>4.3</w:t>
            </w:r>
          </w:p>
        </w:tc>
        <w:tc>
          <w:tcPr>
            <w:tcW w:w="4822" w:type="dxa"/>
            <w:gridSpan w:val="2"/>
            <w:shd w:val="clear" w:color="auto" w:fill="C6D9F1"/>
            <w:vAlign w:val="center"/>
          </w:tcPr>
          <w:p w:rsidR="001F726B" w:rsidRPr="008F0C12" w:rsidRDefault="001F726B" w:rsidP="00AA5D0D">
            <w:pPr>
              <w:spacing w:before="40" w:after="40"/>
              <w:jc w:val="center"/>
              <w:rPr>
                <w:rFonts w:ascii="Times New Roman" w:hAnsi="Times New Roman"/>
                <w:b/>
                <w:szCs w:val="22"/>
              </w:rPr>
            </w:pPr>
            <w:r w:rsidRPr="00005FD5">
              <w:rPr>
                <w:rFonts w:ascii="Times New Roman" w:hAnsi="Times New Roman"/>
                <w:b/>
                <w:iCs/>
                <w:sz w:val="22"/>
                <w:szCs w:val="22"/>
                <w:lang w:val="en-NZ"/>
              </w:rPr>
              <w:t xml:space="preserve">From Brazil, </w:t>
            </w:r>
            <w:proofErr w:type="spellStart"/>
            <w:r w:rsidRPr="00005FD5">
              <w:rPr>
                <w:rFonts w:ascii="Times New Roman" w:hAnsi="Times New Roman"/>
                <w:b/>
                <w:iCs/>
                <w:sz w:val="22"/>
                <w:szCs w:val="22"/>
                <w:lang w:val="en-NZ"/>
              </w:rPr>
              <w:t>Fluminense</w:t>
            </w:r>
            <w:proofErr w:type="spellEnd"/>
            <w:r w:rsidRPr="00005FD5">
              <w:rPr>
                <w:rFonts w:ascii="Times New Roman" w:hAnsi="Times New Roman"/>
                <w:b/>
                <w:iCs/>
                <w:sz w:val="22"/>
                <w:szCs w:val="22"/>
                <w:lang w:val="en-NZ"/>
              </w:rPr>
              <w:t xml:space="preserve"> Federal University, Mr Filipe </w:t>
            </w:r>
            <w:proofErr w:type="spellStart"/>
            <w:r w:rsidRPr="00005FD5">
              <w:rPr>
                <w:rFonts w:ascii="Times New Roman" w:hAnsi="Times New Roman"/>
                <w:b/>
                <w:iCs/>
                <w:sz w:val="22"/>
                <w:szCs w:val="22"/>
                <w:lang w:val="en-NZ"/>
              </w:rPr>
              <w:t>Japiassú</w:t>
            </w:r>
            <w:proofErr w:type="spellEnd"/>
            <w:r w:rsidRPr="00005FD5">
              <w:rPr>
                <w:rFonts w:ascii="Times New Roman" w:hAnsi="Times New Roman"/>
                <w:b/>
                <w:iCs/>
                <w:sz w:val="22"/>
                <w:szCs w:val="22"/>
                <w:lang w:val="en-NZ"/>
              </w:rPr>
              <w:t xml:space="preserve"> </w:t>
            </w:r>
            <w:proofErr w:type="spellStart"/>
            <w:r w:rsidRPr="00005FD5">
              <w:rPr>
                <w:rFonts w:ascii="Times New Roman" w:hAnsi="Times New Roman"/>
                <w:b/>
                <w:iCs/>
                <w:sz w:val="22"/>
                <w:szCs w:val="22"/>
                <w:lang w:val="en-NZ"/>
              </w:rPr>
              <w:t>Leitão</w:t>
            </w:r>
            <w:proofErr w:type="spellEnd"/>
          </w:p>
        </w:tc>
        <w:tc>
          <w:tcPr>
            <w:tcW w:w="1408" w:type="dxa"/>
            <w:gridSpan w:val="2"/>
            <w:shd w:val="clear" w:color="auto" w:fill="C6D9F1"/>
          </w:tcPr>
          <w:p w:rsidR="001F726B" w:rsidRPr="008F0C12" w:rsidRDefault="001F726B" w:rsidP="00AA5D0D">
            <w:pPr>
              <w:spacing w:before="40" w:after="40"/>
              <w:jc w:val="center"/>
              <w:rPr>
                <w:rFonts w:ascii="Times New Roman" w:hAnsi="Times New Roman"/>
                <w:b/>
                <w:szCs w:val="22"/>
              </w:rPr>
            </w:pPr>
          </w:p>
        </w:tc>
      </w:tr>
      <w:tr w:rsidR="001F726B"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1F726B" w:rsidRPr="008F0C12" w:rsidRDefault="001F726B" w:rsidP="001F726B">
            <w:pPr>
              <w:spacing w:before="40" w:after="40"/>
              <w:jc w:val="center"/>
              <w:rPr>
                <w:rFonts w:ascii="Times New Roman" w:hAnsi="Times New Roman"/>
                <w:sz w:val="22"/>
                <w:szCs w:val="22"/>
              </w:rPr>
            </w:pPr>
            <w:r w:rsidRPr="001F726B">
              <w:rPr>
                <w:rFonts w:ascii="Times New Roman" w:hAnsi="Times New Roman"/>
                <w:sz w:val="22"/>
                <w:szCs w:val="22"/>
              </w:rPr>
              <w:t>SCUFN28/</w:t>
            </w:r>
            <w:r>
              <w:rPr>
                <w:rFonts w:ascii="Times New Roman" w:hAnsi="Times New Roman"/>
                <w:sz w:val="22"/>
                <w:szCs w:val="22"/>
              </w:rPr>
              <w:t>15</w:t>
            </w:r>
          </w:p>
        </w:tc>
        <w:tc>
          <w:tcPr>
            <w:tcW w:w="1210" w:type="dxa"/>
            <w:tcBorders>
              <w:bottom w:val="single" w:sz="4" w:space="0" w:color="auto"/>
            </w:tcBorders>
            <w:shd w:val="clear" w:color="auto" w:fill="D9D9D9" w:themeFill="background1" w:themeFillShade="D9"/>
            <w:vAlign w:val="center"/>
          </w:tcPr>
          <w:p w:rsidR="001F726B" w:rsidRPr="008F0C12" w:rsidRDefault="001F726B"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1F726B" w:rsidRPr="008F0C12" w:rsidRDefault="001F726B"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Pr>
                <w:rFonts w:ascii="Times New Roman" w:hAnsi="Times New Roman"/>
                <w:iCs/>
                <w:sz w:val="22"/>
                <w:szCs w:val="22"/>
                <w:lang w:val="en-NZ"/>
              </w:rPr>
              <w:t>Ferraz</w:t>
            </w:r>
            <w:proofErr w:type="spellEnd"/>
            <w:r>
              <w:rPr>
                <w:rFonts w:ascii="Times New Roman" w:hAnsi="Times New Roman"/>
                <w:iCs/>
                <w:sz w:val="22"/>
                <w:szCs w:val="22"/>
                <w:lang w:val="en-NZ"/>
              </w:rPr>
              <w:t xml:space="preserve"> Peak is ACCEPTED </w:t>
            </w:r>
            <w:r w:rsidRPr="008F0C12">
              <w:rPr>
                <w:rFonts w:ascii="Times New Roman" w:hAnsi="Times New Roman"/>
                <w:iCs/>
                <w:sz w:val="22"/>
                <w:szCs w:val="22"/>
                <w:lang w:val="en-NZ"/>
              </w:rPr>
              <w:t>with th</w:t>
            </w:r>
            <w:r>
              <w:rPr>
                <w:rFonts w:ascii="Times New Roman" w:hAnsi="Times New Roman"/>
                <w:iCs/>
                <w:sz w:val="22"/>
                <w:szCs w:val="22"/>
                <w:lang w:val="en-NZ"/>
              </w:rPr>
              <w:t>e main feature to be reported (Deception Island). Discovery facts to be added in the information section.</w:t>
            </w:r>
          </w:p>
        </w:tc>
        <w:tc>
          <w:tcPr>
            <w:tcW w:w="1408" w:type="dxa"/>
            <w:gridSpan w:val="2"/>
            <w:tcBorders>
              <w:bottom w:val="single" w:sz="4" w:space="0" w:color="auto"/>
            </w:tcBorders>
            <w:shd w:val="clear" w:color="auto" w:fill="D9D9D9" w:themeFill="background1" w:themeFillShade="D9"/>
          </w:tcPr>
          <w:p w:rsidR="001F726B" w:rsidRPr="00BA5355" w:rsidRDefault="009848DB" w:rsidP="00AA5D0D">
            <w:pPr>
              <w:spacing w:before="40" w:after="40"/>
              <w:jc w:val="left"/>
              <w:rPr>
                <w:rFonts w:ascii="Times New Roman" w:hAnsi="Times New Roman"/>
                <w:iCs/>
                <w:sz w:val="22"/>
                <w:szCs w:val="22"/>
                <w:lang w:val="en-NZ"/>
              </w:rPr>
            </w:pPr>
            <w:r w:rsidRPr="009848DB">
              <w:rPr>
                <w:rFonts w:ascii="Times New Roman" w:hAnsi="Times New Roman"/>
                <w:iCs/>
                <w:color w:val="FF0000"/>
                <w:sz w:val="22"/>
                <w:szCs w:val="22"/>
                <w:lang w:val="en-NZ"/>
              </w:rPr>
              <w:t>Complete</w:t>
            </w:r>
          </w:p>
        </w:tc>
      </w:tr>
      <w:tr w:rsidR="001F726B" w:rsidRPr="008F0C12" w:rsidTr="00E016DD">
        <w:trPr>
          <w:cantSplit/>
          <w:jc w:val="center"/>
        </w:trPr>
        <w:tc>
          <w:tcPr>
            <w:tcW w:w="1695" w:type="dxa"/>
            <w:shd w:val="clear" w:color="auto" w:fill="C6D9F1"/>
            <w:vAlign w:val="center"/>
          </w:tcPr>
          <w:p w:rsidR="001F726B" w:rsidRPr="008F0C12" w:rsidRDefault="001F726B" w:rsidP="00AA5D0D">
            <w:pPr>
              <w:spacing w:before="40" w:after="40"/>
              <w:jc w:val="center"/>
              <w:rPr>
                <w:rFonts w:ascii="Times New Roman" w:hAnsi="Times New Roman"/>
                <w:b/>
                <w:szCs w:val="22"/>
                <w:lang w:val="en-NZ"/>
              </w:rPr>
            </w:pPr>
            <w:bookmarkStart w:id="8" w:name="SCUFN2705"/>
            <w:bookmarkStart w:id="9" w:name="SCUFN2706"/>
            <w:bookmarkStart w:id="10" w:name="SCUFN2707"/>
            <w:bookmarkStart w:id="11" w:name="SCUFN2708"/>
            <w:bookmarkStart w:id="12" w:name="SCUFN2709"/>
            <w:bookmarkEnd w:id="8"/>
            <w:bookmarkEnd w:id="9"/>
            <w:bookmarkEnd w:id="10"/>
            <w:bookmarkEnd w:id="11"/>
            <w:bookmarkEnd w:id="12"/>
          </w:p>
        </w:tc>
        <w:tc>
          <w:tcPr>
            <w:tcW w:w="1210" w:type="dxa"/>
            <w:shd w:val="clear" w:color="auto" w:fill="C6D9F1"/>
            <w:vAlign w:val="center"/>
          </w:tcPr>
          <w:p w:rsidR="001F726B" w:rsidRPr="008F0C12" w:rsidRDefault="001F726B" w:rsidP="00AA5D0D">
            <w:pPr>
              <w:spacing w:before="40" w:after="40"/>
              <w:jc w:val="center"/>
              <w:rPr>
                <w:rFonts w:ascii="Times New Roman" w:hAnsi="Times New Roman"/>
                <w:b/>
                <w:szCs w:val="22"/>
                <w:lang w:val="en-NZ"/>
              </w:rPr>
            </w:pPr>
            <w:r w:rsidRPr="008F0C12">
              <w:rPr>
                <w:rFonts w:ascii="Times New Roman" w:hAnsi="Times New Roman"/>
                <w:b/>
                <w:sz w:val="22"/>
                <w:szCs w:val="22"/>
                <w:lang w:val="en-NZ"/>
              </w:rPr>
              <w:t>4.4</w:t>
            </w:r>
          </w:p>
        </w:tc>
        <w:tc>
          <w:tcPr>
            <w:tcW w:w="4822" w:type="dxa"/>
            <w:gridSpan w:val="2"/>
            <w:shd w:val="clear" w:color="auto" w:fill="C6D9F1"/>
            <w:vAlign w:val="center"/>
          </w:tcPr>
          <w:p w:rsidR="001F726B" w:rsidRPr="008F0C12" w:rsidRDefault="001F726B" w:rsidP="00AA5D0D">
            <w:pPr>
              <w:spacing w:before="40" w:after="40"/>
              <w:jc w:val="center"/>
              <w:rPr>
                <w:rFonts w:ascii="Times New Roman" w:hAnsi="Times New Roman"/>
                <w:b/>
                <w:color w:val="000000"/>
                <w:szCs w:val="22"/>
                <w:highlight w:val="yellow"/>
                <w:lang w:val="en-NZ"/>
              </w:rPr>
            </w:pPr>
            <w:r w:rsidRPr="00005FD5">
              <w:rPr>
                <w:rFonts w:ascii="Times New Roman" w:hAnsi="Times New Roman"/>
                <w:b/>
                <w:iCs/>
                <w:sz w:val="22"/>
                <w:szCs w:val="22"/>
                <w:lang w:val="en-NZ"/>
              </w:rPr>
              <w:t xml:space="preserve">From </w:t>
            </w:r>
            <w:r>
              <w:rPr>
                <w:rFonts w:ascii="Times New Roman" w:hAnsi="Times New Roman"/>
                <w:b/>
                <w:iCs/>
                <w:sz w:val="22"/>
                <w:szCs w:val="22"/>
                <w:lang w:val="en-NZ"/>
              </w:rPr>
              <w:t xml:space="preserve">The </w:t>
            </w:r>
            <w:r w:rsidRPr="00005FD5">
              <w:rPr>
                <w:rFonts w:ascii="Times New Roman" w:hAnsi="Times New Roman"/>
                <w:b/>
                <w:iCs/>
                <w:sz w:val="22"/>
                <w:szCs w:val="22"/>
                <w:lang w:val="en-NZ"/>
              </w:rPr>
              <w:t>Republic of Korea, KHOA/KCGN</w:t>
            </w:r>
          </w:p>
        </w:tc>
        <w:tc>
          <w:tcPr>
            <w:tcW w:w="1408" w:type="dxa"/>
            <w:gridSpan w:val="2"/>
            <w:shd w:val="clear" w:color="auto" w:fill="C6D9F1"/>
          </w:tcPr>
          <w:p w:rsidR="001F726B" w:rsidRPr="008F0C12" w:rsidRDefault="001F726B" w:rsidP="00AA5D0D">
            <w:pPr>
              <w:spacing w:before="40" w:after="40"/>
              <w:jc w:val="center"/>
              <w:rPr>
                <w:rFonts w:ascii="Times New Roman" w:hAnsi="Times New Roman"/>
                <w:b/>
                <w:iCs/>
                <w:szCs w:val="22"/>
                <w:lang w:val="en-NZ"/>
              </w:rPr>
            </w:pPr>
          </w:p>
        </w:tc>
      </w:tr>
      <w:tr w:rsidR="001F726B"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1F726B" w:rsidRPr="008F0C12" w:rsidRDefault="001F726B" w:rsidP="001F726B">
            <w:pPr>
              <w:spacing w:before="40" w:after="40"/>
              <w:jc w:val="center"/>
              <w:rPr>
                <w:rFonts w:ascii="Times New Roman" w:hAnsi="Times New Roman"/>
                <w:sz w:val="22"/>
                <w:szCs w:val="22"/>
              </w:rPr>
            </w:pPr>
            <w:r w:rsidRPr="001F726B">
              <w:rPr>
                <w:rFonts w:ascii="Times New Roman" w:hAnsi="Times New Roman"/>
                <w:sz w:val="22"/>
                <w:szCs w:val="22"/>
              </w:rPr>
              <w:t>SCUFN28/16</w:t>
            </w:r>
          </w:p>
        </w:tc>
        <w:tc>
          <w:tcPr>
            <w:tcW w:w="1210" w:type="dxa"/>
            <w:tcBorders>
              <w:bottom w:val="single" w:sz="4" w:space="0" w:color="auto"/>
            </w:tcBorders>
            <w:shd w:val="clear" w:color="auto" w:fill="D9D9D9" w:themeFill="background1" w:themeFillShade="D9"/>
            <w:vAlign w:val="center"/>
          </w:tcPr>
          <w:p w:rsidR="001F726B" w:rsidRPr="008F0C12" w:rsidRDefault="001F726B"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1F726B" w:rsidRPr="008F0C12" w:rsidRDefault="001F726B"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Pr>
                <w:rFonts w:ascii="Times New Roman" w:hAnsi="Times New Roman"/>
                <w:iCs/>
                <w:sz w:val="22"/>
                <w:szCs w:val="22"/>
                <w:lang w:val="en-NZ"/>
              </w:rPr>
              <w:t>Dalpaengi</w:t>
            </w:r>
            <w:proofErr w:type="spellEnd"/>
            <w:r>
              <w:rPr>
                <w:rFonts w:ascii="Times New Roman" w:hAnsi="Times New Roman"/>
                <w:iCs/>
                <w:sz w:val="22"/>
                <w:szCs w:val="22"/>
                <w:lang w:val="en-NZ"/>
              </w:rPr>
              <w:t xml:space="preserve"> Knoll is ACCEPTED.</w:t>
            </w:r>
          </w:p>
        </w:tc>
        <w:tc>
          <w:tcPr>
            <w:tcW w:w="1408" w:type="dxa"/>
            <w:gridSpan w:val="2"/>
            <w:tcBorders>
              <w:bottom w:val="single" w:sz="4" w:space="0" w:color="auto"/>
            </w:tcBorders>
            <w:shd w:val="clear" w:color="auto" w:fill="D9D9D9" w:themeFill="background1" w:themeFillShade="D9"/>
          </w:tcPr>
          <w:p w:rsidR="001F726B"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1F726B"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1F726B" w:rsidRPr="008F0C12" w:rsidRDefault="001F726B" w:rsidP="001F726B">
            <w:pPr>
              <w:spacing w:before="40" w:after="40"/>
              <w:jc w:val="center"/>
              <w:rPr>
                <w:rFonts w:ascii="Times New Roman" w:hAnsi="Times New Roman"/>
                <w:sz w:val="22"/>
                <w:szCs w:val="22"/>
              </w:rPr>
            </w:pPr>
            <w:r w:rsidRPr="001F726B">
              <w:rPr>
                <w:rFonts w:ascii="Times New Roman" w:hAnsi="Times New Roman"/>
                <w:sz w:val="22"/>
                <w:szCs w:val="22"/>
              </w:rPr>
              <w:t>SCUFN28/17</w:t>
            </w:r>
          </w:p>
        </w:tc>
        <w:tc>
          <w:tcPr>
            <w:tcW w:w="1210" w:type="dxa"/>
            <w:tcBorders>
              <w:bottom w:val="single" w:sz="4" w:space="0" w:color="auto"/>
            </w:tcBorders>
            <w:shd w:val="clear" w:color="auto" w:fill="D9D9D9" w:themeFill="background1" w:themeFillShade="D9"/>
            <w:vAlign w:val="center"/>
          </w:tcPr>
          <w:p w:rsidR="001F726B" w:rsidRPr="008F0C12" w:rsidRDefault="001F726B"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1F726B" w:rsidRPr="008F0C12" w:rsidRDefault="001F726B"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Pr>
                <w:rFonts w:ascii="Times New Roman" w:hAnsi="Times New Roman"/>
                <w:iCs/>
                <w:sz w:val="22"/>
                <w:szCs w:val="22"/>
                <w:lang w:val="en-NZ"/>
              </w:rPr>
              <w:t>Gokkal</w:t>
            </w:r>
            <w:proofErr w:type="spellEnd"/>
            <w:r>
              <w:rPr>
                <w:rFonts w:ascii="Times New Roman" w:hAnsi="Times New Roman"/>
                <w:iCs/>
                <w:sz w:val="22"/>
                <w:szCs w:val="22"/>
                <w:lang w:val="en-NZ"/>
              </w:rPr>
              <w:t xml:space="preserve"> Hill is ACCEPTED.</w:t>
            </w:r>
          </w:p>
        </w:tc>
        <w:tc>
          <w:tcPr>
            <w:tcW w:w="1408" w:type="dxa"/>
            <w:gridSpan w:val="2"/>
            <w:tcBorders>
              <w:bottom w:val="single" w:sz="4" w:space="0" w:color="auto"/>
            </w:tcBorders>
            <w:shd w:val="clear" w:color="auto" w:fill="D9D9D9" w:themeFill="background1" w:themeFillShade="D9"/>
          </w:tcPr>
          <w:p w:rsidR="001F726B"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E231EF"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E231EF" w:rsidRPr="008F0C12" w:rsidRDefault="00E231EF" w:rsidP="00E231EF">
            <w:pPr>
              <w:spacing w:before="40" w:after="40"/>
              <w:jc w:val="center"/>
              <w:rPr>
                <w:rFonts w:ascii="Times New Roman" w:hAnsi="Times New Roman"/>
                <w:sz w:val="22"/>
                <w:szCs w:val="22"/>
              </w:rPr>
            </w:pPr>
            <w:r w:rsidRPr="00E231EF">
              <w:rPr>
                <w:rFonts w:ascii="Times New Roman" w:hAnsi="Times New Roman"/>
                <w:sz w:val="22"/>
                <w:szCs w:val="22"/>
              </w:rPr>
              <w:t>SCUFN28/18</w:t>
            </w:r>
          </w:p>
        </w:tc>
        <w:tc>
          <w:tcPr>
            <w:tcW w:w="1210" w:type="dxa"/>
            <w:tcBorders>
              <w:bottom w:val="single" w:sz="4" w:space="0" w:color="auto"/>
            </w:tcBorders>
            <w:shd w:val="clear" w:color="auto" w:fill="D9D9D9" w:themeFill="background1" w:themeFillShade="D9"/>
            <w:vAlign w:val="center"/>
          </w:tcPr>
          <w:p w:rsidR="00E231EF" w:rsidRPr="008F0C12" w:rsidRDefault="00E231EF"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E231EF" w:rsidRPr="008F0C12" w:rsidRDefault="00E231EF"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Pr>
                <w:rFonts w:ascii="Times New Roman" w:hAnsi="Times New Roman"/>
                <w:iCs/>
                <w:sz w:val="22"/>
                <w:szCs w:val="22"/>
                <w:lang w:val="en-NZ"/>
              </w:rPr>
              <w:t>Maisan</w:t>
            </w:r>
            <w:proofErr w:type="spellEnd"/>
            <w:r>
              <w:rPr>
                <w:rFonts w:ascii="Times New Roman" w:hAnsi="Times New Roman"/>
                <w:iCs/>
                <w:sz w:val="22"/>
                <w:szCs w:val="22"/>
                <w:lang w:val="en-NZ"/>
              </w:rPr>
              <w:t xml:space="preserve"> Hills is ACCEPTED.</w:t>
            </w:r>
          </w:p>
        </w:tc>
        <w:tc>
          <w:tcPr>
            <w:tcW w:w="1408" w:type="dxa"/>
            <w:gridSpan w:val="2"/>
            <w:tcBorders>
              <w:bottom w:val="single" w:sz="4" w:space="0" w:color="auto"/>
            </w:tcBorders>
            <w:shd w:val="clear" w:color="auto" w:fill="D9D9D9" w:themeFill="background1" w:themeFillShade="D9"/>
          </w:tcPr>
          <w:p w:rsidR="00E231EF"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E231EF" w:rsidRPr="008F0C12" w:rsidTr="00E016DD">
        <w:trPr>
          <w:cantSplit/>
          <w:jc w:val="center"/>
        </w:trPr>
        <w:tc>
          <w:tcPr>
            <w:tcW w:w="1695" w:type="dxa"/>
            <w:shd w:val="clear" w:color="auto" w:fill="C6D9F1"/>
            <w:vAlign w:val="center"/>
          </w:tcPr>
          <w:p w:rsidR="00E231EF" w:rsidRPr="008F0C12" w:rsidRDefault="00E231EF" w:rsidP="00AA5D0D">
            <w:pPr>
              <w:spacing w:before="40" w:after="40"/>
              <w:jc w:val="center"/>
              <w:rPr>
                <w:rFonts w:ascii="Times New Roman" w:hAnsi="Times New Roman"/>
                <w:b/>
                <w:szCs w:val="22"/>
              </w:rPr>
            </w:pPr>
            <w:bookmarkStart w:id="13" w:name="SCUFN2710"/>
            <w:bookmarkStart w:id="14" w:name="SCUFN2711"/>
            <w:bookmarkStart w:id="15" w:name="SCUFN2712"/>
            <w:bookmarkStart w:id="16" w:name="SCUFN2713"/>
            <w:bookmarkEnd w:id="13"/>
            <w:bookmarkEnd w:id="14"/>
            <w:bookmarkEnd w:id="15"/>
            <w:bookmarkEnd w:id="16"/>
          </w:p>
        </w:tc>
        <w:tc>
          <w:tcPr>
            <w:tcW w:w="1210" w:type="dxa"/>
            <w:shd w:val="clear" w:color="auto" w:fill="C6D9F1"/>
            <w:vAlign w:val="center"/>
          </w:tcPr>
          <w:p w:rsidR="00E231EF" w:rsidRPr="008F0C12" w:rsidRDefault="00E231EF" w:rsidP="00AA5D0D">
            <w:pPr>
              <w:spacing w:before="40" w:after="40"/>
              <w:jc w:val="center"/>
              <w:rPr>
                <w:rFonts w:ascii="Times New Roman" w:hAnsi="Times New Roman"/>
                <w:b/>
                <w:szCs w:val="22"/>
              </w:rPr>
            </w:pPr>
            <w:r w:rsidRPr="008F0C12">
              <w:rPr>
                <w:rFonts w:ascii="Times New Roman" w:hAnsi="Times New Roman"/>
                <w:b/>
                <w:sz w:val="22"/>
                <w:szCs w:val="22"/>
              </w:rPr>
              <w:t>4.5</w:t>
            </w:r>
          </w:p>
        </w:tc>
        <w:tc>
          <w:tcPr>
            <w:tcW w:w="4822" w:type="dxa"/>
            <w:gridSpan w:val="2"/>
            <w:shd w:val="clear" w:color="auto" w:fill="C6D9F1"/>
            <w:vAlign w:val="center"/>
          </w:tcPr>
          <w:p w:rsidR="00E231EF" w:rsidRPr="008F0C12" w:rsidRDefault="00E231EF" w:rsidP="00AA5D0D">
            <w:pPr>
              <w:spacing w:before="40" w:after="40"/>
              <w:jc w:val="center"/>
              <w:rPr>
                <w:rFonts w:ascii="Times New Roman" w:hAnsi="Times New Roman"/>
                <w:b/>
                <w:szCs w:val="22"/>
              </w:rPr>
            </w:pPr>
            <w:r w:rsidRPr="00005FD5">
              <w:rPr>
                <w:rFonts w:ascii="Times New Roman" w:hAnsi="Times New Roman"/>
                <w:b/>
                <w:iCs/>
                <w:sz w:val="22"/>
                <w:szCs w:val="22"/>
                <w:lang w:val="en-NZ"/>
              </w:rPr>
              <w:t>From Brazil, DHN</w:t>
            </w:r>
          </w:p>
        </w:tc>
        <w:tc>
          <w:tcPr>
            <w:tcW w:w="1408" w:type="dxa"/>
            <w:gridSpan w:val="2"/>
            <w:shd w:val="clear" w:color="auto" w:fill="C6D9F1"/>
          </w:tcPr>
          <w:p w:rsidR="00E231EF" w:rsidRPr="008F0C12" w:rsidRDefault="00E231EF" w:rsidP="00AA5D0D">
            <w:pPr>
              <w:spacing w:before="40" w:after="40"/>
              <w:jc w:val="center"/>
              <w:rPr>
                <w:rFonts w:ascii="Times New Roman" w:hAnsi="Times New Roman"/>
                <w:b/>
                <w:szCs w:val="22"/>
              </w:rPr>
            </w:pPr>
          </w:p>
        </w:tc>
      </w:tr>
      <w:tr w:rsidR="00E231EF"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E231EF" w:rsidRPr="008F0C12" w:rsidRDefault="00E231EF" w:rsidP="00E231EF">
            <w:pPr>
              <w:spacing w:before="40" w:after="40"/>
              <w:jc w:val="center"/>
              <w:rPr>
                <w:rFonts w:ascii="Times New Roman" w:hAnsi="Times New Roman"/>
                <w:sz w:val="22"/>
                <w:szCs w:val="22"/>
              </w:rPr>
            </w:pPr>
            <w:r w:rsidRPr="00E231EF">
              <w:rPr>
                <w:rFonts w:ascii="Times New Roman" w:hAnsi="Times New Roman"/>
                <w:sz w:val="22"/>
                <w:szCs w:val="22"/>
              </w:rPr>
              <w:t>SCUFN28/19</w:t>
            </w:r>
          </w:p>
        </w:tc>
        <w:tc>
          <w:tcPr>
            <w:tcW w:w="1210" w:type="dxa"/>
            <w:tcBorders>
              <w:bottom w:val="single" w:sz="4" w:space="0" w:color="auto"/>
            </w:tcBorders>
            <w:shd w:val="clear" w:color="auto" w:fill="D9D9D9" w:themeFill="background1" w:themeFillShade="D9"/>
            <w:vAlign w:val="center"/>
          </w:tcPr>
          <w:p w:rsidR="00E231EF" w:rsidRPr="008F0C12" w:rsidRDefault="00E231EF"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E231EF" w:rsidRPr="008F0C12" w:rsidRDefault="00E231EF" w:rsidP="00AA5D0D">
            <w:pPr>
              <w:spacing w:before="40" w:after="40"/>
              <w:rPr>
                <w:rFonts w:ascii="Times New Roman" w:hAnsi="Times New Roman"/>
                <w:iCs/>
                <w:sz w:val="22"/>
                <w:szCs w:val="22"/>
                <w:lang w:val="en-NZ"/>
              </w:rPr>
            </w:pPr>
            <w:r>
              <w:rPr>
                <w:rFonts w:ascii="Times New Roman" w:hAnsi="Times New Roman"/>
                <w:iCs/>
                <w:sz w:val="22"/>
                <w:szCs w:val="22"/>
                <w:lang w:val="en-NZ"/>
              </w:rPr>
              <w:t>Proposal for Amazon Channel is ACCEPTED with the relative depths to be changed.</w:t>
            </w:r>
          </w:p>
        </w:tc>
        <w:tc>
          <w:tcPr>
            <w:tcW w:w="1408" w:type="dxa"/>
            <w:gridSpan w:val="2"/>
            <w:tcBorders>
              <w:bottom w:val="single" w:sz="4" w:space="0" w:color="auto"/>
            </w:tcBorders>
            <w:shd w:val="clear" w:color="auto" w:fill="D9D9D9" w:themeFill="background1" w:themeFillShade="D9"/>
          </w:tcPr>
          <w:p w:rsidR="00E231EF"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E231EF"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E231EF" w:rsidRPr="008F0C12" w:rsidRDefault="00E231EF" w:rsidP="00E231EF">
            <w:pPr>
              <w:spacing w:before="40" w:after="40"/>
              <w:jc w:val="center"/>
              <w:rPr>
                <w:rFonts w:ascii="Times New Roman" w:hAnsi="Times New Roman"/>
                <w:sz w:val="22"/>
                <w:szCs w:val="22"/>
              </w:rPr>
            </w:pPr>
            <w:r w:rsidRPr="00E231EF">
              <w:rPr>
                <w:rFonts w:ascii="Times New Roman" w:hAnsi="Times New Roman"/>
                <w:sz w:val="22"/>
                <w:szCs w:val="22"/>
              </w:rPr>
              <w:t>SCUFN28/20</w:t>
            </w:r>
          </w:p>
        </w:tc>
        <w:tc>
          <w:tcPr>
            <w:tcW w:w="1210" w:type="dxa"/>
            <w:tcBorders>
              <w:bottom w:val="single" w:sz="4" w:space="0" w:color="auto"/>
            </w:tcBorders>
            <w:shd w:val="clear" w:color="auto" w:fill="D9D9D9" w:themeFill="background1" w:themeFillShade="D9"/>
            <w:vAlign w:val="center"/>
          </w:tcPr>
          <w:p w:rsidR="00E231EF" w:rsidRPr="008F0C12" w:rsidRDefault="00E231EF"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E231EF" w:rsidRPr="008F0C12" w:rsidRDefault="00E231EF"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sidRPr="00E61AF0">
              <w:rPr>
                <w:rFonts w:ascii="Times New Roman" w:hAnsi="Times New Roman"/>
                <w:iCs/>
                <w:sz w:val="22"/>
                <w:szCs w:val="22"/>
                <w:lang w:val="en-NZ"/>
              </w:rPr>
              <w:t>Baião</w:t>
            </w:r>
            <w:proofErr w:type="spellEnd"/>
            <w:r w:rsidRPr="00E61AF0">
              <w:rPr>
                <w:rFonts w:ascii="Times New Roman" w:hAnsi="Times New Roman"/>
                <w:iCs/>
                <w:sz w:val="22"/>
                <w:szCs w:val="22"/>
                <w:lang w:val="en-NZ"/>
              </w:rPr>
              <w:t xml:space="preserve"> </w:t>
            </w:r>
            <w:proofErr w:type="spellStart"/>
            <w:r>
              <w:rPr>
                <w:rFonts w:ascii="Times New Roman" w:hAnsi="Times New Roman"/>
                <w:iCs/>
                <w:sz w:val="22"/>
                <w:szCs w:val="22"/>
                <w:lang w:val="en-NZ"/>
              </w:rPr>
              <w:t>Guyot</w:t>
            </w:r>
            <w:proofErr w:type="spellEnd"/>
            <w:r>
              <w:rPr>
                <w:rFonts w:ascii="Times New Roman" w:hAnsi="Times New Roman"/>
                <w:iCs/>
                <w:sz w:val="22"/>
                <w:szCs w:val="22"/>
                <w:lang w:val="en-NZ"/>
              </w:rPr>
              <w:t xml:space="preserve"> is ACCEPTED.</w:t>
            </w:r>
          </w:p>
        </w:tc>
        <w:tc>
          <w:tcPr>
            <w:tcW w:w="1408" w:type="dxa"/>
            <w:gridSpan w:val="2"/>
            <w:tcBorders>
              <w:bottom w:val="single" w:sz="4" w:space="0" w:color="auto"/>
            </w:tcBorders>
            <w:shd w:val="clear" w:color="auto" w:fill="D9D9D9" w:themeFill="background1" w:themeFillShade="D9"/>
          </w:tcPr>
          <w:p w:rsidR="00E231EF"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E231EF"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E231EF" w:rsidRPr="008F0C12" w:rsidRDefault="00E231EF" w:rsidP="00E231EF">
            <w:pPr>
              <w:spacing w:before="40" w:after="40"/>
              <w:jc w:val="center"/>
              <w:rPr>
                <w:rFonts w:ascii="Times New Roman" w:hAnsi="Times New Roman"/>
                <w:sz w:val="22"/>
                <w:szCs w:val="22"/>
              </w:rPr>
            </w:pPr>
            <w:r w:rsidRPr="00E231EF">
              <w:rPr>
                <w:rFonts w:ascii="Times New Roman" w:hAnsi="Times New Roman"/>
                <w:sz w:val="22"/>
                <w:szCs w:val="22"/>
              </w:rPr>
              <w:t>SCUFN28/21</w:t>
            </w:r>
          </w:p>
        </w:tc>
        <w:tc>
          <w:tcPr>
            <w:tcW w:w="1210" w:type="dxa"/>
            <w:tcBorders>
              <w:bottom w:val="single" w:sz="4" w:space="0" w:color="auto"/>
            </w:tcBorders>
            <w:shd w:val="clear" w:color="auto" w:fill="D9D9D9" w:themeFill="background1" w:themeFillShade="D9"/>
            <w:vAlign w:val="center"/>
          </w:tcPr>
          <w:p w:rsidR="00E231EF" w:rsidRPr="008F0C12" w:rsidRDefault="00E231EF"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E231EF" w:rsidRPr="008F0C12" w:rsidRDefault="00E231EF"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Pr>
                <w:rFonts w:ascii="Times New Roman" w:hAnsi="Times New Roman"/>
                <w:iCs/>
                <w:sz w:val="22"/>
                <w:szCs w:val="22"/>
                <w:lang w:val="en-NZ"/>
              </w:rPr>
              <w:t>Cabugi</w:t>
            </w:r>
            <w:proofErr w:type="spellEnd"/>
            <w:r>
              <w:rPr>
                <w:rFonts w:ascii="Times New Roman" w:hAnsi="Times New Roman"/>
                <w:iCs/>
                <w:sz w:val="22"/>
                <w:szCs w:val="22"/>
                <w:lang w:val="en-NZ"/>
              </w:rPr>
              <w:t xml:space="preserve"> Seamount is ACCEPTED.</w:t>
            </w:r>
          </w:p>
        </w:tc>
        <w:tc>
          <w:tcPr>
            <w:tcW w:w="1408" w:type="dxa"/>
            <w:gridSpan w:val="2"/>
            <w:tcBorders>
              <w:bottom w:val="single" w:sz="4" w:space="0" w:color="auto"/>
            </w:tcBorders>
            <w:shd w:val="clear" w:color="auto" w:fill="D9D9D9" w:themeFill="background1" w:themeFillShade="D9"/>
          </w:tcPr>
          <w:p w:rsidR="00E231EF"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E231EF"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E231EF" w:rsidRPr="008F0C12" w:rsidRDefault="00E231EF" w:rsidP="00E231EF">
            <w:pPr>
              <w:spacing w:before="40" w:after="40"/>
              <w:jc w:val="center"/>
              <w:rPr>
                <w:rFonts w:ascii="Times New Roman" w:hAnsi="Times New Roman"/>
                <w:sz w:val="22"/>
                <w:szCs w:val="22"/>
              </w:rPr>
            </w:pPr>
            <w:r w:rsidRPr="00E231EF">
              <w:rPr>
                <w:rFonts w:ascii="Times New Roman" w:hAnsi="Times New Roman"/>
                <w:sz w:val="22"/>
                <w:szCs w:val="22"/>
              </w:rPr>
              <w:t>SCUFN28/22</w:t>
            </w:r>
          </w:p>
        </w:tc>
        <w:tc>
          <w:tcPr>
            <w:tcW w:w="1210" w:type="dxa"/>
            <w:tcBorders>
              <w:bottom w:val="single" w:sz="4" w:space="0" w:color="auto"/>
            </w:tcBorders>
            <w:shd w:val="clear" w:color="auto" w:fill="D9D9D9" w:themeFill="background1" w:themeFillShade="D9"/>
            <w:vAlign w:val="center"/>
          </w:tcPr>
          <w:p w:rsidR="00E231EF" w:rsidRPr="008F0C12" w:rsidRDefault="00E231EF"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E231EF" w:rsidRPr="008F0C12" w:rsidRDefault="00E231EF"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hyperlink r:id="rId8" w:history="1">
              <w:proofErr w:type="spellStart"/>
              <w:r w:rsidRPr="00267729">
                <w:rPr>
                  <w:rFonts w:ascii="Times New Roman" w:hAnsi="Times New Roman"/>
                  <w:iCs/>
                  <w:sz w:val="22"/>
                  <w:szCs w:val="22"/>
                  <w:lang w:val="en-NZ"/>
                </w:rPr>
                <w:t>Frevo</w:t>
              </w:r>
              <w:proofErr w:type="spellEnd"/>
              <w:r w:rsidRPr="00267729">
                <w:rPr>
                  <w:rFonts w:ascii="Times New Roman" w:hAnsi="Times New Roman"/>
                  <w:iCs/>
                  <w:sz w:val="22"/>
                  <w:szCs w:val="22"/>
                  <w:lang w:val="en-NZ"/>
                </w:rPr>
                <w:t xml:space="preserve"> </w:t>
              </w:r>
              <w:r>
                <w:rPr>
                  <w:rFonts w:ascii="Times New Roman" w:hAnsi="Times New Roman"/>
                  <w:iCs/>
                  <w:sz w:val="22"/>
                  <w:szCs w:val="22"/>
                  <w:lang w:val="en-NZ"/>
                </w:rPr>
                <w:t>[</w:t>
              </w:r>
              <w:r w:rsidRPr="001B7272">
                <w:rPr>
                  <w:rFonts w:ascii="Times New Roman" w:hAnsi="Times New Roman"/>
                  <w:iCs/>
                  <w:strike/>
                  <w:sz w:val="22"/>
                  <w:szCs w:val="22"/>
                  <w:lang w:val="en-NZ"/>
                </w:rPr>
                <w:t>Hill</w:t>
              </w:r>
            </w:hyperlink>
            <w:r>
              <w:rPr>
                <w:rFonts w:ascii="Times New Roman" w:hAnsi="Times New Roman"/>
                <w:iCs/>
                <w:sz w:val="22"/>
                <w:szCs w:val="22"/>
                <w:lang w:val="en-NZ"/>
              </w:rPr>
              <w:t>] is ACCEPTED with the generic term changed to Hill</w:t>
            </w:r>
            <w:r w:rsidRPr="00814E8B">
              <w:rPr>
                <w:rFonts w:ascii="Times New Roman" w:hAnsi="Times New Roman"/>
                <w:iCs/>
                <w:sz w:val="22"/>
                <w:szCs w:val="22"/>
                <w:u w:val="single"/>
                <w:lang w:val="en-NZ"/>
              </w:rPr>
              <w:t>s</w:t>
            </w:r>
            <w:r>
              <w:rPr>
                <w:rFonts w:ascii="Times New Roman" w:hAnsi="Times New Roman"/>
                <w:iCs/>
                <w:sz w:val="22"/>
                <w:szCs w:val="22"/>
                <w:lang w:val="en-NZ"/>
              </w:rPr>
              <w:t>.</w:t>
            </w:r>
          </w:p>
        </w:tc>
        <w:tc>
          <w:tcPr>
            <w:tcW w:w="1408" w:type="dxa"/>
            <w:gridSpan w:val="2"/>
            <w:tcBorders>
              <w:bottom w:val="single" w:sz="4" w:space="0" w:color="auto"/>
            </w:tcBorders>
            <w:shd w:val="clear" w:color="auto" w:fill="D9D9D9" w:themeFill="background1" w:themeFillShade="D9"/>
          </w:tcPr>
          <w:p w:rsidR="00E231EF"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E231EF"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E231EF" w:rsidRPr="008F0C12" w:rsidRDefault="00E231EF" w:rsidP="00BA5355">
            <w:pPr>
              <w:spacing w:before="40" w:after="40"/>
              <w:jc w:val="center"/>
              <w:rPr>
                <w:rFonts w:ascii="Times New Roman" w:hAnsi="Times New Roman"/>
                <w:sz w:val="22"/>
                <w:szCs w:val="22"/>
              </w:rPr>
            </w:pPr>
            <w:r w:rsidRPr="00BA5355">
              <w:rPr>
                <w:rFonts w:ascii="Times New Roman" w:hAnsi="Times New Roman"/>
                <w:sz w:val="22"/>
                <w:szCs w:val="22"/>
              </w:rPr>
              <w:t>SCUFN28/</w:t>
            </w:r>
            <w:r w:rsidR="00BA5355" w:rsidRPr="00BA5355">
              <w:rPr>
                <w:rFonts w:ascii="Times New Roman" w:hAnsi="Times New Roman"/>
                <w:sz w:val="22"/>
                <w:szCs w:val="22"/>
              </w:rPr>
              <w:t>23</w:t>
            </w:r>
          </w:p>
        </w:tc>
        <w:tc>
          <w:tcPr>
            <w:tcW w:w="1210" w:type="dxa"/>
            <w:tcBorders>
              <w:bottom w:val="single" w:sz="4" w:space="0" w:color="auto"/>
            </w:tcBorders>
            <w:shd w:val="clear" w:color="auto" w:fill="D9D9D9" w:themeFill="background1" w:themeFillShade="D9"/>
            <w:vAlign w:val="center"/>
          </w:tcPr>
          <w:p w:rsidR="00E231EF" w:rsidRPr="008F0C12" w:rsidRDefault="00E231EF"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E231EF" w:rsidRPr="008F0C12" w:rsidRDefault="00E231EF"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r w:rsidRPr="00AE5156">
              <w:rPr>
                <w:rFonts w:ascii="Times New Roman" w:hAnsi="Times New Roman"/>
                <w:iCs/>
                <w:sz w:val="22"/>
                <w:szCs w:val="22"/>
                <w:lang w:val="en-NZ"/>
              </w:rPr>
              <w:t xml:space="preserve">Guarani </w:t>
            </w:r>
            <w:proofErr w:type="spellStart"/>
            <w:r w:rsidRPr="00AE5156">
              <w:rPr>
                <w:rFonts w:ascii="Times New Roman" w:hAnsi="Times New Roman"/>
                <w:iCs/>
                <w:sz w:val="22"/>
                <w:szCs w:val="22"/>
                <w:lang w:val="en-NZ"/>
              </w:rPr>
              <w:t>Guyot</w:t>
            </w:r>
            <w:proofErr w:type="spellEnd"/>
            <w:r>
              <w:rPr>
                <w:rFonts w:ascii="Times New Roman" w:hAnsi="Times New Roman"/>
                <w:iCs/>
                <w:sz w:val="22"/>
                <w:szCs w:val="22"/>
                <w:lang w:val="en-NZ"/>
              </w:rPr>
              <w:t xml:space="preserve"> is ACCEPTED.</w:t>
            </w:r>
          </w:p>
        </w:tc>
        <w:tc>
          <w:tcPr>
            <w:tcW w:w="1408" w:type="dxa"/>
            <w:gridSpan w:val="2"/>
            <w:tcBorders>
              <w:bottom w:val="single" w:sz="4" w:space="0" w:color="auto"/>
            </w:tcBorders>
            <w:shd w:val="clear" w:color="auto" w:fill="D9D9D9" w:themeFill="background1" w:themeFillShade="D9"/>
          </w:tcPr>
          <w:p w:rsidR="00E231EF"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E231EF"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E231EF" w:rsidRPr="008F0C12" w:rsidRDefault="00E231EF" w:rsidP="00BA5355">
            <w:pPr>
              <w:spacing w:before="40" w:after="40"/>
              <w:jc w:val="center"/>
              <w:rPr>
                <w:rFonts w:ascii="Times New Roman" w:hAnsi="Times New Roman"/>
                <w:sz w:val="22"/>
                <w:szCs w:val="22"/>
              </w:rPr>
            </w:pPr>
            <w:r w:rsidRPr="00BA5355">
              <w:rPr>
                <w:rFonts w:ascii="Times New Roman" w:hAnsi="Times New Roman"/>
                <w:sz w:val="22"/>
                <w:szCs w:val="22"/>
              </w:rPr>
              <w:t>SCUFN28/</w:t>
            </w:r>
            <w:r w:rsidR="00BA5355" w:rsidRPr="00BA5355">
              <w:rPr>
                <w:rFonts w:ascii="Times New Roman" w:hAnsi="Times New Roman"/>
                <w:sz w:val="22"/>
                <w:szCs w:val="22"/>
              </w:rPr>
              <w:t>24</w:t>
            </w:r>
          </w:p>
        </w:tc>
        <w:tc>
          <w:tcPr>
            <w:tcW w:w="1210" w:type="dxa"/>
            <w:tcBorders>
              <w:bottom w:val="single" w:sz="4" w:space="0" w:color="auto"/>
            </w:tcBorders>
            <w:shd w:val="clear" w:color="auto" w:fill="D9D9D9" w:themeFill="background1" w:themeFillShade="D9"/>
            <w:vAlign w:val="center"/>
          </w:tcPr>
          <w:p w:rsidR="00E231EF" w:rsidRPr="008F0C12" w:rsidRDefault="00E231EF"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E231EF" w:rsidRPr="008F0C12" w:rsidRDefault="00E231EF"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sidRPr="00AE5156">
              <w:rPr>
                <w:rFonts w:ascii="Times New Roman" w:hAnsi="Times New Roman"/>
                <w:iCs/>
                <w:sz w:val="22"/>
                <w:szCs w:val="22"/>
                <w:lang w:val="en-NZ"/>
              </w:rPr>
              <w:t>Iracema</w:t>
            </w:r>
            <w:proofErr w:type="spellEnd"/>
            <w:r w:rsidRPr="00AE5156">
              <w:rPr>
                <w:rFonts w:ascii="Times New Roman" w:hAnsi="Times New Roman"/>
                <w:iCs/>
                <w:sz w:val="22"/>
                <w:szCs w:val="22"/>
                <w:lang w:val="en-NZ"/>
              </w:rPr>
              <w:t xml:space="preserve"> </w:t>
            </w:r>
            <w:r>
              <w:rPr>
                <w:rFonts w:ascii="Times New Roman" w:hAnsi="Times New Roman"/>
                <w:iCs/>
                <w:sz w:val="22"/>
                <w:szCs w:val="22"/>
                <w:lang w:val="en-NZ"/>
              </w:rPr>
              <w:t>[</w:t>
            </w:r>
            <w:r w:rsidRPr="0076051F">
              <w:rPr>
                <w:rFonts w:ascii="Times New Roman" w:hAnsi="Times New Roman"/>
                <w:iCs/>
                <w:strike/>
                <w:sz w:val="22"/>
                <w:szCs w:val="22"/>
                <w:lang w:val="en-NZ"/>
              </w:rPr>
              <w:t>Bank</w:t>
            </w:r>
            <w:r>
              <w:rPr>
                <w:rFonts w:ascii="Times New Roman" w:hAnsi="Times New Roman"/>
                <w:iCs/>
                <w:sz w:val="22"/>
                <w:szCs w:val="22"/>
                <w:lang w:val="en-NZ"/>
              </w:rPr>
              <w:t xml:space="preserve">] is ACCEPTED with the generic term changed to </w:t>
            </w:r>
            <w:proofErr w:type="spellStart"/>
            <w:r>
              <w:rPr>
                <w:rFonts w:ascii="Times New Roman" w:hAnsi="Times New Roman"/>
                <w:iCs/>
                <w:sz w:val="22"/>
                <w:szCs w:val="22"/>
                <w:lang w:val="en-NZ"/>
              </w:rPr>
              <w:t>Guyot</w:t>
            </w:r>
            <w:proofErr w:type="spellEnd"/>
            <w:r>
              <w:rPr>
                <w:rFonts w:ascii="Times New Roman" w:hAnsi="Times New Roman"/>
                <w:iCs/>
                <w:sz w:val="22"/>
                <w:szCs w:val="22"/>
                <w:lang w:val="en-NZ"/>
              </w:rPr>
              <w:t>.</w:t>
            </w:r>
          </w:p>
        </w:tc>
        <w:tc>
          <w:tcPr>
            <w:tcW w:w="1408" w:type="dxa"/>
            <w:gridSpan w:val="2"/>
            <w:tcBorders>
              <w:bottom w:val="single" w:sz="4" w:space="0" w:color="auto"/>
            </w:tcBorders>
            <w:shd w:val="clear" w:color="auto" w:fill="D9D9D9" w:themeFill="background1" w:themeFillShade="D9"/>
          </w:tcPr>
          <w:p w:rsidR="00E231EF"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E231EF"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E231EF" w:rsidRPr="008F0C12" w:rsidRDefault="00E231EF" w:rsidP="00BA5355">
            <w:pPr>
              <w:spacing w:before="40" w:after="40"/>
              <w:jc w:val="center"/>
              <w:rPr>
                <w:rFonts w:ascii="Times New Roman" w:hAnsi="Times New Roman"/>
                <w:sz w:val="22"/>
                <w:szCs w:val="22"/>
              </w:rPr>
            </w:pPr>
            <w:r w:rsidRPr="00BA5355">
              <w:rPr>
                <w:rFonts w:ascii="Times New Roman" w:hAnsi="Times New Roman"/>
                <w:sz w:val="22"/>
                <w:szCs w:val="22"/>
              </w:rPr>
              <w:t>SCUFN28/</w:t>
            </w:r>
            <w:r w:rsidR="00BA5355">
              <w:rPr>
                <w:rFonts w:ascii="Times New Roman" w:hAnsi="Times New Roman"/>
                <w:sz w:val="22"/>
                <w:szCs w:val="22"/>
              </w:rPr>
              <w:t>25</w:t>
            </w:r>
          </w:p>
        </w:tc>
        <w:tc>
          <w:tcPr>
            <w:tcW w:w="1210" w:type="dxa"/>
            <w:tcBorders>
              <w:bottom w:val="single" w:sz="4" w:space="0" w:color="auto"/>
            </w:tcBorders>
            <w:shd w:val="clear" w:color="auto" w:fill="D9D9D9" w:themeFill="background1" w:themeFillShade="D9"/>
            <w:vAlign w:val="center"/>
          </w:tcPr>
          <w:p w:rsidR="00E231EF" w:rsidRPr="008F0C12" w:rsidRDefault="00E231EF"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E231EF" w:rsidRPr="008F0C12" w:rsidRDefault="00E231EF"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r w:rsidRPr="001B7272">
              <w:rPr>
                <w:rFonts w:ascii="Times New Roman" w:hAnsi="Times New Roman"/>
                <w:iCs/>
                <w:sz w:val="22"/>
                <w:szCs w:val="22"/>
                <w:lang w:val="en-NZ"/>
              </w:rPr>
              <w:t xml:space="preserve">José de </w:t>
            </w:r>
            <w:proofErr w:type="spellStart"/>
            <w:r w:rsidRPr="001B7272">
              <w:rPr>
                <w:rFonts w:ascii="Times New Roman" w:hAnsi="Times New Roman"/>
                <w:iCs/>
                <w:sz w:val="22"/>
                <w:szCs w:val="22"/>
                <w:lang w:val="en-NZ"/>
              </w:rPr>
              <w:t>Alencar</w:t>
            </w:r>
            <w:proofErr w:type="spellEnd"/>
            <w:r w:rsidRPr="001B7272">
              <w:rPr>
                <w:rFonts w:ascii="Times New Roman" w:hAnsi="Times New Roman"/>
                <w:iCs/>
                <w:sz w:val="22"/>
                <w:szCs w:val="22"/>
                <w:lang w:val="en-NZ"/>
              </w:rPr>
              <w:t xml:space="preserve"> Hill</w:t>
            </w:r>
            <w:r>
              <w:rPr>
                <w:rFonts w:ascii="Times New Roman" w:hAnsi="Times New Roman"/>
                <w:iCs/>
                <w:sz w:val="22"/>
                <w:szCs w:val="22"/>
                <w:lang w:val="en-NZ"/>
              </w:rPr>
              <w:t xml:space="preserve"> is ACCEPTED.</w:t>
            </w:r>
          </w:p>
        </w:tc>
        <w:tc>
          <w:tcPr>
            <w:tcW w:w="1408" w:type="dxa"/>
            <w:gridSpan w:val="2"/>
            <w:tcBorders>
              <w:bottom w:val="single" w:sz="4" w:space="0" w:color="auto"/>
            </w:tcBorders>
            <w:shd w:val="clear" w:color="auto" w:fill="D9D9D9" w:themeFill="background1" w:themeFillShade="D9"/>
          </w:tcPr>
          <w:p w:rsidR="00E231EF"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E231EF"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E231EF" w:rsidRPr="008F0C12" w:rsidRDefault="00E231EF" w:rsidP="00BA5355">
            <w:pPr>
              <w:spacing w:before="40" w:after="40"/>
              <w:jc w:val="center"/>
              <w:rPr>
                <w:rFonts w:ascii="Times New Roman" w:hAnsi="Times New Roman"/>
                <w:sz w:val="22"/>
                <w:szCs w:val="22"/>
              </w:rPr>
            </w:pPr>
            <w:r w:rsidRPr="00BA5355">
              <w:rPr>
                <w:rFonts w:ascii="Times New Roman" w:hAnsi="Times New Roman"/>
                <w:sz w:val="22"/>
                <w:szCs w:val="22"/>
              </w:rPr>
              <w:t>SCUFN28/</w:t>
            </w:r>
            <w:r w:rsidR="00BA5355" w:rsidRPr="00BA5355">
              <w:rPr>
                <w:rFonts w:ascii="Times New Roman" w:hAnsi="Times New Roman"/>
                <w:sz w:val="22"/>
                <w:szCs w:val="22"/>
              </w:rPr>
              <w:t>26</w:t>
            </w:r>
          </w:p>
        </w:tc>
        <w:tc>
          <w:tcPr>
            <w:tcW w:w="1210" w:type="dxa"/>
            <w:tcBorders>
              <w:bottom w:val="single" w:sz="4" w:space="0" w:color="auto"/>
            </w:tcBorders>
            <w:shd w:val="clear" w:color="auto" w:fill="D9D9D9" w:themeFill="background1" w:themeFillShade="D9"/>
            <w:vAlign w:val="center"/>
          </w:tcPr>
          <w:p w:rsidR="00E231EF" w:rsidRPr="008F0C12" w:rsidRDefault="00E231EF"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E231EF" w:rsidRPr="008F0C12" w:rsidRDefault="00E231EF"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sidRPr="001B7272">
              <w:rPr>
                <w:rFonts w:ascii="Times New Roman" w:hAnsi="Times New Roman"/>
                <w:iCs/>
                <w:sz w:val="22"/>
                <w:szCs w:val="22"/>
                <w:lang w:val="en-NZ"/>
              </w:rPr>
              <w:t>Maracatu</w:t>
            </w:r>
            <w:proofErr w:type="spellEnd"/>
            <w:r w:rsidRPr="001B7272">
              <w:rPr>
                <w:rFonts w:ascii="Times New Roman" w:hAnsi="Times New Roman"/>
                <w:iCs/>
                <w:sz w:val="22"/>
                <w:szCs w:val="22"/>
                <w:lang w:val="en-NZ"/>
              </w:rPr>
              <w:t xml:space="preserve"> </w:t>
            </w:r>
            <w:r>
              <w:rPr>
                <w:rFonts w:ascii="Times New Roman" w:hAnsi="Times New Roman"/>
                <w:iCs/>
                <w:sz w:val="22"/>
                <w:szCs w:val="22"/>
                <w:lang w:val="en-NZ"/>
              </w:rPr>
              <w:t>[</w:t>
            </w:r>
            <w:r w:rsidRPr="00751A27">
              <w:rPr>
                <w:rFonts w:ascii="Times New Roman" w:hAnsi="Times New Roman"/>
                <w:iCs/>
                <w:strike/>
                <w:sz w:val="22"/>
                <w:szCs w:val="22"/>
                <w:lang w:val="en-NZ"/>
              </w:rPr>
              <w:t>Seamount</w:t>
            </w:r>
            <w:r>
              <w:rPr>
                <w:rFonts w:ascii="Times New Roman" w:hAnsi="Times New Roman"/>
                <w:iCs/>
                <w:sz w:val="22"/>
                <w:szCs w:val="22"/>
                <w:lang w:val="en-NZ"/>
              </w:rPr>
              <w:t xml:space="preserve">] is ACCEPTED with the generic term changed to </w:t>
            </w:r>
            <w:proofErr w:type="spellStart"/>
            <w:r>
              <w:rPr>
                <w:rFonts w:ascii="Times New Roman" w:hAnsi="Times New Roman"/>
                <w:iCs/>
                <w:sz w:val="22"/>
                <w:szCs w:val="22"/>
                <w:lang w:val="en-NZ"/>
              </w:rPr>
              <w:t>Guyot</w:t>
            </w:r>
            <w:proofErr w:type="spellEnd"/>
            <w:proofErr w:type="gramStart"/>
            <w:r>
              <w:rPr>
                <w:rFonts w:ascii="Times New Roman" w:hAnsi="Times New Roman"/>
                <w:iCs/>
                <w:sz w:val="22"/>
                <w:szCs w:val="22"/>
                <w:lang w:val="en-NZ"/>
              </w:rPr>
              <w:t>..</w:t>
            </w:r>
            <w:proofErr w:type="gramEnd"/>
          </w:p>
        </w:tc>
        <w:tc>
          <w:tcPr>
            <w:tcW w:w="1408" w:type="dxa"/>
            <w:gridSpan w:val="2"/>
            <w:tcBorders>
              <w:bottom w:val="single" w:sz="4" w:space="0" w:color="auto"/>
            </w:tcBorders>
            <w:shd w:val="clear" w:color="auto" w:fill="D9D9D9" w:themeFill="background1" w:themeFillShade="D9"/>
          </w:tcPr>
          <w:p w:rsidR="00E231EF"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E231EF"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E231EF" w:rsidRPr="008F0C12" w:rsidRDefault="00E231EF" w:rsidP="00BA5355">
            <w:pPr>
              <w:spacing w:before="40" w:after="40"/>
              <w:jc w:val="center"/>
              <w:rPr>
                <w:rFonts w:ascii="Times New Roman" w:hAnsi="Times New Roman"/>
                <w:sz w:val="22"/>
                <w:szCs w:val="22"/>
              </w:rPr>
            </w:pPr>
            <w:r w:rsidRPr="00BA5355">
              <w:rPr>
                <w:rFonts w:ascii="Times New Roman" w:hAnsi="Times New Roman"/>
                <w:sz w:val="22"/>
                <w:szCs w:val="22"/>
              </w:rPr>
              <w:t>SCUFN28/</w:t>
            </w:r>
            <w:r w:rsidR="00BA5355" w:rsidRPr="00BA5355">
              <w:rPr>
                <w:rFonts w:ascii="Times New Roman" w:hAnsi="Times New Roman"/>
                <w:sz w:val="22"/>
                <w:szCs w:val="22"/>
              </w:rPr>
              <w:t>27</w:t>
            </w:r>
          </w:p>
        </w:tc>
        <w:tc>
          <w:tcPr>
            <w:tcW w:w="1210" w:type="dxa"/>
            <w:tcBorders>
              <w:bottom w:val="single" w:sz="4" w:space="0" w:color="auto"/>
            </w:tcBorders>
            <w:shd w:val="clear" w:color="auto" w:fill="D9D9D9" w:themeFill="background1" w:themeFillShade="D9"/>
            <w:vAlign w:val="center"/>
          </w:tcPr>
          <w:p w:rsidR="00E231EF" w:rsidRPr="008F0C12" w:rsidRDefault="00E231EF"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E231EF" w:rsidRPr="008F0C12" w:rsidRDefault="00E231EF"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sidRPr="00814E8B">
              <w:rPr>
                <w:rFonts w:ascii="Times New Roman" w:hAnsi="Times New Roman"/>
                <w:iCs/>
                <w:sz w:val="22"/>
                <w:szCs w:val="22"/>
                <w:lang w:val="en-NZ"/>
              </w:rPr>
              <w:t>Maximiano</w:t>
            </w:r>
            <w:proofErr w:type="spellEnd"/>
            <w:r w:rsidRPr="00814E8B">
              <w:rPr>
                <w:rFonts w:ascii="Times New Roman" w:hAnsi="Times New Roman"/>
                <w:iCs/>
                <w:sz w:val="22"/>
                <w:szCs w:val="22"/>
                <w:lang w:val="en-NZ"/>
              </w:rPr>
              <w:t xml:space="preserve"> </w:t>
            </w:r>
            <w:proofErr w:type="spellStart"/>
            <w:r w:rsidRPr="00814E8B">
              <w:rPr>
                <w:rFonts w:ascii="Times New Roman" w:hAnsi="Times New Roman"/>
                <w:iCs/>
                <w:sz w:val="22"/>
                <w:szCs w:val="22"/>
                <w:lang w:val="en-NZ"/>
              </w:rPr>
              <w:t>Guyot</w:t>
            </w:r>
            <w:proofErr w:type="spellEnd"/>
            <w:r>
              <w:rPr>
                <w:rFonts w:ascii="Times New Roman" w:hAnsi="Times New Roman"/>
                <w:iCs/>
                <w:sz w:val="22"/>
                <w:szCs w:val="22"/>
                <w:lang w:val="en-NZ"/>
              </w:rPr>
              <w:t xml:space="preserve"> is ACCEPTED.</w:t>
            </w:r>
          </w:p>
        </w:tc>
        <w:tc>
          <w:tcPr>
            <w:tcW w:w="1408" w:type="dxa"/>
            <w:gridSpan w:val="2"/>
            <w:tcBorders>
              <w:bottom w:val="single" w:sz="4" w:space="0" w:color="auto"/>
            </w:tcBorders>
            <w:shd w:val="clear" w:color="auto" w:fill="D9D9D9" w:themeFill="background1" w:themeFillShade="D9"/>
          </w:tcPr>
          <w:p w:rsidR="00E231EF"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E231EF" w:rsidRPr="008F0C12" w:rsidTr="00CC3D67">
        <w:trPr>
          <w:cantSplit/>
          <w:jc w:val="center"/>
        </w:trPr>
        <w:tc>
          <w:tcPr>
            <w:tcW w:w="1695" w:type="dxa"/>
            <w:tcBorders>
              <w:bottom w:val="single" w:sz="4" w:space="0" w:color="auto"/>
            </w:tcBorders>
            <w:shd w:val="clear" w:color="auto" w:fill="D9D9D9" w:themeFill="background1" w:themeFillShade="D9"/>
            <w:vAlign w:val="center"/>
          </w:tcPr>
          <w:p w:rsidR="00E231EF" w:rsidRPr="008F0C12" w:rsidRDefault="00E231EF" w:rsidP="00BA5355">
            <w:pPr>
              <w:spacing w:before="40" w:after="40"/>
              <w:jc w:val="center"/>
              <w:rPr>
                <w:rFonts w:ascii="Times New Roman" w:hAnsi="Times New Roman"/>
                <w:sz w:val="22"/>
                <w:szCs w:val="22"/>
              </w:rPr>
            </w:pPr>
            <w:r w:rsidRPr="00BA5355">
              <w:rPr>
                <w:rFonts w:ascii="Times New Roman" w:hAnsi="Times New Roman"/>
                <w:sz w:val="22"/>
                <w:szCs w:val="22"/>
              </w:rPr>
              <w:t>SCUFN28/</w:t>
            </w:r>
            <w:r w:rsidR="00BA5355" w:rsidRPr="00BA5355">
              <w:rPr>
                <w:rFonts w:ascii="Times New Roman" w:hAnsi="Times New Roman"/>
                <w:sz w:val="22"/>
                <w:szCs w:val="22"/>
              </w:rPr>
              <w:t>28</w:t>
            </w:r>
          </w:p>
        </w:tc>
        <w:tc>
          <w:tcPr>
            <w:tcW w:w="1210" w:type="dxa"/>
            <w:tcBorders>
              <w:bottom w:val="single" w:sz="4" w:space="0" w:color="auto"/>
            </w:tcBorders>
            <w:shd w:val="clear" w:color="auto" w:fill="D9D9D9" w:themeFill="background1" w:themeFillShade="D9"/>
            <w:vAlign w:val="center"/>
          </w:tcPr>
          <w:p w:rsidR="00E231EF" w:rsidRPr="008F0C12" w:rsidRDefault="00E231EF"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E231EF" w:rsidRPr="008F0C12" w:rsidRDefault="00E231EF"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sidRPr="00583F10">
              <w:rPr>
                <w:rFonts w:ascii="Times New Roman" w:hAnsi="Times New Roman"/>
                <w:iCs/>
                <w:sz w:val="22"/>
                <w:szCs w:val="22"/>
                <w:lang w:val="en-NZ"/>
              </w:rPr>
              <w:t>Peri</w:t>
            </w:r>
            <w:proofErr w:type="spellEnd"/>
            <w:r w:rsidRPr="00583F10">
              <w:rPr>
                <w:rFonts w:ascii="Times New Roman" w:hAnsi="Times New Roman"/>
                <w:iCs/>
                <w:sz w:val="22"/>
                <w:szCs w:val="22"/>
                <w:lang w:val="en-NZ"/>
              </w:rPr>
              <w:t xml:space="preserve"> Seamount</w:t>
            </w:r>
            <w:r>
              <w:rPr>
                <w:rFonts w:ascii="Times New Roman" w:hAnsi="Times New Roman"/>
                <w:iCs/>
                <w:sz w:val="22"/>
                <w:szCs w:val="22"/>
                <w:lang w:val="en-NZ"/>
              </w:rPr>
              <w:t xml:space="preserve"> is </w:t>
            </w:r>
            <w:r w:rsidRPr="008F0C12">
              <w:rPr>
                <w:rFonts w:ascii="Times New Roman" w:hAnsi="Times New Roman"/>
                <w:iCs/>
                <w:sz w:val="22"/>
                <w:szCs w:val="22"/>
                <w:lang w:val="en-NZ"/>
              </w:rPr>
              <w:t xml:space="preserve">kept as PENDING. Specific term is accepted. Complementary </w:t>
            </w:r>
            <w:r>
              <w:rPr>
                <w:rFonts w:ascii="Times New Roman" w:hAnsi="Times New Roman"/>
                <w:iCs/>
                <w:sz w:val="22"/>
                <w:szCs w:val="22"/>
                <w:lang w:val="en-NZ"/>
              </w:rPr>
              <w:t xml:space="preserve">bathymetric </w:t>
            </w:r>
            <w:r w:rsidRPr="008F0C12">
              <w:rPr>
                <w:rFonts w:ascii="Times New Roman" w:hAnsi="Times New Roman"/>
                <w:iCs/>
                <w:sz w:val="22"/>
                <w:szCs w:val="22"/>
                <w:lang w:val="en-NZ"/>
              </w:rPr>
              <w:t xml:space="preserve">data </w:t>
            </w:r>
            <w:r>
              <w:rPr>
                <w:rFonts w:ascii="Times New Roman" w:hAnsi="Times New Roman"/>
                <w:iCs/>
                <w:sz w:val="22"/>
                <w:szCs w:val="22"/>
                <w:lang w:val="en-NZ"/>
              </w:rPr>
              <w:t xml:space="preserve">is requested from </w:t>
            </w:r>
            <w:r w:rsidRPr="00046549">
              <w:rPr>
                <w:rFonts w:ascii="Times New Roman" w:hAnsi="Times New Roman"/>
                <w:b/>
                <w:iCs/>
                <w:sz w:val="22"/>
                <w:szCs w:val="22"/>
                <w:lang w:val="en-NZ"/>
              </w:rPr>
              <w:t>DHN</w:t>
            </w:r>
            <w:r>
              <w:rPr>
                <w:rFonts w:ascii="Times New Roman" w:hAnsi="Times New Roman"/>
                <w:iCs/>
                <w:sz w:val="22"/>
                <w:szCs w:val="22"/>
                <w:lang w:val="en-NZ"/>
              </w:rPr>
              <w:t xml:space="preserve"> </w:t>
            </w:r>
            <w:r w:rsidR="00BA5355" w:rsidRPr="00BA5355">
              <w:rPr>
                <w:rFonts w:ascii="Times New Roman" w:hAnsi="Times New Roman"/>
                <w:b/>
                <w:iCs/>
                <w:sz w:val="22"/>
                <w:szCs w:val="22"/>
                <w:lang w:val="en-NZ"/>
              </w:rPr>
              <w:t xml:space="preserve">(AA. </w:t>
            </w:r>
            <w:proofErr w:type="spellStart"/>
            <w:r w:rsidR="00BA5355" w:rsidRPr="00BA5355">
              <w:rPr>
                <w:rFonts w:ascii="Times New Roman" w:hAnsi="Times New Roman"/>
                <w:b/>
                <w:iCs/>
                <w:sz w:val="22"/>
                <w:szCs w:val="22"/>
                <w:lang w:val="en-NZ"/>
              </w:rPr>
              <w:t>Alberoni</w:t>
            </w:r>
            <w:proofErr w:type="spellEnd"/>
            <w:r w:rsidR="00BA5355" w:rsidRPr="00BA5355">
              <w:rPr>
                <w:rFonts w:ascii="Times New Roman" w:hAnsi="Times New Roman"/>
                <w:b/>
                <w:iCs/>
                <w:sz w:val="22"/>
                <w:szCs w:val="22"/>
                <w:lang w:val="en-NZ"/>
              </w:rPr>
              <w:t>)</w:t>
            </w:r>
            <w:r w:rsidR="00BA5355">
              <w:rPr>
                <w:rFonts w:ascii="Times New Roman" w:hAnsi="Times New Roman"/>
                <w:iCs/>
                <w:sz w:val="22"/>
                <w:szCs w:val="22"/>
                <w:lang w:val="en-NZ"/>
              </w:rPr>
              <w:t xml:space="preserve"> </w:t>
            </w:r>
            <w:r>
              <w:rPr>
                <w:rFonts w:ascii="Times New Roman" w:hAnsi="Times New Roman"/>
                <w:iCs/>
                <w:sz w:val="22"/>
                <w:szCs w:val="22"/>
                <w:lang w:val="en-NZ"/>
              </w:rPr>
              <w:t>prior to SCUFN</w:t>
            </w:r>
            <w:r w:rsidR="00BA5355">
              <w:rPr>
                <w:rFonts w:ascii="Times New Roman" w:hAnsi="Times New Roman"/>
                <w:iCs/>
                <w:sz w:val="22"/>
                <w:szCs w:val="22"/>
                <w:lang w:val="en-NZ"/>
              </w:rPr>
              <w:t>-</w:t>
            </w:r>
            <w:r>
              <w:rPr>
                <w:rFonts w:ascii="Times New Roman" w:hAnsi="Times New Roman"/>
                <w:iCs/>
                <w:sz w:val="22"/>
                <w:szCs w:val="22"/>
                <w:lang w:val="en-NZ"/>
              </w:rPr>
              <w:t>29.</w:t>
            </w:r>
          </w:p>
        </w:tc>
        <w:tc>
          <w:tcPr>
            <w:tcW w:w="1408" w:type="dxa"/>
            <w:gridSpan w:val="2"/>
            <w:tcBorders>
              <w:bottom w:val="single" w:sz="4" w:space="0" w:color="auto"/>
            </w:tcBorders>
            <w:shd w:val="clear" w:color="auto" w:fill="D9D9D9" w:themeFill="background1" w:themeFillShade="D9"/>
          </w:tcPr>
          <w:p w:rsidR="00E231EF" w:rsidRPr="009848DB" w:rsidRDefault="00E8093B" w:rsidP="00120284">
            <w:pPr>
              <w:spacing w:before="40" w:after="40"/>
              <w:jc w:val="left"/>
              <w:rPr>
                <w:rFonts w:ascii="Times New Roman" w:hAnsi="Times New Roman"/>
                <w:sz w:val="22"/>
                <w:szCs w:val="22"/>
                <w:lang w:val="en-NZ"/>
              </w:rPr>
            </w:pPr>
            <w:r>
              <w:rPr>
                <w:rFonts w:ascii="Times New Roman" w:hAnsi="Times New Roman"/>
                <w:color w:val="FF0000"/>
                <w:sz w:val="22"/>
                <w:szCs w:val="22"/>
                <w:lang w:val="en-NZ"/>
              </w:rPr>
              <w:t>Complete. See SCUFN29-07.2B Annexes A &amp; B</w:t>
            </w:r>
          </w:p>
        </w:tc>
      </w:tr>
      <w:tr w:rsidR="00BA5355"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BA5355" w:rsidRPr="008F0C12" w:rsidRDefault="00BA5355" w:rsidP="00BA5355">
            <w:pPr>
              <w:spacing w:before="40" w:after="40"/>
              <w:jc w:val="center"/>
              <w:rPr>
                <w:rFonts w:ascii="Times New Roman" w:hAnsi="Times New Roman"/>
                <w:sz w:val="22"/>
                <w:szCs w:val="22"/>
              </w:rPr>
            </w:pPr>
            <w:r w:rsidRPr="00BA5355">
              <w:rPr>
                <w:rFonts w:ascii="Times New Roman" w:hAnsi="Times New Roman"/>
                <w:sz w:val="22"/>
                <w:szCs w:val="22"/>
              </w:rPr>
              <w:t>SCUFN28/</w:t>
            </w:r>
            <w:r>
              <w:rPr>
                <w:rFonts w:ascii="Times New Roman" w:hAnsi="Times New Roman"/>
                <w:sz w:val="22"/>
                <w:szCs w:val="22"/>
              </w:rPr>
              <w:t>29</w:t>
            </w:r>
          </w:p>
        </w:tc>
        <w:tc>
          <w:tcPr>
            <w:tcW w:w="1210" w:type="dxa"/>
            <w:tcBorders>
              <w:bottom w:val="single" w:sz="4" w:space="0" w:color="auto"/>
            </w:tcBorders>
            <w:shd w:val="clear" w:color="auto" w:fill="D9D9D9" w:themeFill="background1" w:themeFillShade="D9"/>
            <w:vAlign w:val="center"/>
          </w:tcPr>
          <w:p w:rsidR="00BA5355" w:rsidRPr="008F0C12" w:rsidRDefault="00BA5355"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BA5355" w:rsidRPr="008F0C12" w:rsidRDefault="00BA5355"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sidRPr="002F5868">
              <w:rPr>
                <w:rFonts w:ascii="Times New Roman" w:hAnsi="Times New Roman"/>
                <w:iCs/>
                <w:sz w:val="22"/>
                <w:szCs w:val="22"/>
                <w:lang w:val="en-NZ"/>
              </w:rPr>
              <w:t>Touros</w:t>
            </w:r>
            <w:proofErr w:type="spellEnd"/>
            <w:r w:rsidRPr="002F5868">
              <w:rPr>
                <w:rFonts w:ascii="Times New Roman" w:hAnsi="Times New Roman"/>
                <w:iCs/>
                <w:sz w:val="22"/>
                <w:szCs w:val="22"/>
                <w:lang w:val="en-NZ"/>
              </w:rPr>
              <w:t xml:space="preserve"> </w:t>
            </w:r>
            <w:r>
              <w:rPr>
                <w:rFonts w:ascii="Times New Roman" w:hAnsi="Times New Roman"/>
                <w:iCs/>
                <w:sz w:val="22"/>
                <w:szCs w:val="22"/>
                <w:lang w:val="en-NZ"/>
              </w:rPr>
              <w:t>[</w:t>
            </w:r>
            <w:r w:rsidRPr="0004757C">
              <w:rPr>
                <w:rFonts w:ascii="Times New Roman" w:hAnsi="Times New Roman"/>
                <w:iCs/>
                <w:strike/>
                <w:sz w:val="22"/>
                <w:szCs w:val="22"/>
                <w:lang w:val="en-NZ"/>
              </w:rPr>
              <w:t>Bank</w:t>
            </w:r>
            <w:r>
              <w:rPr>
                <w:rFonts w:ascii="Times New Roman" w:hAnsi="Times New Roman"/>
                <w:iCs/>
                <w:sz w:val="22"/>
                <w:szCs w:val="22"/>
                <w:lang w:val="en-NZ"/>
              </w:rPr>
              <w:t xml:space="preserve">] is ACCEPTED with the generic term changed to </w:t>
            </w:r>
            <w:proofErr w:type="spellStart"/>
            <w:r>
              <w:rPr>
                <w:rFonts w:ascii="Times New Roman" w:hAnsi="Times New Roman"/>
                <w:iCs/>
                <w:sz w:val="22"/>
                <w:szCs w:val="22"/>
                <w:lang w:val="en-NZ"/>
              </w:rPr>
              <w:t>Guyot</w:t>
            </w:r>
            <w:proofErr w:type="spellEnd"/>
            <w:r>
              <w:rPr>
                <w:rFonts w:ascii="Times New Roman" w:hAnsi="Times New Roman"/>
                <w:iCs/>
                <w:sz w:val="22"/>
                <w:szCs w:val="22"/>
                <w:lang w:val="en-NZ"/>
              </w:rPr>
              <w:t>.</w:t>
            </w:r>
          </w:p>
        </w:tc>
        <w:tc>
          <w:tcPr>
            <w:tcW w:w="1408" w:type="dxa"/>
            <w:gridSpan w:val="2"/>
            <w:tcBorders>
              <w:bottom w:val="single" w:sz="4" w:space="0" w:color="auto"/>
            </w:tcBorders>
            <w:shd w:val="clear" w:color="auto" w:fill="D9D9D9" w:themeFill="background1" w:themeFillShade="D9"/>
          </w:tcPr>
          <w:p w:rsidR="00BA5355"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BA5355"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BA5355" w:rsidRPr="008F0C12" w:rsidRDefault="00BA5355" w:rsidP="00BA5355">
            <w:pPr>
              <w:spacing w:before="40" w:after="40"/>
              <w:jc w:val="center"/>
              <w:rPr>
                <w:rFonts w:ascii="Times New Roman" w:hAnsi="Times New Roman"/>
                <w:sz w:val="22"/>
                <w:szCs w:val="22"/>
              </w:rPr>
            </w:pPr>
            <w:r w:rsidRPr="00BA5355">
              <w:rPr>
                <w:rFonts w:ascii="Times New Roman" w:hAnsi="Times New Roman"/>
                <w:sz w:val="22"/>
                <w:szCs w:val="22"/>
              </w:rPr>
              <w:t>SCUFN28/</w:t>
            </w:r>
            <w:r>
              <w:rPr>
                <w:rFonts w:ascii="Times New Roman" w:hAnsi="Times New Roman"/>
                <w:sz w:val="22"/>
                <w:szCs w:val="22"/>
              </w:rPr>
              <w:t>30</w:t>
            </w:r>
          </w:p>
        </w:tc>
        <w:tc>
          <w:tcPr>
            <w:tcW w:w="1210" w:type="dxa"/>
            <w:tcBorders>
              <w:bottom w:val="single" w:sz="4" w:space="0" w:color="auto"/>
            </w:tcBorders>
            <w:shd w:val="clear" w:color="auto" w:fill="D9D9D9" w:themeFill="background1" w:themeFillShade="D9"/>
            <w:vAlign w:val="center"/>
          </w:tcPr>
          <w:p w:rsidR="00BA5355" w:rsidRPr="008F0C12" w:rsidRDefault="00BA5355"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BA5355" w:rsidRPr="008F0C12" w:rsidRDefault="00BA5355" w:rsidP="00AA5D0D">
            <w:pPr>
              <w:spacing w:before="40" w:after="40"/>
              <w:rPr>
                <w:rFonts w:ascii="Times New Roman" w:hAnsi="Times New Roman"/>
                <w:iCs/>
                <w:sz w:val="22"/>
                <w:szCs w:val="22"/>
                <w:lang w:val="en-NZ"/>
              </w:rPr>
            </w:pPr>
            <w:r w:rsidRPr="00A9271F">
              <w:rPr>
                <w:rFonts w:ascii="Times New Roman" w:hAnsi="Times New Roman"/>
                <w:b/>
                <w:iCs/>
                <w:sz w:val="22"/>
                <w:szCs w:val="22"/>
                <w:lang w:val="en-NZ"/>
              </w:rPr>
              <w:t>Sec.</w:t>
            </w:r>
            <w:r>
              <w:rPr>
                <w:rFonts w:ascii="Times New Roman" w:hAnsi="Times New Roman"/>
                <w:iCs/>
                <w:sz w:val="22"/>
                <w:szCs w:val="22"/>
                <w:lang w:val="en-NZ"/>
              </w:rPr>
              <w:t xml:space="preserve"> to update the Gazette</w:t>
            </w:r>
            <w:r w:rsidR="00E8093B">
              <w:rPr>
                <w:rFonts w:ascii="Times New Roman" w:hAnsi="Times New Roman"/>
                <w:iCs/>
                <w:sz w:val="22"/>
                <w:szCs w:val="22"/>
                <w:lang w:val="en-NZ"/>
              </w:rPr>
              <w:t>e</w:t>
            </w:r>
            <w:r>
              <w:rPr>
                <w:rFonts w:ascii="Times New Roman" w:hAnsi="Times New Roman"/>
                <w:iCs/>
                <w:sz w:val="22"/>
                <w:szCs w:val="22"/>
                <w:lang w:val="en-NZ"/>
              </w:rPr>
              <w:t xml:space="preserve">r changing Amazon </w:t>
            </w:r>
            <w:r w:rsidRPr="00BA5355">
              <w:rPr>
                <w:rFonts w:ascii="Times New Roman" w:hAnsi="Times New Roman"/>
                <w:b/>
                <w:iCs/>
                <w:sz w:val="22"/>
                <w:szCs w:val="22"/>
                <w:lang w:val="en-NZ"/>
              </w:rPr>
              <w:t>Canyon</w:t>
            </w:r>
            <w:r w:rsidRPr="00BA5355">
              <w:rPr>
                <w:rFonts w:ascii="Times New Roman" w:hAnsi="Times New Roman"/>
                <w:b/>
                <w:iCs/>
                <w:sz w:val="22"/>
                <w:szCs w:val="22"/>
                <w:u w:val="single"/>
                <w:lang w:val="en-NZ"/>
              </w:rPr>
              <w:t>s</w:t>
            </w:r>
            <w:r>
              <w:rPr>
                <w:rFonts w:ascii="Times New Roman" w:hAnsi="Times New Roman"/>
                <w:iCs/>
                <w:sz w:val="22"/>
                <w:szCs w:val="22"/>
                <w:lang w:val="en-NZ"/>
              </w:rPr>
              <w:t xml:space="preserve"> to Amazon </w:t>
            </w:r>
            <w:r w:rsidRPr="00BA5355">
              <w:rPr>
                <w:rFonts w:ascii="Times New Roman" w:hAnsi="Times New Roman"/>
                <w:b/>
                <w:iCs/>
                <w:sz w:val="22"/>
                <w:szCs w:val="22"/>
                <w:lang w:val="en-NZ"/>
              </w:rPr>
              <w:t>Canyon</w:t>
            </w:r>
            <w:r>
              <w:rPr>
                <w:rFonts w:ascii="Times New Roman" w:hAnsi="Times New Roman"/>
                <w:iCs/>
                <w:sz w:val="22"/>
                <w:szCs w:val="22"/>
                <w:lang w:val="en-NZ"/>
              </w:rPr>
              <w:t xml:space="preserve"> (Doc. SCUFN28-04.5B refers).</w:t>
            </w:r>
          </w:p>
        </w:tc>
        <w:tc>
          <w:tcPr>
            <w:tcW w:w="1408" w:type="dxa"/>
            <w:gridSpan w:val="2"/>
            <w:tcBorders>
              <w:bottom w:val="single" w:sz="4" w:space="0" w:color="auto"/>
            </w:tcBorders>
            <w:shd w:val="clear" w:color="auto" w:fill="D9D9D9" w:themeFill="background1" w:themeFillShade="D9"/>
          </w:tcPr>
          <w:p w:rsidR="00BA5355"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BA5355" w:rsidRPr="008F0C12" w:rsidTr="00E016DD">
        <w:trPr>
          <w:cantSplit/>
          <w:jc w:val="center"/>
        </w:trPr>
        <w:tc>
          <w:tcPr>
            <w:tcW w:w="1695" w:type="dxa"/>
            <w:shd w:val="clear" w:color="auto" w:fill="C6D9F1"/>
            <w:vAlign w:val="center"/>
          </w:tcPr>
          <w:p w:rsidR="00BA5355" w:rsidRPr="008F0C12" w:rsidRDefault="00BA5355" w:rsidP="00AA5D0D">
            <w:pPr>
              <w:spacing w:before="40" w:after="40"/>
              <w:jc w:val="center"/>
              <w:rPr>
                <w:rFonts w:ascii="Times New Roman" w:hAnsi="Times New Roman"/>
                <w:b/>
                <w:szCs w:val="22"/>
              </w:rPr>
            </w:pPr>
          </w:p>
        </w:tc>
        <w:tc>
          <w:tcPr>
            <w:tcW w:w="1210" w:type="dxa"/>
            <w:shd w:val="clear" w:color="auto" w:fill="C6D9F1"/>
            <w:vAlign w:val="center"/>
          </w:tcPr>
          <w:p w:rsidR="00BA5355" w:rsidRPr="008F0C12" w:rsidRDefault="00BA5355" w:rsidP="00AA5D0D">
            <w:pPr>
              <w:spacing w:before="40" w:after="40"/>
              <w:jc w:val="center"/>
              <w:rPr>
                <w:rFonts w:ascii="Times New Roman" w:hAnsi="Times New Roman"/>
                <w:b/>
                <w:szCs w:val="22"/>
                <w:lang w:val="en-NZ"/>
              </w:rPr>
            </w:pPr>
            <w:r w:rsidRPr="008F0C12">
              <w:rPr>
                <w:rFonts w:ascii="Times New Roman" w:hAnsi="Times New Roman"/>
                <w:b/>
                <w:sz w:val="22"/>
                <w:szCs w:val="22"/>
                <w:lang w:val="en-NZ"/>
              </w:rPr>
              <w:t>4.6</w:t>
            </w:r>
          </w:p>
        </w:tc>
        <w:tc>
          <w:tcPr>
            <w:tcW w:w="4822" w:type="dxa"/>
            <w:gridSpan w:val="2"/>
            <w:shd w:val="clear" w:color="auto" w:fill="C6D9F1"/>
            <w:vAlign w:val="center"/>
          </w:tcPr>
          <w:p w:rsidR="00BA5355" w:rsidRPr="008F0C12" w:rsidRDefault="00BA5355" w:rsidP="00AA5D0D">
            <w:pPr>
              <w:spacing w:before="40" w:after="40"/>
              <w:jc w:val="center"/>
              <w:rPr>
                <w:rFonts w:ascii="Times New Roman" w:hAnsi="Times New Roman"/>
                <w:b/>
                <w:iCs/>
                <w:szCs w:val="22"/>
                <w:lang w:val="en-NZ"/>
              </w:rPr>
            </w:pPr>
            <w:r w:rsidRPr="00005FD5">
              <w:rPr>
                <w:rFonts w:ascii="Times New Roman" w:hAnsi="Times New Roman"/>
                <w:b/>
                <w:iCs/>
                <w:sz w:val="22"/>
                <w:szCs w:val="22"/>
                <w:lang w:val="en-NZ"/>
              </w:rPr>
              <w:t>From Japan, JHOD/JCGN/JAMSTER</w:t>
            </w:r>
          </w:p>
        </w:tc>
        <w:tc>
          <w:tcPr>
            <w:tcW w:w="1408" w:type="dxa"/>
            <w:gridSpan w:val="2"/>
            <w:shd w:val="clear" w:color="auto" w:fill="C6D9F1"/>
          </w:tcPr>
          <w:p w:rsidR="00BA5355" w:rsidRPr="008F0C12" w:rsidRDefault="00BA5355" w:rsidP="00AA5D0D">
            <w:pPr>
              <w:spacing w:before="40" w:after="40"/>
              <w:jc w:val="left"/>
              <w:rPr>
                <w:rFonts w:ascii="Times New Roman" w:hAnsi="Times New Roman"/>
                <w:b/>
                <w:iCs/>
                <w:szCs w:val="22"/>
                <w:lang w:val="en-NZ"/>
              </w:rPr>
            </w:pPr>
          </w:p>
        </w:tc>
      </w:tr>
      <w:tr w:rsidR="00BA5355"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BA5355" w:rsidRPr="008F0C12" w:rsidRDefault="00BA5355" w:rsidP="00BA5355">
            <w:pPr>
              <w:spacing w:before="40" w:after="40"/>
              <w:jc w:val="center"/>
              <w:rPr>
                <w:rFonts w:ascii="Times New Roman" w:hAnsi="Times New Roman"/>
                <w:sz w:val="22"/>
                <w:szCs w:val="22"/>
              </w:rPr>
            </w:pPr>
            <w:r w:rsidRPr="00BA5355">
              <w:rPr>
                <w:rFonts w:ascii="Times New Roman" w:hAnsi="Times New Roman"/>
                <w:sz w:val="22"/>
                <w:szCs w:val="22"/>
              </w:rPr>
              <w:t>SCUFN28/</w:t>
            </w:r>
            <w:r>
              <w:rPr>
                <w:rFonts w:ascii="Times New Roman" w:hAnsi="Times New Roman"/>
                <w:sz w:val="22"/>
                <w:szCs w:val="22"/>
              </w:rPr>
              <w:t>31</w:t>
            </w:r>
          </w:p>
        </w:tc>
        <w:tc>
          <w:tcPr>
            <w:tcW w:w="1210" w:type="dxa"/>
            <w:tcBorders>
              <w:bottom w:val="single" w:sz="4" w:space="0" w:color="auto"/>
            </w:tcBorders>
            <w:shd w:val="clear" w:color="auto" w:fill="D9D9D9" w:themeFill="background1" w:themeFillShade="D9"/>
            <w:vAlign w:val="center"/>
          </w:tcPr>
          <w:p w:rsidR="00BA5355" w:rsidRPr="008F0C12" w:rsidRDefault="00BA5355"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BA5355" w:rsidRPr="008F0C12" w:rsidRDefault="00BA5355"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Pr>
                <w:rFonts w:ascii="Times New Roman" w:hAnsi="Times New Roman"/>
                <w:iCs/>
                <w:sz w:val="22"/>
                <w:szCs w:val="22"/>
                <w:lang w:val="en-NZ"/>
              </w:rPr>
              <w:t>Deschamps</w:t>
            </w:r>
            <w:proofErr w:type="spellEnd"/>
            <w:r>
              <w:rPr>
                <w:rFonts w:ascii="Times New Roman" w:hAnsi="Times New Roman"/>
                <w:iCs/>
                <w:sz w:val="22"/>
                <w:szCs w:val="22"/>
                <w:lang w:val="en-NZ"/>
              </w:rPr>
              <w:t xml:space="preserve"> Seamount is ACCEPTED.</w:t>
            </w:r>
          </w:p>
        </w:tc>
        <w:tc>
          <w:tcPr>
            <w:tcW w:w="1408" w:type="dxa"/>
            <w:gridSpan w:val="2"/>
            <w:tcBorders>
              <w:bottom w:val="single" w:sz="4" w:space="0" w:color="auto"/>
            </w:tcBorders>
            <w:shd w:val="clear" w:color="auto" w:fill="D9D9D9" w:themeFill="background1" w:themeFillShade="D9"/>
          </w:tcPr>
          <w:p w:rsidR="00BA5355"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BA5355" w:rsidRPr="008F0C12" w:rsidTr="009848DB">
        <w:trPr>
          <w:cantSplit/>
          <w:jc w:val="center"/>
        </w:trPr>
        <w:tc>
          <w:tcPr>
            <w:tcW w:w="1695" w:type="dxa"/>
            <w:tcBorders>
              <w:bottom w:val="single" w:sz="4" w:space="0" w:color="auto"/>
            </w:tcBorders>
            <w:shd w:val="clear" w:color="auto" w:fill="D9D9D9" w:themeFill="background1" w:themeFillShade="D9"/>
            <w:vAlign w:val="center"/>
          </w:tcPr>
          <w:p w:rsidR="00BA5355" w:rsidRPr="008F0C12" w:rsidRDefault="00BA5355" w:rsidP="00BA5355">
            <w:pPr>
              <w:spacing w:before="40" w:after="40"/>
              <w:jc w:val="center"/>
              <w:rPr>
                <w:rFonts w:ascii="Times New Roman" w:hAnsi="Times New Roman"/>
                <w:sz w:val="22"/>
                <w:szCs w:val="22"/>
              </w:rPr>
            </w:pPr>
            <w:r w:rsidRPr="00BA5355">
              <w:rPr>
                <w:rFonts w:ascii="Times New Roman" w:hAnsi="Times New Roman"/>
                <w:sz w:val="22"/>
                <w:szCs w:val="22"/>
              </w:rPr>
              <w:t>SCUFN28/</w:t>
            </w:r>
            <w:r>
              <w:rPr>
                <w:rFonts w:ascii="Times New Roman" w:hAnsi="Times New Roman"/>
                <w:sz w:val="22"/>
                <w:szCs w:val="22"/>
              </w:rPr>
              <w:t>32</w:t>
            </w:r>
          </w:p>
        </w:tc>
        <w:tc>
          <w:tcPr>
            <w:tcW w:w="1210" w:type="dxa"/>
            <w:tcBorders>
              <w:bottom w:val="single" w:sz="4" w:space="0" w:color="auto"/>
            </w:tcBorders>
            <w:shd w:val="clear" w:color="auto" w:fill="D9D9D9" w:themeFill="background1" w:themeFillShade="D9"/>
            <w:vAlign w:val="center"/>
          </w:tcPr>
          <w:p w:rsidR="00BA5355" w:rsidRPr="008F0C12" w:rsidRDefault="00BA5355"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BA5355" w:rsidRPr="008F0C12" w:rsidRDefault="00BA5355"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Pr>
                <w:rFonts w:ascii="Times New Roman" w:hAnsi="Times New Roman"/>
                <w:iCs/>
                <w:sz w:val="22"/>
                <w:szCs w:val="22"/>
                <w:lang w:val="en-NZ"/>
              </w:rPr>
              <w:t>Jugoya</w:t>
            </w:r>
            <w:proofErr w:type="spellEnd"/>
            <w:r>
              <w:rPr>
                <w:rFonts w:ascii="Times New Roman" w:hAnsi="Times New Roman"/>
                <w:iCs/>
                <w:sz w:val="22"/>
                <w:szCs w:val="22"/>
                <w:lang w:val="en-NZ"/>
              </w:rPr>
              <w:t xml:space="preserve"> Ridge is ACCEPTED with total relief to be modified.</w:t>
            </w:r>
          </w:p>
        </w:tc>
        <w:tc>
          <w:tcPr>
            <w:tcW w:w="1408" w:type="dxa"/>
            <w:gridSpan w:val="2"/>
            <w:tcBorders>
              <w:bottom w:val="single" w:sz="4" w:space="0" w:color="auto"/>
            </w:tcBorders>
            <w:shd w:val="clear" w:color="auto" w:fill="D9D9D9" w:themeFill="background1" w:themeFillShade="D9"/>
          </w:tcPr>
          <w:p w:rsidR="00BA5355"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BA5355"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BA5355" w:rsidRPr="008F0C12" w:rsidRDefault="00BA5355" w:rsidP="00BA5355">
            <w:pPr>
              <w:spacing w:before="40" w:after="40"/>
              <w:jc w:val="center"/>
              <w:rPr>
                <w:rFonts w:ascii="Times New Roman" w:hAnsi="Times New Roman"/>
                <w:sz w:val="22"/>
                <w:szCs w:val="22"/>
              </w:rPr>
            </w:pPr>
            <w:r w:rsidRPr="00BA5355">
              <w:rPr>
                <w:rFonts w:ascii="Times New Roman" w:hAnsi="Times New Roman"/>
                <w:sz w:val="22"/>
                <w:szCs w:val="22"/>
              </w:rPr>
              <w:t>SCUFN28/</w:t>
            </w:r>
            <w:r>
              <w:rPr>
                <w:rFonts w:ascii="Times New Roman" w:hAnsi="Times New Roman"/>
                <w:sz w:val="22"/>
                <w:szCs w:val="22"/>
              </w:rPr>
              <w:t>33</w:t>
            </w:r>
          </w:p>
        </w:tc>
        <w:tc>
          <w:tcPr>
            <w:tcW w:w="1210" w:type="dxa"/>
            <w:tcBorders>
              <w:bottom w:val="single" w:sz="4" w:space="0" w:color="auto"/>
            </w:tcBorders>
            <w:shd w:val="clear" w:color="auto" w:fill="D9D9D9" w:themeFill="background1" w:themeFillShade="D9"/>
            <w:vAlign w:val="center"/>
          </w:tcPr>
          <w:p w:rsidR="00BA5355" w:rsidRPr="008F0C12" w:rsidRDefault="00BA5355"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BA5355" w:rsidRPr="008F0C12" w:rsidRDefault="00BA5355"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sidRPr="00874A0B">
              <w:rPr>
                <w:rFonts w:ascii="Times New Roman" w:hAnsi="Times New Roman"/>
                <w:iCs/>
                <w:sz w:val="22"/>
                <w:szCs w:val="22"/>
                <w:lang w:val="en-NZ"/>
              </w:rPr>
              <w:t>Hangetsu</w:t>
            </w:r>
            <w:proofErr w:type="spellEnd"/>
            <w:r w:rsidRPr="00874A0B">
              <w:rPr>
                <w:rFonts w:ascii="Times New Roman" w:hAnsi="Times New Roman"/>
                <w:iCs/>
                <w:sz w:val="22"/>
                <w:szCs w:val="22"/>
                <w:lang w:val="en-NZ"/>
              </w:rPr>
              <w:t xml:space="preserve"> Ridge</w:t>
            </w:r>
            <w:r>
              <w:rPr>
                <w:rFonts w:ascii="Times New Roman" w:hAnsi="Times New Roman"/>
                <w:iCs/>
                <w:sz w:val="22"/>
                <w:szCs w:val="22"/>
                <w:lang w:val="en-NZ"/>
              </w:rPr>
              <w:t xml:space="preserve"> is ACCEPTED.</w:t>
            </w:r>
          </w:p>
        </w:tc>
        <w:tc>
          <w:tcPr>
            <w:tcW w:w="1408" w:type="dxa"/>
            <w:gridSpan w:val="2"/>
            <w:tcBorders>
              <w:bottom w:val="single" w:sz="4" w:space="0" w:color="auto"/>
            </w:tcBorders>
            <w:shd w:val="clear" w:color="auto" w:fill="D9D9D9" w:themeFill="background1" w:themeFillShade="D9"/>
          </w:tcPr>
          <w:p w:rsidR="00BA5355"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BA5355"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BA5355" w:rsidRPr="002778E0" w:rsidRDefault="00BA5355" w:rsidP="002778E0">
            <w:pPr>
              <w:spacing w:before="40" w:after="40"/>
              <w:jc w:val="center"/>
              <w:rPr>
                <w:rFonts w:ascii="Times New Roman" w:hAnsi="Times New Roman"/>
                <w:sz w:val="22"/>
                <w:szCs w:val="22"/>
              </w:rPr>
            </w:pPr>
            <w:r w:rsidRPr="002778E0">
              <w:rPr>
                <w:rFonts w:ascii="Times New Roman" w:hAnsi="Times New Roman"/>
                <w:sz w:val="22"/>
                <w:szCs w:val="22"/>
              </w:rPr>
              <w:t>SCUFN28/</w:t>
            </w:r>
            <w:r w:rsidR="002778E0">
              <w:rPr>
                <w:rFonts w:ascii="Times New Roman" w:hAnsi="Times New Roman"/>
                <w:sz w:val="22"/>
                <w:szCs w:val="22"/>
              </w:rPr>
              <w:t>34</w:t>
            </w:r>
          </w:p>
        </w:tc>
        <w:tc>
          <w:tcPr>
            <w:tcW w:w="1210" w:type="dxa"/>
            <w:tcBorders>
              <w:bottom w:val="single" w:sz="4" w:space="0" w:color="auto"/>
            </w:tcBorders>
            <w:shd w:val="clear" w:color="auto" w:fill="D9D9D9" w:themeFill="background1" w:themeFillShade="D9"/>
            <w:vAlign w:val="center"/>
          </w:tcPr>
          <w:p w:rsidR="00BA5355" w:rsidRPr="008F0C12" w:rsidRDefault="00BA5355"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BA5355" w:rsidRPr="008F0C12" w:rsidRDefault="00BA5355"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sidRPr="00874A0B">
              <w:rPr>
                <w:rFonts w:ascii="Times New Roman" w:hAnsi="Times New Roman"/>
                <w:iCs/>
                <w:sz w:val="22"/>
                <w:szCs w:val="22"/>
                <w:lang w:val="en-NZ"/>
              </w:rPr>
              <w:t>Zangetsu</w:t>
            </w:r>
            <w:proofErr w:type="spellEnd"/>
            <w:r w:rsidRPr="00874A0B">
              <w:rPr>
                <w:rFonts w:ascii="Times New Roman" w:hAnsi="Times New Roman"/>
                <w:iCs/>
                <w:sz w:val="22"/>
                <w:szCs w:val="22"/>
                <w:lang w:val="en-NZ"/>
              </w:rPr>
              <w:t xml:space="preserve"> Seamount</w:t>
            </w:r>
            <w:r>
              <w:rPr>
                <w:rFonts w:ascii="Times New Roman" w:hAnsi="Times New Roman"/>
                <w:iCs/>
                <w:sz w:val="22"/>
                <w:szCs w:val="22"/>
                <w:lang w:val="en-NZ"/>
              </w:rPr>
              <w:t xml:space="preserve"> is ACCEPTED.</w:t>
            </w:r>
          </w:p>
        </w:tc>
        <w:tc>
          <w:tcPr>
            <w:tcW w:w="1408" w:type="dxa"/>
            <w:gridSpan w:val="2"/>
            <w:tcBorders>
              <w:bottom w:val="single" w:sz="4" w:space="0" w:color="auto"/>
            </w:tcBorders>
            <w:shd w:val="clear" w:color="auto" w:fill="D9D9D9" w:themeFill="background1" w:themeFillShade="D9"/>
          </w:tcPr>
          <w:p w:rsidR="00BA5355"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BA5355"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BA5355" w:rsidRPr="002778E0" w:rsidRDefault="00BA5355" w:rsidP="002778E0">
            <w:pPr>
              <w:spacing w:before="40" w:after="40"/>
              <w:jc w:val="center"/>
              <w:rPr>
                <w:rFonts w:ascii="Times New Roman" w:hAnsi="Times New Roman"/>
                <w:sz w:val="22"/>
                <w:szCs w:val="22"/>
              </w:rPr>
            </w:pPr>
            <w:r w:rsidRPr="002778E0">
              <w:rPr>
                <w:rFonts w:ascii="Times New Roman" w:hAnsi="Times New Roman"/>
                <w:sz w:val="22"/>
                <w:szCs w:val="22"/>
              </w:rPr>
              <w:t>SCUFN28/</w:t>
            </w:r>
            <w:r w:rsidR="002778E0">
              <w:rPr>
                <w:rFonts w:ascii="Times New Roman" w:hAnsi="Times New Roman"/>
                <w:sz w:val="22"/>
                <w:szCs w:val="22"/>
              </w:rPr>
              <w:t>35</w:t>
            </w:r>
          </w:p>
        </w:tc>
        <w:tc>
          <w:tcPr>
            <w:tcW w:w="1210" w:type="dxa"/>
            <w:tcBorders>
              <w:bottom w:val="single" w:sz="4" w:space="0" w:color="auto"/>
            </w:tcBorders>
            <w:shd w:val="clear" w:color="auto" w:fill="D9D9D9" w:themeFill="background1" w:themeFillShade="D9"/>
            <w:vAlign w:val="center"/>
          </w:tcPr>
          <w:p w:rsidR="00BA5355" w:rsidRPr="008F0C12" w:rsidRDefault="00BA5355"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BA5355" w:rsidRPr="008F0C12" w:rsidRDefault="00BA5355"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hyperlink r:id="rId9" w:history="1">
              <w:proofErr w:type="spellStart"/>
              <w:r w:rsidRPr="00874A0B">
                <w:rPr>
                  <w:rFonts w:ascii="Times New Roman" w:hAnsi="Times New Roman"/>
                  <w:iCs/>
                  <w:sz w:val="22"/>
                  <w:szCs w:val="22"/>
                  <w:lang w:val="en-NZ"/>
                </w:rPr>
                <w:t>Shinjuboshi</w:t>
              </w:r>
              <w:proofErr w:type="spellEnd"/>
              <w:r w:rsidRPr="00874A0B">
                <w:rPr>
                  <w:rFonts w:ascii="Times New Roman" w:hAnsi="Times New Roman"/>
                  <w:iCs/>
                  <w:sz w:val="22"/>
                  <w:szCs w:val="22"/>
                  <w:lang w:val="en-NZ"/>
                </w:rPr>
                <w:t xml:space="preserve"> Escarpment</w:t>
              </w:r>
            </w:hyperlink>
            <w:r>
              <w:rPr>
                <w:rFonts w:ascii="Times New Roman" w:hAnsi="Times New Roman"/>
                <w:iCs/>
                <w:sz w:val="22"/>
                <w:szCs w:val="22"/>
                <w:lang w:val="en-NZ"/>
              </w:rPr>
              <w:t xml:space="preserve"> is ACCEPTED.</w:t>
            </w:r>
          </w:p>
        </w:tc>
        <w:tc>
          <w:tcPr>
            <w:tcW w:w="1408" w:type="dxa"/>
            <w:gridSpan w:val="2"/>
            <w:tcBorders>
              <w:bottom w:val="single" w:sz="4" w:space="0" w:color="auto"/>
            </w:tcBorders>
            <w:shd w:val="clear" w:color="auto" w:fill="D9D9D9" w:themeFill="background1" w:themeFillShade="D9"/>
          </w:tcPr>
          <w:p w:rsidR="00BA5355"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BA5355"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BA5355" w:rsidRPr="002778E0" w:rsidRDefault="00BA5355" w:rsidP="002778E0">
            <w:pPr>
              <w:spacing w:before="40" w:after="40"/>
              <w:jc w:val="center"/>
              <w:rPr>
                <w:rFonts w:ascii="Times New Roman" w:hAnsi="Times New Roman"/>
                <w:sz w:val="22"/>
                <w:szCs w:val="22"/>
              </w:rPr>
            </w:pPr>
            <w:r w:rsidRPr="002778E0">
              <w:rPr>
                <w:rFonts w:ascii="Times New Roman" w:hAnsi="Times New Roman"/>
                <w:sz w:val="22"/>
                <w:szCs w:val="22"/>
              </w:rPr>
              <w:t>SCUFN28/</w:t>
            </w:r>
            <w:r w:rsidR="002778E0">
              <w:rPr>
                <w:rFonts w:ascii="Times New Roman" w:hAnsi="Times New Roman"/>
                <w:sz w:val="22"/>
                <w:szCs w:val="22"/>
              </w:rPr>
              <w:t>36</w:t>
            </w:r>
          </w:p>
        </w:tc>
        <w:tc>
          <w:tcPr>
            <w:tcW w:w="1210" w:type="dxa"/>
            <w:tcBorders>
              <w:bottom w:val="single" w:sz="4" w:space="0" w:color="auto"/>
            </w:tcBorders>
            <w:shd w:val="clear" w:color="auto" w:fill="D9D9D9" w:themeFill="background1" w:themeFillShade="D9"/>
            <w:vAlign w:val="center"/>
          </w:tcPr>
          <w:p w:rsidR="00BA5355" w:rsidRPr="008F0C12" w:rsidRDefault="00BA5355"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BA5355" w:rsidRPr="008F0C12" w:rsidRDefault="00BA5355"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sidRPr="00874A0B">
              <w:rPr>
                <w:rFonts w:ascii="Times New Roman" w:hAnsi="Times New Roman"/>
                <w:iCs/>
                <w:sz w:val="22"/>
                <w:szCs w:val="22"/>
                <w:lang w:val="en-NZ"/>
              </w:rPr>
              <w:t>Kazahayahoshi</w:t>
            </w:r>
            <w:proofErr w:type="spellEnd"/>
            <w:r w:rsidRPr="00874A0B">
              <w:rPr>
                <w:rFonts w:ascii="Times New Roman" w:hAnsi="Times New Roman"/>
                <w:iCs/>
                <w:sz w:val="22"/>
                <w:szCs w:val="22"/>
                <w:lang w:val="en-NZ"/>
              </w:rPr>
              <w:t xml:space="preserve"> Escarpment</w:t>
            </w:r>
            <w:r>
              <w:rPr>
                <w:rFonts w:ascii="Times New Roman" w:hAnsi="Times New Roman"/>
                <w:iCs/>
                <w:sz w:val="22"/>
                <w:szCs w:val="22"/>
                <w:lang w:val="en-NZ"/>
              </w:rPr>
              <w:t xml:space="preserve"> is ACCEPTED.</w:t>
            </w:r>
          </w:p>
        </w:tc>
        <w:tc>
          <w:tcPr>
            <w:tcW w:w="1408" w:type="dxa"/>
            <w:gridSpan w:val="2"/>
            <w:tcBorders>
              <w:bottom w:val="single" w:sz="4" w:space="0" w:color="auto"/>
            </w:tcBorders>
            <w:shd w:val="clear" w:color="auto" w:fill="D9D9D9" w:themeFill="background1" w:themeFillShade="D9"/>
          </w:tcPr>
          <w:p w:rsidR="00BA5355"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BA5355"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BA5355" w:rsidRPr="002778E0" w:rsidRDefault="00BA5355" w:rsidP="002778E0">
            <w:pPr>
              <w:spacing w:before="40" w:after="40"/>
              <w:jc w:val="center"/>
              <w:rPr>
                <w:rFonts w:ascii="Times New Roman" w:hAnsi="Times New Roman"/>
                <w:sz w:val="22"/>
                <w:szCs w:val="22"/>
              </w:rPr>
            </w:pPr>
            <w:r w:rsidRPr="002778E0">
              <w:rPr>
                <w:rFonts w:ascii="Times New Roman" w:hAnsi="Times New Roman"/>
                <w:sz w:val="22"/>
                <w:szCs w:val="22"/>
              </w:rPr>
              <w:t>SCUFN28/</w:t>
            </w:r>
            <w:r w:rsidR="002778E0">
              <w:rPr>
                <w:rFonts w:ascii="Times New Roman" w:hAnsi="Times New Roman"/>
                <w:sz w:val="22"/>
                <w:szCs w:val="22"/>
              </w:rPr>
              <w:t>37</w:t>
            </w:r>
          </w:p>
        </w:tc>
        <w:tc>
          <w:tcPr>
            <w:tcW w:w="1210" w:type="dxa"/>
            <w:tcBorders>
              <w:bottom w:val="single" w:sz="4" w:space="0" w:color="auto"/>
            </w:tcBorders>
            <w:shd w:val="clear" w:color="auto" w:fill="D9D9D9" w:themeFill="background1" w:themeFillShade="D9"/>
            <w:vAlign w:val="center"/>
          </w:tcPr>
          <w:p w:rsidR="00BA5355" w:rsidRPr="008F0C12" w:rsidRDefault="00BA5355"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BA5355" w:rsidRPr="008F0C12" w:rsidRDefault="00BA5355"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sidRPr="008305B5">
              <w:rPr>
                <w:rFonts w:ascii="Times New Roman" w:hAnsi="Times New Roman"/>
                <w:iCs/>
                <w:sz w:val="22"/>
                <w:szCs w:val="22"/>
                <w:lang w:val="en-NZ"/>
              </w:rPr>
              <w:t>Kazahayahoshi</w:t>
            </w:r>
            <w:proofErr w:type="spellEnd"/>
            <w:r w:rsidRPr="008305B5">
              <w:rPr>
                <w:rFonts w:ascii="Times New Roman" w:hAnsi="Times New Roman"/>
                <w:iCs/>
                <w:sz w:val="22"/>
                <w:szCs w:val="22"/>
                <w:lang w:val="en-NZ"/>
              </w:rPr>
              <w:t xml:space="preserve"> Basin</w:t>
            </w:r>
            <w:r>
              <w:rPr>
                <w:rFonts w:ascii="Times New Roman" w:hAnsi="Times New Roman"/>
                <w:iCs/>
                <w:sz w:val="22"/>
                <w:szCs w:val="22"/>
                <w:lang w:val="en-NZ"/>
              </w:rPr>
              <w:t xml:space="preserve"> is ACCEPTED.</w:t>
            </w:r>
          </w:p>
        </w:tc>
        <w:tc>
          <w:tcPr>
            <w:tcW w:w="1408" w:type="dxa"/>
            <w:gridSpan w:val="2"/>
            <w:tcBorders>
              <w:bottom w:val="single" w:sz="4" w:space="0" w:color="auto"/>
            </w:tcBorders>
            <w:shd w:val="clear" w:color="auto" w:fill="D9D9D9" w:themeFill="background1" w:themeFillShade="D9"/>
          </w:tcPr>
          <w:p w:rsidR="00BA5355"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BA5355"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BA5355" w:rsidRPr="002778E0" w:rsidRDefault="00BA5355" w:rsidP="002778E0">
            <w:pPr>
              <w:spacing w:before="40" w:after="40"/>
              <w:jc w:val="center"/>
              <w:rPr>
                <w:rFonts w:ascii="Times New Roman" w:hAnsi="Times New Roman"/>
                <w:sz w:val="22"/>
                <w:szCs w:val="22"/>
              </w:rPr>
            </w:pPr>
            <w:r w:rsidRPr="002778E0">
              <w:rPr>
                <w:rFonts w:ascii="Times New Roman" w:hAnsi="Times New Roman"/>
                <w:sz w:val="22"/>
                <w:szCs w:val="22"/>
              </w:rPr>
              <w:t>SCUFN28/</w:t>
            </w:r>
            <w:r w:rsidR="002778E0">
              <w:rPr>
                <w:rFonts w:ascii="Times New Roman" w:hAnsi="Times New Roman"/>
                <w:sz w:val="22"/>
                <w:szCs w:val="22"/>
              </w:rPr>
              <w:t>38</w:t>
            </w:r>
          </w:p>
        </w:tc>
        <w:tc>
          <w:tcPr>
            <w:tcW w:w="1210" w:type="dxa"/>
            <w:tcBorders>
              <w:bottom w:val="single" w:sz="4" w:space="0" w:color="auto"/>
            </w:tcBorders>
            <w:shd w:val="clear" w:color="auto" w:fill="D9D9D9" w:themeFill="background1" w:themeFillShade="D9"/>
            <w:vAlign w:val="center"/>
          </w:tcPr>
          <w:p w:rsidR="00BA5355" w:rsidRPr="008F0C12" w:rsidRDefault="00BA5355"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BA5355" w:rsidRPr="008F0C12" w:rsidRDefault="00BA5355"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sidRPr="008305B5">
              <w:rPr>
                <w:rFonts w:ascii="Times New Roman" w:hAnsi="Times New Roman"/>
                <w:iCs/>
                <w:sz w:val="22"/>
                <w:szCs w:val="22"/>
                <w:lang w:val="en-NZ"/>
              </w:rPr>
              <w:t>Kazahayahoshi</w:t>
            </w:r>
            <w:proofErr w:type="spellEnd"/>
            <w:r w:rsidRPr="008305B5">
              <w:rPr>
                <w:rFonts w:ascii="Times New Roman" w:hAnsi="Times New Roman"/>
                <w:iCs/>
                <w:sz w:val="22"/>
                <w:szCs w:val="22"/>
                <w:lang w:val="en-NZ"/>
              </w:rPr>
              <w:t xml:space="preserve"> Seamount</w:t>
            </w:r>
            <w:r>
              <w:rPr>
                <w:rFonts w:ascii="Times New Roman" w:hAnsi="Times New Roman"/>
                <w:iCs/>
                <w:sz w:val="22"/>
                <w:szCs w:val="22"/>
                <w:lang w:val="en-NZ"/>
              </w:rPr>
              <w:t xml:space="preserve"> is ACCEPTED.</w:t>
            </w:r>
          </w:p>
        </w:tc>
        <w:tc>
          <w:tcPr>
            <w:tcW w:w="1408" w:type="dxa"/>
            <w:gridSpan w:val="2"/>
            <w:tcBorders>
              <w:bottom w:val="single" w:sz="4" w:space="0" w:color="auto"/>
            </w:tcBorders>
            <w:shd w:val="clear" w:color="auto" w:fill="D9D9D9" w:themeFill="background1" w:themeFillShade="D9"/>
          </w:tcPr>
          <w:p w:rsidR="00BA5355" w:rsidRPr="008F0C12" w:rsidRDefault="009848DB" w:rsidP="00E8093B">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 xml:space="preserve">Complete </w:t>
            </w:r>
          </w:p>
        </w:tc>
      </w:tr>
      <w:tr w:rsidR="00BA5355" w:rsidRPr="008F0C12" w:rsidTr="009848DB">
        <w:trPr>
          <w:cantSplit/>
          <w:jc w:val="center"/>
        </w:trPr>
        <w:tc>
          <w:tcPr>
            <w:tcW w:w="1695" w:type="dxa"/>
            <w:tcBorders>
              <w:bottom w:val="single" w:sz="4" w:space="0" w:color="auto"/>
            </w:tcBorders>
            <w:shd w:val="clear" w:color="auto" w:fill="D9D9D9" w:themeFill="background1" w:themeFillShade="D9"/>
            <w:vAlign w:val="center"/>
          </w:tcPr>
          <w:p w:rsidR="00BA5355" w:rsidRPr="002778E0" w:rsidRDefault="00BA5355" w:rsidP="002778E0">
            <w:pPr>
              <w:spacing w:before="40" w:after="40"/>
              <w:jc w:val="center"/>
              <w:rPr>
                <w:rFonts w:ascii="Times New Roman" w:hAnsi="Times New Roman"/>
                <w:sz w:val="22"/>
                <w:szCs w:val="22"/>
              </w:rPr>
            </w:pPr>
            <w:r w:rsidRPr="002778E0">
              <w:rPr>
                <w:rFonts w:ascii="Times New Roman" w:hAnsi="Times New Roman"/>
                <w:sz w:val="22"/>
                <w:szCs w:val="22"/>
              </w:rPr>
              <w:t>SCUFN28/</w:t>
            </w:r>
            <w:r w:rsidR="002778E0">
              <w:rPr>
                <w:rFonts w:ascii="Times New Roman" w:hAnsi="Times New Roman"/>
                <w:sz w:val="22"/>
                <w:szCs w:val="22"/>
              </w:rPr>
              <w:t>39</w:t>
            </w:r>
          </w:p>
        </w:tc>
        <w:tc>
          <w:tcPr>
            <w:tcW w:w="1210" w:type="dxa"/>
            <w:tcBorders>
              <w:bottom w:val="single" w:sz="4" w:space="0" w:color="auto"/>
            </w:tcBorders>
            <w:shd w:val="clear" w:color="auto" w:fill="D9D9D9" w:themeFill="background1" w:themeFillShade="D9"/>
            <w:vAlign w:val="center"/>
          </w:tcPr>
          <w:p w:rsidR="00BA5355" w:rsidRPr="008F0C12" w:rsidRDefault="00BA5355"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BA5355" w:rsidRPr="008F0C12" w:rsidRDefault="00BA5355"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r w:rsidRPr="00394712">
              <w:rPr>
                <w:rFonts w:ascii="Times New Roman" w:hAnsi="Times New Roman"/>
                <w:iCs/>
                <w:sz w:val="22"/>
                <w:szCs w:val="22"/>
                <w:lang w:val="en-NZ"/>
              </w:rPr>
              <w:t>Nishi-</w:t>
            </w:r>
            <w:proofErr w:type="spellStart"/>
            <w:r w:rsidRPr="00394712">
              <w:rPr>
                <w:rFonts w:ascii="Times New Roman" w:hAnsi="Times New Roman"/>
                <w:iCs/>
                <w:sz w:val="22"/>
                <w:szCs w:val="22"/>
                <w:lang w:val="en-NZ"/>
              </w:rPr>
              <w:t>Kazahayahoshi</w:t>
            </w:r>
            <w:proofErr w:type="spellEnd"/>
            <w:r w:rsidRPr="00394712">
              <w:rPr>
                <w:rFonts w:ascii="Times New Roman" w:hAnsi="Times New Roman"/>
                <w:iCs/>
                <w:sz w:val="22"/>
                <w:szCs w:val="22"/>
                <w:lang w:val="en-NZ"/>
              </w:rPr>
              <w:t xml:space="preserve"> Seamount</w:t>
            </w:r>
            <w:r>
              <w:rPr>
                <w:rFonts w:ascii="Times New Roman" w:hAnsi="Times New Roman"/>
                <w:iCs/>
                <w:sz w:val="22"/>
                <w:szCs w:val="22"/>
                <w:lang w:val="en-NZ"/>
              </w:rPr>
              <w:t xml:space="preserve"> is ACCEPTED, with polygon to be changed in the West around the 3700 m contour line.</w:t>
            </w:r>
          </w:p>
        </w:tc>
        <w:tc>
          <w:tcPr>
            <w:tcW w:w="1408" w:type="dxa"/>
            <w:gridSpan w:val="2"/>
            <w:tcBorders>
              <w:bottom w:val="single" w:sz="4" w:space="0" w:color="auto"/>
            </w:tcBorders>
            <w:shd w:val="clear" w:color="auto" w:fill="D9D9D9" w:themeFill="background1" w:themeFillShade="D9"/>
          </w:tcPr>
          <w:p w:rsidR="00BA5355"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BA5355"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BA5355" w:rsidRPr="002778E0" w:rsidRDefault="00BA5355" w:rsidP="002778E0">
            <w:pPr>
              <w:spacing w:before="40" w:after="40"/>
              <w:jc w:val="center"/>
              <w:rPr>
                <w:rFonts w:ascii="Times New Roman" w:hAnsi="Times New Roman"/>
                <w:sz w:val="22"/>
                <w:szCs w:val="22"/>
              </w:rPr>
            </w:pPr>
            <w:r w:rsidRPr="002778E0">
              <w:rPr>
                <w:rFonts w:ascii="Times New Roman" w:hAnsi="Times New Roman"/>
                <w:sz w:val="22"/>
                <w:szCs w:val="22"/>
              </w:rPr>
              <w:t>SCUFN28/</w:t>
            </w:r>
            <w:r w:rsidR="002778E0">
              <w:rPr>
                <w:rFonts w:ascii="Times New Roman" w:hAnsi="Times New Roman"/>
                <w:sz w:val="22"/>
                <w:szCs w:val="22"/>
              </w:rPr>
              <w:t>40</w:t>
            </w:r>
          </w:p>
        </w:tc>
        <w:tc>
          <w:tcPr>
            <w:tcW w:w="1210" w:type="dxa"/>
            <w:tcBorders>
              <w:bottom w:val="single" w:sz="4" w:space="0" w:color="auto"/>
            </w:tcBorders>
            <w:shd w:val="clear" w:color="auto" w:fill="D9D9D9" w:themeFill="background1" w:themeFillShade="D9"/>
            <w:vAlign w:val="center"/>
          </w:tcPr>
          <w:p w:rsidR="00BA5355" w:rsidRPr="008F0C12" w:rsidRDefault="00BA5355"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BA5355" w:rsidRPr="008F0C12" w:rsidRDefault="00BA5355"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hyperlink r:id="rId10" w:history="1">
              <w:proofErr w:type="spellStart"/>
              <w:r w:rsidRPr="00394712">
                <w:rPr>
                  <w:rFonts w:ascii="Times New Roman" w:hAnsi="Times New Roman"/>
                  <w:iCs/>
                  <w:sz w:val="22"/>
                  <w:szCs w:val="22"/>
                  <w:lang w:val="en-NZ"/>
                </w:rPr>
                <w:t>Nansei-Kazahayahoshi</w:t>
              </w:r>
              <w:proofErr w:type="spellEnd"/>
              <w:r w:rsidRPr="00394712">
                <w:rPr>
                  <w:rFonts w:ascii="Times New Roman" w:hAnsi="Times New Roman"/>
                  <w:iCs/>
                  <w:sz w:val="22"/>
                  <w:szCs w:val="22"/>
                  <w:lang w:val="en-NZ"/>
                </w:rPr>
                <w:t xml:space="preserve"> Seamount</w:t>
              </w:r>
            </w:hyperlink>
            <w:r>
              <w:rPr>
                <w:rFonts w:ascii="Times New Roman" w:hAnsi="Times New Roman"/>
                <w:iCs/>
                <w:sz w:val="22"/>
                <w:szCs w:val="22"/>
                <w:lang w:val="en-NZ"/>
              </w:rPr>
              <w:t xml:space="preserve"> is ACCEPTED.</w:t>
            </w:r>
          </w:p>
        </w:tc>
        <w:tc>
          <w:tcPr>
            <w:tcW w:w="1408" w:type="dxa"/>
            <w:gridSpan w:val="2"/>
            <w:tcBorders>
              <w:bottom w:val="single" w:sz="4" w:space="0" w:color="auto"/>
            </w:tcBorders>
            <w:shd w:val="clear" w:color="auto" w:fill="D9D9D9" w:themeFill="background1" w:themeFillShade="D9"/>
          </w:tcPr>
          <w:p w:rsidR="00BA5355"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BA5355"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BA5355" w:rsidRPr="002778E0" w:rsidRDefault="00BA5355" w:rsidP="002778E0">
            <w:pPr>
              <w:spacing w:before="40" w:after="40"/>
              <w:jc w:val="center"/>
              <w:rPr>
                <w:rFonts w:ascii="Times New Roman" w:hAnsi="Times New Roman"/>
                <w:sz w:val="22"/>
                <w:szCs w:val="22"/>
              </w:rPr>
            </w:pPr>
            <w:r w:rsidRPr="002778E0">
              <w:rPr>
                <w:rFonts w:ascii="Times New Roman" w:hAnsi="Times New Roman"/>
                <w:sz w:val="22"/>
                <w:szCs w:val="22"/>
              </w:rPr>
              <w:t>SCUFN28/</w:t>
            </w:r>
            <w:r w:rsidR="002778E0">
              <w:rPr>
                <w:rFonts w:ascii="Times New Roman" w:hAnsi="Times New Roman"/>
                <w:sz w:val="22"/>
                <w:szCs w:val="22"/>
              </w:rPr>
              <w:t>41</w:t>
            </w:r>
          </w:p>
        </w:tc>
        <w:tc>
          <w:tcPr>
            <w:tcW w:w="1210" w:type="dxa"/>
            <w:tcBorders>
              <w:bottom w:val="single" w:sz="4" w:space="0" w:color="auto"/>
            </w:tcBorders>
            <w:shd w:val="clear" w:color="auto" w:fill="D9D9D9" w:themeFill="background1" w:themeFillShade="D9"/>
            <w:vAlign w:val="center"/>
          </w:tcPr>
          <w:p w:rsidR="00BA5355" w:rsidRPr="008F0C12" w:rsidRDefault="00BA5355"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BA5355" w:rsidRPr="008F0C12" w:rsidRDefault="00BA5355"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sidRPr="00394712">
              <w:rPr>
                <w:rFonts w:ascii="Times New Roman" w:hAnsi="Times New Roman"/>
                <w:iCs/>
                <w:sz w:val="22"/>
                <w:szCs w:val="22"/>
                <w:lang w:val="en-NZ"/>
              </w:rPr>
              <w:t>Hoburehoshi</w:t>
            </w:r>
            <w:proofErr w:type="spellEnd"/>
            <w:r w:rsidRPr="00394712">
              <w:rPr>
                <w:rFonts w:ascii="Times New Roman" w:hAnsi="Times New Roman"/>
                <w:iCs/>
                <w:sz w:val="22"/>
                <w:szCs w:val="22"/>
                <w:lang w:val="en-NZ"/>
              </w:rPr>
              <w:t xml:space="preserve"> Seamount</w:t>
            </w:r>
            <w:r>
              <w:rPr>
                <w:rFonts w:ascii="Times New Roman" w:hAnsi="Times New Roman"/>
                <w:iCs/>
                <w:sz w:val="22"/>
                <w:szCs w:val="22"/>
                <w:lang w:val="en-NZ"/>
              </w:rPr>
              <w:t xml:space="preserve"> is ACCEPTED.</w:t>
            </w:r>
          </w:p>
        </w:tc>
        <w:tc>
          <w:tcPr>
            <w:tcW w:w="1408" w:type="dxa"/>
            <w:gridSpan w:val="2"/>
            <w:tcBorders>
              <w:bottom w:val="single" w:sz="4" w:space="0" w:color="auto"/>
            </w:tcBorders>
            <w:shd w:val="clear" w:color="auto" w:fill="D9D9D9" w:themeFill="background1" w:themeFillShade="D9"/>
          </w:tcPr>
          <w:p w:rsidR="00BA5355"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BA5355"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BA5355" w:rsidRPr="002778E0" w:rsidRDefault="00BA5355" w:rsidP="002778E0">
            <w:pPr>
              <w:spacing w:before="40" w:after="40"/>
              <w:jc w:val="center"/>
              <w:rPr>
                <w:rFonts w:ascii="Times New Roman" w:hAnsi="Times New Roman"/>
                <w:sz w:val="22"/>
                <w:szCs w:val="22"/>
              </w:rPr>
            </w:pPr>
            <w:r w:rsidRPr="002778E0">
              <w:rPr>
                <w:rFonts w:ascii="Times New Roman" w:hAnsi="Times New Roman"/>
                <w:sz w:val="22"/>
                <w:szCs w:val="22"/>
              </w:rPr>
              <w:t>SCUFN28/</w:t>
            </w:r>
            <w:r w:rsidR="002778E0">
              <w:rPr>
                <w:rFonts w:ascii="Times New Roman" w:hAnsi="Times New Roman"/>
                <w:sz w:val="22"/>
                <w:szCs w:val="22"/>
              </w:rPr>
              <w:t>42</w:t>
            </w:r>
          </w:p>
        </w:tc>
        <w:tc>
          <w:tcPr>
            <w:tcW w:w="1210" w:type="dxa"/>
            <w:tcBorders>
              <w:bottom w:val="single" w:sz="4" w:space="0" w:color="auto"/>
            </w:tcBorders>
            <w:shd w:val="clear" w:color="auto" w:fill="D9D9D9" w:themeFill="background1" w:themeFillShade="D9"/>
            <w:vAlign w:val="center"/>
          </w:tcPr>
          <w:p w:rsidR="00BA5355" w:rsidRPr="008F0C12" w:rsidRDefault="00BA5355"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BA5355" w:rsidRPr="008F0C12" w:rsidRDefault="00BA5355"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hyperlink r:id="rId11" w:history="1">
              <w:proofErr w:type="spellStart"/>
              <w:r w:rsidRPr="00394712">
                <w:rPr>
                  <w:rFonts w:ascii="Times New Roman" w:hAnsi="Times New Roman"/>
                  <w:iCs/>
                  <w:sz w:val="22"/>
                  <w:szCs w:val="22"/>
                  <w:lang w:val="en-NZ"/>
                </w:rPr>
                <w:t>Hamuronohoshi</w:t>
              </w:r>
              <w:proofErr w:type="spellEnd"/>
              <w:r w:rsidRPr="00394712">
                <w:rPr>
                  <w:rFonts w:ascii="Times New Roman" w:hAnsi="Times New Roman"/>
                  <w:iCs/>
                  <w:sz w:val="22"/>
                  <w:szCs w:val="22"/>
                  <w:lang w:val="en-NZ"/>
                </w:rPr>
                <w:t xml:space="preserve"> Seamount</w:t>
              </w:r>
            </w:hyperlink>
            <w:r>
              <w:rPr>
                <w:rFonts w:ascii="Times New Roman" w:hAnsi="Times New Roman"/>
                <w:iCs/>
                <w:sz w:val="22"/>
                <w:szCs w:val="22"/>
                <w:lang w:val="en-NZ"/>
              </w:rPr>
              <w:t xml:space="preserve"> is ACCEPTED.</w:t>
            </w:r>
          </w:p>
        </w:tc>
        <w:tc>
          <w:tcPr>
            <w:tcW w:w="1408" w:type="dxa"/>
            <w:gridSpan w:val="2"/>
            <w:tcBorders>
              <w:bottom w:val="single" w:sz="4" w:space="0" w:color="auto"/>
            </w:tcBorders>
            <w:shd w:val="clear" w:color="auto" w:fill="D9D9D9" w:themeFill="background1" w:themeFillShade="D9"/>
          </w:tcPr>
          <w:p w:rsidR="00BA5355"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BA5355"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BA5355" w:rsidRPr="002778E0" w:rsidRDefault="00BA5355" w:rsidP="002778E0">
            <w:pPr>
              <w:spacing w:before="40" w:after="40"/>
              <w:jc w:val="center"/>
              <w:rPr>
                <w:rFonts w:ascii="Times New Roman" w:hAnsi="Times New Roman"/>
                <w:sz w:val="22"/>
                <w:szCs w:val="22"/>
              </w:rPr>
            </w:pPr>
            <w:r w:rsidRPr="002778E0">
              <w:rPr>
                <w:rFonts w:ascii="Times New Roman" w:hAnsi="Times New Roman"/>
                <w:sz w:val="22"/>
                <w:szCs w:val="22"/>
              </w:rPr>
              <w:t>SCUFN28/</w:t>
            </w:r>
            <w:r w:rsidR="002778E0">
              <w:rPr>
                <w:rFonts w:ascii="Times New Roman" w:hAnsi="Times New Roman"/>
                <w:sz w:val="22"/>
                <w:szCs w:val="22"/>
              </w:rPr>
              <w:t>43</w:t>
            </w:r>
          </w:p>
        </w:tc>
        <w:tc>
          <w:tcPr>
            <w:tcW w:w="1210" w:type="dxa"/>
            <w:tcBorders>
              <w:bottom w:val="single" w:sz="4" w:space="0" w:color="auto"/>
            </w:tcBorders>
            <w:shd w:val="clear" w:color="auto" w:fill="D9D9D9" w:themeFill="background1" w:themeFillShade="D9"/>
            <w:vAlign w:val="center"/>
          </w:tcPr>
          <w:p w:rsidR="00BA5355" w:rsidRPr="008F0C12" w:rsidRDefault="00BA5355"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BA5355" w:rsidRPr="008F0C12" w:rsidRDefault="00BA5355"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sidRPr="00394712">
              <w:rPr>
                <w:rFonts w:ascii="Times New Roman" w:hAnsi="Times New Roman"/>
                <w:iCs/>
                <w:sz w:val="22"/>
                <w:szCs w:val="22"/>
                <w:lang w:val="en-NZ"/>
              </w:rPr>
              <w:t>Tobarinohoshi</w:t>
            </w:r>
            <w:proofErr w:type="spellEnd"/>
            <w:r w:rsidRPr="00394712">
              <w:rPr>
                <w:rFonts w:ascii="Times New Roman" w:hAnsi="Times New Roman"/>
                <w:iCs/>
                <w:sz w:val="22"/>
                <w:szCs w:val="22"/>
                <w:lang w:val="en-NZ"/>
              </w:rPr>
              <w:t xml:space="preserve"> Seamount</w:t>
            </w:r>
            <w:r>
              <w:rPr>
                <w:rFonts w:ascii="Times New Roman" w:hAnsi="Times New Roman"/>
                <w:iCs/>
                <w:sz w:val="22"/>
                <w:szCs w:val="22"/>
                <w:lang w:val="en-NZ"/>
              </w:rPr>
              <w:t xml:space="preserve"> is ACCEPTED.</w:t>
            </w:r>
          </w:p>
        </w:tc>
        <w:tc>
          <w:tcPr>
            <w:tcW w:w="1408" w:type="dxa"/>
            <w:gridSpan w:val="2"/>
            <w:tcBorders>
              <w:bottom w:val="single" w:sz="4" w:space="0" w:color="auto"/>
            </w:tcBorders>
            <w:shd w:val="clear" w:color="auto" w:fill="D9D9D9" w:themeFill="background1" w:themeFillShade="D9"/>
          </w:tcPr>
          <w:p w:rsidR="00BA5355"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BA5355"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BA5355" w:rsidRPr="002778E0" w:rsidRDefault="00BA5355" w:rsidP="002778E0">
            <w:pPr>
              <w:spacing w:before="40" w:after="40"/>
              <w:jc w:val="center"/>
              <w:rPr>
                <w:rFonts w:ascii="Times New Roman" w:hAnsi="Times New Roman"/>
                <w:sz w:val="22"/>
                <w:szCs w:val="22"/>
              </w:rPr>
            </w:pPr>
            <w:r w:rsidRPr="002778E0">
              <w:rPr>
                <w:rFonts w:ascii="Times New Roman" w:hAnsi="Times New Roman"/>
                <w:sz w:val="22"/>
                <w:szCs w:val="22"/>
              </w:rPr>
              <w:t>SCUFN28/</w:t>
            </w:r>
            <w:r w:rsidR="002778E0">
              <w:rPr>
                <w:rFonts w:ascii="Times New Roman" w:hAnsi="Times New Roman"/>
                <w:sz w:val="22"/>
                <w:szCs w:val="22"/>
              </w:rPr>
              <w:t>44</w:t>
            </w:r>
          </w:p>
        </w:tc>
        <w:tc>
          <w:tcPr>
            <w:tcW w:w="1210" w:type="dxa"/>
            <w:tcBorders>
              <w:bottom w:val="single" w:sz="4" w:space="0" w:color="auto"/>
            </w:tcBorders>
            <w:shd w:val="clear" w:color="auto" w:fill="D9D9D9" w:themeFill="background1" w:themeFillShade="D9"/>
            <w:vAlign w:val="center"/>
          </w:tcPr>
          <w:p w:rsidR="00BA5355" w:rsidRPr="008F0C12" w:rsidRDefault="00BA5355"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BA5355" w:rsidRPr="008F0C12" w:rsidRDefault="00BA5355"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sidRPr="00A15198">
              <w:rPr>
                <w:rFonts w:ascii="Times New Roman" w:hAnsi="Times New Roman"/>
                <w:iCs/>
                <w:sz w:val="22"/>
                <w:szCs w:val="22"/>
                <w:lang w:val="en-NZ"/>
              </w:rPr>
              <w:t>Habunohoshi</w:t>
            </w:r>
            <w:proofErr w:type="spellEnd"/>
            <w:r w:rsidRPr="00A15198">
              <w:rPr>
                <w:rFonts w:ascii="Times New Roman" w:hAnsi="Times New Roman"/>
                <w:iCs/>
                <w:sz w:val="22"/>
                <w:szCs w:val="22"/>
                <w:lang w:val="en-NZ"/>
              </w:rPr>
              <w:t xml:space="preserve"> Terrace</w:t>
            </w:r>
            <w:r>
              <w:rPr>
                <w:rFonts w:ascii="Times New Roman" w:hAnsi="Times New Roman"/>
                <w:iCs/>
                <w:sz w:val="22"/>
                <w:szCs w:val="22"/>
                <w:lang w:val="en-NZ"/>
              </w:rPr>
              <w:t xml:space="preserve"> is ACCEPTED.</w:t>
            </w:r>
          </w:p>
        </w:tc>
        <w:tc>
          <w:tcPr>
            <w:tcW w:w="1408" w:type="dxa"/>
            <w:gridSpan w:val="2"/>
            <w:tcBorders>
              <w:bottom w:val="single" w:sz="4" w:space="0" w:color="auto"/>
            </w:tcBorders>
            <w:shd w:val="clear" w:color="auto" w:fill="D9D9D9" w:themeFill="background1" w:themeFillShade="D9"/>
          </w:tcPr>
          <w:p w:rsidR="00BA5355"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BA5355"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BA5355" w:rsidRPr="002778E0" w:rsidRDefault="00BA5355" w:rsidP="002778E0">
            <w:pPr>
              <w:spacing w:before="40" w:after="40"/>
              <w:jc w:val="center"/>
              <w:rPr>
                <w:rFonts w:ascii="Times New Roman" w:hAnsi="Times New Roman"/>
                <w:sz w:val="22"/>
                <w:szCs w:val="22"/>
              </w:rPr>
            </w:pPr>
            <w:r w:rsidRPr="002778E0">
              <w:rPr>
                <w:rFonts w:ascii="Times New Roman" w:hAnsi="Times New Roman"/>
                <w:sz w:val="22"/>
                <w:szCs w:val="22"/>
              </w:rPr>
              <w:t>SCUFN28/</w:t>
            </w:r>
            <w:r w:rsidR="002778E0">
              <w:rPr>
                <w:rFonts w:ascii="Times New Roman" w:hAnsi="Times New Roman"/>
                <w:sz w:val="22"/>
                <w:szCs w:val="22"/>
              </w:rPr>
              <w:t>45</w:t>
            </w:r>
          </w:p>
        </w:tc>
        <w:tc>
          <w:tcPr>
            <w:tcW w:w="1210" w:type="dxa"/>
            <w:tcBorders>
              <w:bottom w:val="single" w:sz="4" w:space="0" w:color="auto"/>
            </w:tcBorders>
            <w:shd w:val="clear" w:color="auto" w:fill="D9D9D9" w:themeFill="background1" w:themeFillShade="D9"/>
            <w:vAlign w:val="center"/>
          </w:tcPr>
          <w:p w:rsidR="00BA5355" w:rsidRPr="008F0C12" w:rsidRDefault="00BA5355"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BA5355" w:rsidRPr="008F0C12" w:rsidRDefault="00BA5355"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sidRPr="00A15198">
              <w:rPr>
                <w:rFonts w:ascii="Times New Roman" w:hAnsi="Times New Roman"/>
                <w:iCs/>
                <w:sz w:val="22"/>
                <w:szCs w:val="22"/>
                <w:lang w:val="en-NZ"/>
              </w:rPr>
              <w:t>Yanbaruhoshi</w:t>
            </w:r>
            <w:proofErr w:type="spellEnd"/>
            <w:r w:rsidRPr="00A15198">
              <w:rPr>
                <w:rFonts w:ascii="Times New Roman" w:hAnsi="Times New Roman"/>
                <w:iCs/>
                <w:sz w:val="22"/>
                <w:szCs w:val="22"/>
                <w:lang w:val="en-NZ"/>
              </w:rPr>
              <w:t xml:space="preserve"> Seamount</w:t>
            </w:r>
            <w:r>
              <w:rPr>
                <w:rFonts w:ascii="Times New Roman" w:hAnsi="Times New Roman"/>
                <w:iCs/>
                <w:sz w:val="22"/>
                <w:szCs w:val="22"/>
                <w:lang w:val="en-NZ"/>
              </w:rPr>
              <w:t xml:space="preserve"> is ACCEPTED.</w:t>
            </w:r>
          </w:p>
        </w:tc>
        <w:tc>
          <w:tcPr>
            <w:tcW w:w="1408" w:type="dxa"/>
            <w:gridSpan w:val="2"/>
            <w:tcBorders>
              <w:bottom w:val="single" w:sz="4" w:space="0" w:color="auto"/>
            </w:tcBorders>
            <w:shd w:val="clear" w:color="auto" w:fill="D9D9D9" w:themeFill="background1" w:themeFillShade="D9"/>
          </w:tcPr>
          <w:p w:rsidR="00BA5355"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BA5355"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BA5355" w:rsidRPr="002778E0" w:rsidRDefault="00BA5355" w:rsidP="002778E0">
            <w:pPr>
              <w:spacing w:before="40" w:after="40"/>
              <w:jc w:val="center"/>
              <w:rPr>
                <w:rFonts w:ascii="Times New Roman" w:hAnsi="Times New Roman"/>
                <w:sz w:val="22"/>
                <w:szCs w:val="22"/>
              </w:rPr>
            </w:pPr>
            <w:r w:rsidRPr="002778E0">
              <w:rPr>
                <w:rFonts w:ascii="Times New Roman" w:hAnsi="Times New Roman"/>
                <w:sz w:val="22"/>
                <w:szCs w:val="22"/>
              </w:rPr>
              <w:t>SCUFN28/</w:t>
            </w:r>
            <w:r w:rsidR="002778E0">
              <w:rPr>
                <w:rFonts w:ascii="Times New Roman" w:hAnsi="Times New Roman"/>
                <w:sz w:val="22"/>
                <w:szCs w:val="22"/>
              </w:rPr>
              <w:t>46</w:t>
            </w:r>
          </w:p>
        </w:tc>
        <w:tc>
          <w:tcPr>
            <w:tcW w:w="1210" w:type="dxa"/>
            <w:tcBorders>
              <w:bottom w:val="single" w:sz="4" w:space="0" w:color="auto"/>
            </w:tcBorders>
            <w:shd w:val="clear" w:color="auto" w:fill="D9D9D9" w:themeFill="background1" w:themeFillShade="D9"/>
            <w:vAlign w:val="center"/>
          </w:tcPr>
          <w:p w:rsidR="00BA5355" w:rsidRPr="008F0C12" w:rsidRDefault="00BA5355"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BA5355" w:rsidRPr="008F0C12" w:rsidRDefault="00BA5355"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sidRPr="009233E2">
              <w:rPr>
                <w:rFonts w:ascii="Times New Roman" w:hAnsi="Times New Roman"/>
                <w:iCs/>
                <w:sz w:val="22"/>
                <w:szCs w:val="22"/>
                <w:lang w:val="en-NZ"/>
              </w:rPr>
              <w:t>Yutsumanohoshi</w:t>
            </w:r>
            <w:proofErr w:type="spellEnd"/>
            <w:r w:rsidRPr="009233E2">
              <w:rPr>
                <w:rFonts w:ascii="Times New Roman" w:hAnsi="Times New Roman"/>
                <w:iCs/>
                <w:sz w:val="22"/>
                <w:szCs w:val="22"/>
                <w:lang w:val="en-NZ"/>
              </w:rPr>
              <w:t xml:space="preserve"> Seamount</w:t>
            </w:r>
            <w:r>
              <w:rPr>
                <w:rFonts w:ascii="Times New Roman" w:hAnsi="Times New Roman"/>
                <w:iCs/>
                <w:sz w:val="22"/>
                <w:szCs w:val="22"/>
                <w:lang w:val="en-NZ"/>
              </w:rPr>
              <w:t xml:space="preserve"> is ACCEPTED.</w:t>
            </w:r>
          </w:p>
        </w:tc>
        <w:tc>
          <w:tcPr>
            <w:tcW w:w="1408" w:type="dxa"/>
            <w:gridSpan w:val="2"/>
            <w:tcBorders>
              <w:bottom w:val="single" w:sz="4" w:space="0" w:color="auto"/>
            </w:tcBorders>
            <w:shd w:val="clear" w:color="auto" w:fill="D9D9D9" w:themeFill="background1" w:themeFillShade="D9"/>
          </w:tcPr>
          <w:p w:rsidR="00BA5355"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BA5355"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BA5355" w:rsidRPr="002778E0" w:rsidRDefault="00BA5355" w:rsidP="002778E0">
            <w:pPr>
              <w:spacing w:before="40" w:after="40"/>
              <w:jc w:val="center"/>
              <w:rPr>
                <w:rFonts w:ascii="Times New Roman" w:hAnsi="Times New Roman"/>
                <w:sz w:val="22"/>
                <w:szCs w:val="22"/>
              </w:rPr>
            </w:pPr>
            <w:r w:rsidRPr="002778E0">
              <w:rPr>
                <w:rFonts w:ascii="Times New Roman" w:hAnsi="Times New Roman"/>
                <w:sz w:val="22"/>
                <w:szCs w:val="22"/>
              </w:rPr>
              <w:t>SCUFN28/</w:t>
            </w:r>
            <w:r w:rsidR="002778E0">
              <w:rPr>
                <w:rFonts w:ascii="Times New Roman" w:hAnsi="Times New Roman"/>
                <w:sz w:val="22"/>
                <w:szCs w:val="22"/>
              </w:rPr>
              <w:t>47</w:t>
            </w:r>
          </w:p>
        </w:tc>
        <w:tc>
          <w:tcPr>
            <w:tcW w:w="1210" w:type="dxa"/>
            <w:tcBorders>
              <w:bottom w:val="single" w:sz="4" w:space="0" w:color="auto"/>
            </w:tcBorders>
            <w:shd w:val="clear" w:color="auto" w:fill="D9D9D9" w:themeFill="background1" w:themeFillShade="D9"/>
            <w:vAlign w:val="center"/>
          </w:tcPr>
          <w:p w:rsidR="00BA5355" w:rsidRPr="008F0C12" w:rsidRDefault="00BA5355"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BA5355" w:rsidRPr="008F0C12" w:rsidRDefault="00BA5355"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sidRPr="009233E2">
              <w:rPr>
                <w:rFonts w:ascii="Times New Roman" w:hAnsi="Times New Roman"/>
                <w:iCs/>
                <w:sz w:val="22"/>
                <w:szCs w:val="22"/>
                <w:lang w:val="en-NZ"/>
              </w:rPr>
              <w:t>Tochinohoshi</w:t>
            </w:r>
            <w:proofErr w:type="spellEnd"/>
            <w:r w:rsidRPr="009233E2">
              <w:rPr>
                <w:rFonts w:ascii="Times New Roman" w:hAnsi="Times New Roman"/>
                <w:iCs/>
                <w:sz w:val="22"/>
                <w:szCs w:val="22"/>
                <w:lang w:val="en-NZ"/>
              </w:rPr>
              <w:t xml:space="preserve"> </w:t>
            </w:r>
            <w:r>
              <w:rPr>
                <w:rFonts w:ascii="Times New Roman" w:hAnsi="Times New Roman"/>
                <w:iCs/>
                <w:sz w:val="22"/>
                <w:szCs w:val="22"/>
                <w:lang w:val="en-NZ"/>
              </w:rPr>
              <w:t>[</w:t>
            </w:r>
            <w:r w:rsidRPr="00161C4D">
              <w:rPr>
                <w:rFonts w:ascii="Times New Roman" w:hAnsi="Times New Roman"/>
                <w:iCs/>
                <w:strike/>
                <w:sz w:val="22"/>
                <w:szCs w:val="22"/>
                <w:lang w:val="en-NZ"/>
              </w:rPr>
              <w:t>Seamount</w:t>
            </w:r>
            <w:r>
              <w:rPr>
                <w:rFonts w:ascii="Times New Roman" w:hAnsi="Times New Roman"/>
                <w:iCs/>
                <w:sz w:val="22"/>
                <w:szCs w:val="22"/>
                <w:lang w:val="en-NZ"/>
              </w:rPr>
              <w:t>] is ACCEPTED with the generic term changed to Seamount</w:t>
            </w:r>
            <w:r w:rsidRPr="00814E8B">
              <w:rPr>
                <w:rFonts w:ascii="Times New Roman" w:hAnsi="Times New Roman"/>
                <w:iCs/>
                <w:sz w:val="22"/>
                <w:szCs w:val="22"/>
                <w:u w:val="single"/>
                <w:lang w:val="en-NZ"/>
              </w:rPr>
              <w:t>s</w:t>
            </w:r>
            <w:r>
              <w:rPr>
                <w:rFonts w:ascii="Times New Roman" w:hAnsi="Times New Roman"/>
                <w:iCs/>
                <w:sz w:val="22"/>
                <w:szCs w:val="22"/>
                <w:lang w:val="en-NZ"/>
              </w:rPr>
              <w:t>.</w:t>
            </w:r>
          </w:p>
        </w:tc>
        <w:tc>
          <w:tcPr>
            <w:tcW w:w="1408" w:type="dxa"/>
            <w:gridSpan w:val="2"/>
            <w:tcBorders>
              <w:bottom w:val="single" w:sz="4" w:space="0" w:color="auto"/>
            </w:tcBorders>
            <w:shd w:val="clear" w:color="auto" w:fill="D9D9D9" w:themeFill="background1" w:themeFillShade="D9"/>
          </w:tcPr>
          <w:p w:rsidR="00BA5355"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BA5355"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BA5355" w:rsidRPr="002778E0" w:rsidRDefault="00BA5355" w:rsidP="002778E0">
            <w:pPr>
              <w:spacing w:before="40" w:after="40"/>
              <w:jc w:val="center"/>
              <w:rPr>
                <w:rFonts w:ascii="Times New Roman" w:hAnsi="Times New Roman"/>
                <w:sz w:val="22"/>
                <w:szCs w:val="22"/>
              </w:rPr>
            </w:pPr>
            <w:r w:rsidRPr="002778E0">
              <w:rPr>
                <w:rFonts w:ascii="Times New Roman" w:hAnsi="Times New Roman"/>
                <w:sz w:val="22"/>
                <w:szCs w:val="22"/>
              </w:rPr>
              <w:t>SCUFN28/</w:t>
            </w:r>
            <w:r w:rsidR="002778E0">
              <w:rPr>
                <w:rFonts w:ascii="Times New Roman" w:hAnsi="Times New Roman"/>
                <w:sz w:val="22"/>
                <w:szCs w:val="22"/>
              </w:rPr>
              <w:t>48</w:t>
            </w:r>
          </w:p>
        </w:tc>
        <w:tc>
          <w:tcPr>
            <w:tcW w:w="1210" w:type="dxa"/>
            <w:tcBorders>
              <w:bottom w:val="single" w:sz="4" w:space="0" w:color="auto"/>
            </w:tcBorders>
            <w:shd w:val="clear" w:color="auto" w:fill="D9D9D9" w:themeFill="background1" w:themeFillShade="D9"/>
            <w:vAlign w:val="center"/>
          </w:tcPr>
          <w:p w:rsidR="00BA5355" w:rsidRPr="008F0C12" w:rsidRDefault="00BA5355"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BA5355" w:rsidRPr="008F0C12" w:rsidRDefault="00BA5355"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sidRPr="00DA2DF9">
              <w:rPr>
                <w:rFonts w:ascii="Times New Roman" w:hAnsi="Times New Roman"/>
                <w:iCs/>
                <w:sz w:val="22"/>
                <w:szCs w:val="22"/>
                <w:lang w:val="en-NZ"/>
              </w:rPr>
              <w:t>Hahirohoshi</w:t>
            </w:r>
            <w:proofErr w:type="spellEnd"/>
            <w:r w:rsidRPr="00DA2DF9">
              <w:rPr>
                <w:rFonts w:ascii="Times New Roman" w:hAnsi="Times New Roman"/>
                <w:iCs/>
                <w:sz w:val="22"/>
                <w:szCs w:val="22"/>
                <w:lang w:val="en-NZ"/>
              </w:rPr>
              <w:t xml:space="preserve"> Seamounts</w:t>
            </w:r>
            <w:r>
              <w:rPr>
                <w:rFonts w:ascii="Times New Roman" w:hAnsi="Times New Roman"/>
                <w:iCs/>
                <w:sz w:val="22"/>
                <w:szCs w:val="22"/>
                <w:lang w:val="en-NZ"/>
              </w:rPr>
              <w:t xml:space="preserve"> is ACCEPTED.</w:t>
            </w:r>
          </w:p>
        </w:tc>
        <w:tc>
          <w:tcPr>
            <w:tcW w:w="1408" w:type="dxa"/>
            <w:gridSpan w:val="2"/>
            <w:tcBorders>
              <w:bottom w:val="single" w:sz="4" w:space="0" w:color="auto"/>
            </w:tcBorders>
            <w:shd w:val="clear" w:color="auto" w:fill="D9D9D9" w:themeFill="background1" w:themeFillShade="D9"/>
          </w:tcPr>
          <w:p w:rsidR="00BA5355"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BA5355" w:rsidRPr="008F0C12" w:rsidTr="009F2946">
        <w:trPr>
          <w:cantSplit/>
          <w:jc w:val="center"/>
        </w:trPr>
        <w:tc>
          <w:tcPr>
            <w:tcW w:w="1695" w:type="dxa"/>
            <w:tcBorders>
              <w:bottom w:val="single" w:sz="4" w:space="0" w:color="auto"/>
            </w:tcBorders>
            <w:shd w:val="clear" w:color="auto" w:fill="D9D9D9" w:themeFill="background1" w:themeFillShade="D9"/>
            <w:vAlign w:val="center"/>
          </w:tcPr>
          <w:p w:rsidR="00BA5355" w:rsidRPr="002778E0" w:rsidRDefault="00BA5355" w:rsidP="002778E0">
            <w:pPr>
              <w:spacing w:before="40" w:after="40"/>
              <w:jc w:val="center"/>
              <w:rPr>
                <w:rFonts w:ascii="Times New Roman" w:hAnsi="Times New Roman"/>
                <w:sz w:val="22"/>
                <w:szCs w:val="22"/>
              </w:rPr>
            </w:pPr>
            <w:r w:rsidRPr="002778E0">
              <w:rPr>
                <w:rFonts w:ascii="Times New Roman" w:hAnsi="Times New Roman"/>
                <w:sz w:val="22"/>
                <w:szCs w:val="22"/>
              </w:rPr>
              <w:t>SCUFN28/</w:t>
            </w:r>
            <w:r w:rsidR="002778E0">
              <w:rPr>
                <w:rFonts w:ascii="Times New Roman" w:hAnsi="Times New Roman"/>
                <w:sz w:val="22"/>
                <w:szCs w:val="22"/>
              </w:rPr>
              <w:t>49</w:t>
            </w:r>
          </w:p>
        </w:tc>
        <w:tc>
          <w:tcPr>
            <w:tcW w:w="1210" w:type="dxa"/>
            <w:tcBorders>
              <w:bottom w:val="single" w:sz="4" w:space="0" w:color="auto"/>
            </w:tcBorders>
            <w:shd w:val="clear" w:color="auto" w:fill="D9D9D9" w:themeFill="background1" w:themeFillShade="D9"/>
            <w:vAlign w:val="center"/>
          </w:tcPr>
          <w:p w:rsidR="00BA5355" w:rsidRPr="008F0C12" w:rsidRDefault="00BA5355"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BA5355" w:rsidRPr="008F0C12" w:rsidRDefault="00BA5355"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hyperlink r:id="rId12" w:history="1">
              <w:proofErr w:type="spellStart"/>
              <w:r w:rsidRPr="00DA2DF9">
                <w:rPr>
                  <w:rFonts w:ascii="Times New Roman" w:hAnsi="Times New Roman"/>
                  <w:iCs/>
                  <w:sz w:val="22"/>
                  <w:szCs w:val="22"/>
                  <w:lang w:val="en-NZ"/>
                </w:rPr>
                <w:t>Hahirohoshi</w:t>
              </w:r>
              <w:proofErr w:type="spellEnd"/>
              <w:r w:rsidRPr="00DA2DF9">
                <w:rPr>
                  <w:rFonts w:ascii="Times New Roman" w:hAnsi="Times New Roman"/>
                  <w:iCs/>
                  <w:sz w:val="22"/>
                  <w:szCs w:val="22"/>
                  <w:lang w:val="en-NZ"/>
                </w:rPr>
                <w:t xml:space="preserve"> Basin</w:t>
              </w:r>
            </w:hyperlink>
            <w:r w:rsidRPr="00DA2DF9">
              <w:rPr>
                <w:rFonts w:ascii="Times New Roman" w:hAnsi="Times New Roman"/>
                <w:iCs/>
                <w:sz w:val="22"/>
                <w:szCs w:val="22"/>
                <w:lang w:val="en-NZ"/>
              </w:rPr>
              <w:t xml:space="preserve"> </w:t>
            </w:r>
            <w:r>
              <w:rPr>
                <w:rFonts w:ascii="Times New Roman" w:hAnsi="Times New Roman"/>
                <w:iCs/>
                <w:sz w:val="22"/>
                <w:szCs w:val="22"/>
                <w:lang w:val="en-NZ"/>
              </w:rPr>
              <w:t>is ACCEPTED.</w:t>
            </w:r>
          </w:p>
        </w:tc>
        <w:tc>
          <w:tcPr>
            <w:tcW w:w="1408" w:type="dxa"/>
            <w:gridSpan w:val="2"/>
            <w:tcBorders>
              <w:bottom w:val="single" w:sz="4" w:space="0" w:color="auto"/>
            </w:tcBorders>
            <w:shd w:val="clear" w:color="auto" w:fill="D9D9D9" w:themeFill="background1" w:themeFillShade="D9"/>
          </w:tcPr>
          <w:p w:rsidR="00BA5355"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BA5355" w:rsidRPr="008F0C12" w:rsidTr="009F2946">
        <w:trPr>
          <w:cantSplit/>
          <w:jc w:val="center"/>
        </w:trPr>
        <w:tc>
          <w:tcPr>
            <w:tcW w:w="1695" w:type="dxa"/>
            <w:tcBorders>
              <w:bottom w:val="single" w:sz="4" w:space="0" w:color="auto"/>
            </w:tcBorders>
            <w:shd w:val="clear" w:color="auto" w:fill="D9D9D9" w:themeFill="background1" w:themeFillShade="D9"/>
            <w:vAlign w:val="center"/>
          </w:tcPr>
          <w:p w:rsidR="00BA5355" w:rsidRPr="002778E0" w:rsidRDefault="00BA5355" w:rsidP="002778E0">
            <w:pPr>
              <w:spacing w:before="40" w:after="40"/>
              <w:jc w:val="center"/>
              <w:rPr>
                <w:rFonts w:ascii="Times New Roman" w:hAnsi="Times New Roman"/>
                <w:sz w:val="22"/>
                <w:szCs w:val="22"/>
              </w:rPr>
            </w:pPr>
            <w:r w:rsidRPr="002778E0">
              <w:rPr>
                <w:rFonts w:ascii="Times New Roman" w:hAnsi="Times New Roman"/>
                <w:sz w:val="22"/>
                <w:szCs w:val="22"/>
              </w:rPr>
              <w:t>SCUFN28/</w:t>
            </w:r>
            <w:r w:rsidR="002778E0">
              <w:rPr>
                <w:rFonts w:ascii="Times New Roman" w:hAnsi="Times New Roman"/>
                <w:sz w:val="22"/>
                <w:szCs w:val="22"/>
              </w:rPr>
              <w:t>50</w:t>
            </w:r>
          </w:p>
        </w:tc>
        <w:tc>
          <w:tcPr>
            <w:tcW w:w="1210" w:type="dxa"/>
            <w:tcBorders>
              <w:bottom w:val="single" w:sz="4" w:space="0" w:color="auto"/>
            </w:tcBorders>
            <w:shd w:val="clear" w:color="auto" w:fill="D9D9D9" w:themeFill="background1" w:themeFillShade="D9"/>
            <w:vAlign w:val="center"/>
          </w:tcPr>
          <w:p w:rsidR="00BA5355" w:rsidRPr="008F0C12" w:rsidRDefault="00BA5355"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BA5355" w:rsidRPr="008F0C12" w:rsidRDefault="00BA5355"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hyperlink r:id="rId13" w:history="1">
              <w:proofErr w:type="spellStart"/>
              <w:r w:rsidRPr="00DA2DF9">
                <w:rPr>
                  <w:rFonts w:ascii="Times New Roman" w:hAnsi="Times New Roman"/>
                  <w:iCs/>
                  <w:sz w:val="22"/>
                  <w:szCs w:val="22"/>
                  <w:lang w:val="en-NZ"/>
                </w:rPr>
                <w:t>Parece</w:t>
              </w:r>
              <w:proofErr w:type="spellEnd"/>
              <w:r w:rsidRPr="00DA2DF9">
                <w:rPr>
                  <w:rFonts w:ascii="Times New Roman" w:hAnsi="Times New Roman"/>
                  <w:iCs/>
                  <w:sz w:val="22"/>
                  <w:szCs w:val="22"/>
                  <w:lang w:val="en-NZ"/>
                </w:rPr>
                <w:t xml:space="preserve"> Vela Knoll Province</w:t>
              </w:r>
            </w:hyperlink>
            <w:r w:rsidRPr="00DA2DF9">
              <w:rPr>
                <w:rFonts w:ascii="Times New Roman" w:hAnsi="Times New Roman"/>
                <w:iCs/>
                <w:sz w:val="22"/>
                <w:szCs w:val="22"/>
                <w:lang w:val="en-NZ"/>
              </w:rPr>
              <w:t xml:space="preserve"> </w:t>
            </w:r>
            <w:r>
              <w:rPr>
                <w:rFonts w:ascii="Times New Roman" w:hAnsi="Times New Roman"/>
                <w:iCs/>
                <w:sz w:val="22"/>
                <w:szCs w:val="22"/>
                <w:lang w:val="en-NZ"/>
              </w:rPr>
              <w:t xml:space="preserve">is kept PENDING </w:t>
            </w:r>
            <w:r w:rsidRPr="008F0C12">
              <w:rPr>
                <w:rFonts w:ascii="Times New Roman" w:hAnsi="Times New Roman"/>
                <w:iCs/>
                <w:sz w:val="22"/>
                <w:szCs w:val="22"/>
                <w:lang w:val="en-NZ"/>
              </w:rPr>
              <w:t>and will be reconsidered definitely at SCUFN-2</w:t>
            </w:r>
            <w:r>
              <w:rPr>
                <w:rFonts w:ascii="Times New Roman" w:hAnsi="Times New Roman"/>
                <w:iCs/>
                <w:sz w:val="22"/>
                <w:szCs w:val="22"/>
                <w:lang w:val="en-NZ"/>
              </w:rPr>
              <w:t xml:space="preserve">9. </w:t>
            </w:r>
            <w:r w:rsidRPr="00AE702A">
              <w:rPr>
                <w:rFonts w:ascii="Times New Roman" w:hAnsi="Times New Roman"/>
                <w:b/>
                <w:iCs/>
                <w:sz w:val="22"/>
                <w:szCs w:val="22"/>
                <w:lang w:val="en-NZ"/>
              </w:rPr>
              <w:t xml:space="preserve">Y. </w:t>
            </w:r>
            <w:proofErr w:type="spellStart"/>
            <w:r w:rsidRPr="00AE702A">
              <w:rPr>
                <w:rFonts w:ascii="Times New Roman" w:hAnsi="Times New Roman"/>
                <w:b/>
                <w:iCs/>
                <w:sz w:val="22"/>
                <w:szCs w:val="22"/>
                <w:lang w:val="en-NZ"/>
              </w:rPr>
              <w:t>Ohara</w:t>
            </w:r>
            <w:proofErr w:type="spellEnd"/>
            <w:r>
              <w:rPr>
                <w:rFonts w:ascii="Times New Roman" w:hAnsi="Times New Roman"/>
                <w:iCs/>
                <w:sz w:val="22"/>
                <w:szCs w:val="22"/>
                <w:lang w:val="en-NZ"/>
              </w:rPr>
              <w:t xml:space="preserve"> to provide complementary information that give evidences for adopting the generic terms (knoll, province), the polygon, </w:t>
            </w:r>
            <w:proofErr w:type="gramStart"/>
            <w:r>
              <w:rPr>
                <w:rFonts w:ascii="Times New Roman" w:hAnsi="Times New Roman"/>
                <w:iCs/>
                <w:sz w:val="22"/>
                <w:szCs w:val="22"/>
                <w:lang w:val="en-NZ"/>
              </w:rPr>
              <w:t>additional</w:t>
            </w:r>
            <w:proofErr w:type="gramEnd"/>
            <w:r>
              <w:rPr>
                <w:rFonts w:ascii="Times New Roman" w:hAnsi="Times New Roman"/>
                <w:iCs/>
                <w:sz w:val="22"/>
                <w:szCs w:val="22"/>
                <w:lang w:val="en-NZ"/>
              </w:rPr>
              <w:t xml:space="preserve"> information such as existing maps using this name already.</w:t>
            </w:r>
          </w:p>
        </w:tc>
        <w:tc>
          <w:tcPr>
            <w:tcW w:w="1408" w:type="dxa"/>
            <w:gridSpan w:val="2"/>
            <w:tcBorders>
              <w:bottom w:val="single" w:sz="4" w:space="0" w:color="auto"/>
            </w:tcBorders>
            <w:shd w:val="clear" w:color="auto" w:fill="D9D9D9" w:themeFill="background1" w:themeFillShade="D9"/>
          </w:tcPr>
          <w:p w:rsidR="00BA5355" w:rsidRPr="009848DB" w:rsidRDefault="00120284" w:rsidP="00120284">
            <w:pPr>
              <w:spacing w:before="40" w:after="40"/>
              <w:jc w:val="left"/>
              <w:rPr>
                <w:rFonts w:ascii="Times New Roman" w:hAnsi="Times New Roman"/>
                <w:sz w:val="22"/>
                <w:szCs w:val="22"/>
                <w:lang w:val="en-NZ"/>
              </w:rPr>
            </w:pPr>
            <w:r>
              <w:rPr>
                <w:rFonts w:ascii="Times New Roman" w:hAnsi="Times New Roman"/>
                <w:color w:val="FF0000"/>
                <w:sz w:val="22"/>
                <w:szCs w:val="22"/>
                <w:lang w:val="en-NZ"/>
              </w:rPr>
              <w:t>Done</w:t>
            </w:r>
            <w:r w:rsidR="00E8093B">
              <w:rPr>
                <w:rFonts w:ascii="Times New Roman" w:hAnsi="Times New Roman"/>
                <w:color w:val="FF0000"/>
                <w:sz w:val="22"/>
                <w:szCs w:val="22"/>
                <w:lang w:val="en-NZ"/>
              </w:rPr>
              <w:t>. See SCUFN29-07.2B Annexes A &amp; B</w:t>
            </w:r>
          </w:p>
        </w:tc>
      </w:tr>
      <w:tr w:rsidR="00BA5355" w:rsidRPr="008F0C12" w:rsidTr="009848DB">
        <w:trPr>
          <w:cantSplit/>
          <w:jc w:val="center"/>
        </w:trPr>
        <w:tc>
          <w:tcPr>
            <w:tcW w:w="1695" w:type="dxa"/>
            <w:tcBorders>
              <w:bottom w:val="single" w:sz="4" w:space="0" w:color="auto"/>
            </w:tcBorders>
            <w:shd w:val="clear" w:color="auto" w:fill="D9D9D9" w:themeFill="background1" w:themeFillShade="D9"/>
            <w:vAlign w:val="center"/>
          </w:tcPr>
          <w:p w:rsidR="00BA5355" w:rsidRPr="002778E0" w:rsidRDefault="00BA5355" w:rsidP="002778E0">
            <w:pPr>
              <w:spacing w:before="40" w:after="40"/>
              <w:jc w:val="center"/>
              <w:rPr>
                <w:rFonts w:ascii="Times New Roman" w:hAnsi="Times New Roman"/>
                <w:sz w:val="22"/>
                <w:szCs w:val="22"/>
              </w:rPr>
            </w:pPr>
            <w:r w:rsidRPr="002778E0">
              <w:rPr>
                <w:rFonts w:ascii="Times New Roman" w:hAnsi="Times New Roman"/>
                <w:sz w:val="22"/>
                <w:szCs w:val="22"/>
              </w:rPr>
              <w:t>SCUFN28/</w:t>
            </w:r>
            <w:r w:rsidR="002778E0">
              <w:rPr>
                <w:rFonts w:ascii="Times New Roman" w:hAnsi="Times New Roman"/>
                <w:sz w:val="22"/>
                <w:szCs w:val="22"/>
              </w:rPr>
              <w:t>51</w:t>
            </w:r>
          </w:p>
        </w:tc>
        <w:tc>
          <w:tcPr>
            <w:tcW w:w="1210" w:type="dxa"/>
            <w:tcBorders>
              <w:bottom w:val="single" w:sz="4" w:space="0" w:color="auto"/>
            </w:tcBorders>
            <w:shd w:val="clear" w:color="auto" w:fill="D9D9D9" w:themeFill="background1" w:themeFillShade="D9"/>
            <w:vAlign w:val="center"/>
          </w:tcPr>
          <w:p w:rsidR="00BA5355" w:rsidRPr="008F0C12" w:rsidRDefault="00BA5355"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BA5355" w:rsidRPr="008F0C12" w:rsidRDefault="00BA5355" w:rsidP="00AA5D0D">
            <w:pPr>
              <w:spacing w:before="40" w:after="40"/>
              <w:rPr>
                <w:rFonts w:ascii="Times New Roman" w:hAnsi="Times New Roman"/>
                <w:iCs/>
                <w:sz w:val="22"/>
                <w:szCs w:val="22"/>
                <w:lang w:val="en-NZ"/>
              </w:rPr>
            </w:pPr>
            <w:r w:rsidRPr="00AE702A">
              <w:rPr>
                <w:rFonts w:ascii="Times New Roman" w:hAnsi="Times New Roman"/>
                <w:b/>
                <w:iCs/>
                <w:sz w:val="22"/>
                <w:szCs w:val="22"/>
                <w:lang w:val="en-NZ"/>
              </w:rPr>
              <w:t xml:space="preserve">Y. </w:t>
            </w:r>
            <w:proofErr w:type="spellStart"/>
            <w:r w:rsidRPr="00AE702A">
              <w:rPr>
                <w:rFonts w:ascii="Times New Roman" w:hAnsi="Times New Roman"/>
                <w:b/>
                <w:iCs/>
                <w:sz w:val="22"/>
                <w:szCs w:val="22"/>
                <w:lang w:val="en-NZ"/>
              </w:rPr>
              <w:t>Ohara</w:t>
            </w:r>
            <w:proofErr w:type="spellEnd"/>
            <w:r>
              <w:rPr>
                <w:rFonts w:ascii="Times New Roman" w:hAnsi="Times New Roman"/>
                <w:iCs/>
                <w:sz w:val="22"/>
                <w:szCs w:val="22"/>
                <w:lang w:val="en-NZ"/>
              </w:rPr>
              <w:t xml:space="preserve"> to provide the Sec. with complementary information (polygon, etc.) for updating </w:t>
            </w:r>
            <w:hyperlink r:id="rId14" w:history="1">
              <w:proofErr w:type="spellStart"/>
              <w:r w:rsidRPr="00DA2DF9">
                <w:rPr>
                  <w:rFonts w:ascii="Times New Roman" w:hAnsi="Times New Roman"/>
                  <w:iCs/>
                  <w:sz w:val="22"/>
                  <w:szCs w:val="22"/>
                  <w:lang w:val="en-NZ"/>
                </w:rPr>
                <w:t>Parece</w:t>
              </w:r>
              <w:proofErr w:type="spellEnd"/>
              <w:r w:rsidRPr="00DA2DF9">
                <w:rPr>
                  <w:rFonts w:ascii="Times New Roman" w:hAnsi="Times New Roman"/>
                  <w:iCs/>
                  <w:sz w:val="22"/>
                  <w:szCs w:val="22"/>
                  <w:lang w:val="en-NZ"/>
                </w:rPr>
                <w:t xml:space="preserve"> Vela </w:t>
              </w:r>
            </w:hyperlink>
            <w:r>
              <w:rPr>
                <w:rFonts w:ascii="Times New Roman" w:hAnsi="Times New Roman"/>
                <w:iCs/>
                <w:sz w:val="22"/>
                <w:szCs w:val="22"/>
                <w:lang w:val="en-NZ"/>
              </w:rPr>
              <w:t>Basin in the Gazetteer database.</w:t>
            </w:r>
          </w:p>
        </w:tc>
        <w:tc>
          <w:tcPr>
            <w:tcW w:w="1408" w:type="dxa"/>
            <w:gridSpan w:val="2"/>
            <w:tcBorders>
              <w:bottom w:val="single" w:sz="4" w:space="0" w:color="auto"/>
            </w:tcBorders>
            <w:shd w:val="clear" w:color="auto" w:fill="D9D9D9" w:themeFill="background1" w:themeFillShade="D9"/>
          </w:tcPr>
          <w:p w:rsidR="00BA5355"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BA5355"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BA5355" w:rsidRPr="002778E0" w:rsidRDefault="00BA5355" w:rsidP="002778E0">
            <w:pPr>
              <w:spacing w:before="40" w:after="40"/>
              <w:jc w:val="center"/>
              <w:rPr>
                <w:rFonts w:ascii="Times New Roman" w:hAnsi="Times New Roman"/>
                <w:sz w:val="22"/>
                <w:szCs w:val="22"/>
              </w:rPr>
            </w:pPr>
            <w:r w:rsidRPr="002778E0">
              <w:rPr>
                <w:rFonts w:ascii="Times New Roman" w:hAnsi="Times New Roman"/>
                <w:sz w:val="22"/>
                <w:szCs w:val="22"/>
              </w:rPr>
              <w:t>SCUFN28/</w:t>
            </w:r>
            <w:r w:rsidR="002778E0">
              <w:rPr>
                <w:rFonts w:ascii="Times New Roman" w:hAnsi="Times New Roman"/>
                <w:sz w:val="22"/>
                <w:szCs w:val="22"/>
              </w:rPr>
              <w:t>52</w:t>
            </w:r>
          </w:p>
        </w:tc>
        <w:tc>
          <w:tcPr>
            <w:tcW w:w="1210" w:type="dxa"/>
            <w:tcBorders>
              <w:bottom w:val="single" w:sz="4" w:space="0" w:color="auto"/>
            </w:tcBorders>
            <w:shd w:val="clear" w:color="auto" w:fill="D9D9D9" w:themeFill="background1" w:themeFillShade="D9"/>
            <w:vAlign w:val="center"/>
          </w:tcPr>
          <w:p w:rsidR="00BA5355" w:rsidRPr="008F0C12" w:rsidRDefault="00BA5355"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BA5355" w:rsidRPr="008F0C12" w:rsidRDefault="00BA5355" w:rsidP="00A31E60">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sidRPr="00DA2DF9">
              <w:rPr>
                <w:rFonts w:ascii="Times New Roman" w:hAnsi="Times New Roman"/>
                <w:iCs/>
                <w:sz w:val="22"/>
                <w:szCs w:val="22"/>
                <w:lang w:val="en-NZ"/>
              </w:rPr>
              <w:t>Konotori</w:t>
            </w:r>
            <w:proofErr w:type="spellEnd"/>
            <w:r w:rsidRPr="00DA2DF9">
              <w:rPr>
                <w:rFonts w:ascii="Times New Roman" w:hAnsi="Times New Roman"/>
                <w:iCs/>
                <w:sz w:val="22"/>
                <w:szCs w:val="22"/>
                <w:lang w:val="en-NZ"/>
              </w:rPr>
              <w:t xml:space="preserve"> Fracture Zone </w:t>
            </w:r>
            <w:r>
              <w:rPr>
                <w:rFonts w:ascii="Times New Roman" w:hAnsi="Times New Roman"/>
                <w:iCs/>
                <w:sz w:val="22"/>
                <w:szCs w:val="22"/>
                <w:lang w:val="en-NZ"/>
              </w:rPr>
              <w:t>is ACCEPTED.</w:t>
            </w:r>
          </w:p>
        </w:tc>
        <w:tc>
          <w:tcPr>
            <w:tcW w:w="1408" w:type="dxa"/>
            <w:gridSpan w:val="2"/>
            <w:tcBorders>
              <w:bottom w:val="single" w:sz="4" w:space="0" w:color="auto"/>
            </w:tcBorders>
            <w:shd w:val="clear" w:color="auto" w:fill="D9D9D9" w:themeFill="background1" w:themeFillShade="D9"/>
          </w:tcPr>
          <w:p w:rsidR="00BA5355"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BA5355"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BA5355" w:rsidRPr="002778E0" w:rsidRDefault="00BA5355" w:rsidP="002778E0">
            <w:pPr>
              <w:spacing w:before="40" w:after="40"/>
              <w:jc w:val="center"/>
              <w:rPr>
                <w:rFonts w:ascii="Times New Roman" w:hAnsi="Times New Roman"/>
                <w:sz w:val="22"/>
                <w:szCs w:val="22"/>
              </w:rPr>
            </w:pPr>
            <w:r w:rsidRPr="002778E0">
              <w:rPr>
                <w:rFonts w:ascii="Times New Roman" w:hAnsi="Times New Roman"/>
                <w:sz w:val="22"/>
                <w:szCs w:val="22"/>
              </w:rPr>
              <w:t>SCUFN28/</w:t>
            </w:r>
            <w:r w:rsidR="002778E0">
              <w:rPr>
                <w:rFonts w:ascii="Times New Roman" w:hAnsi="Times New Roman"/>
                <w:sz w:val="22"/>
                <w:szCs w:val="22"/>
              </w:rPr>
              <w:t>53</w:t>
            </w:r>
          </w:p>
        </w:tc>
        <w:tc>
          <w:tcPr>
            <w:tcW w:w="1210" w:type="dxa"/>
            <w:tcBorders>
              <w:bottom w:val="single" w:sz="4" w:space="0" w:color="auto"/>
            </w:tcBorders>
            <w:shd w:val="clear" w:color="auto" w:fill="D9D9D9" w:themeFill="background1" w:themeFillShade="D9"/>
            <w:vAlign w:val="center"/>
          </w:tcPr>
          <w:p w:rsidR="00BA5355" w:rsidRPr="008F0C12" w:rsidRDefault="00BA5355"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BA5355" w:rsidRPr="008F0C12" w:rsidRDefault="00BA5355" w:rsidP="00AA5D0D">
            <w:pPr>
              <w:spacing w:before="40" w:after="40"/>
              <w:rPr>
                <w:rFonts w:ascii="Times New Roman" w:hAnsi="Times New Roman"/>
                <w:iCs/>
                <w:sz w:val="22"/>
                <w:szCs w:val="22"/>
                <w:lang w:val="en-NZ"/>
              </w:rPr>
            </w:pPr>
            <w:r>
              <w:rPr>
                <w:rFonts w:ascii="Times New Roman" w:hAnsi="Times New Roman"/>
                <w:iCs/>
                <w:sz w:val="22"/>
                <w:szCs w:val="22"/>
                <w:lang w:val="en-NZ"/>
              </w:rPr>
              <w:t>Proposal for Rasa</w:t>
            </w:r>
            <w:r w:rsidRPr="00DA2DF9">
              <w:rPr>
                <w:rFonts w:ascii="Times New Roman" w:hAnsi="Times New Roman"/>
                <w:iCs/>
                <w:sz w:val="22"/>
                <w:szCs w:val="22"/>
                <w:lang w:val="en-NZ"/>
              </w:rPr>
              <w:t xml:space="preserve"> </w:t>
            </w:r>
            <w:r>
              <w:rPr>
                <w:rFonts w:ascii="Times New Roman" w:hAnsi="Times New Roman"/>
                <w:iCs/>
                <w:sz w:val="22"/>
                <w:szCs w:val="22"/>
                <w:lang w:val="en-NZ"/>
              </w:rPr>
              <w:t>Ridge</w:t>
            </w:r>
            <w:r w:rsidRPr="00DA2DF9">
              <w:rPr>
                <w:rFonts w:ascii="Times New Roman" w:hAnsi="Times New Roman"/>
                <w:iCs/>
                <w:sz w:val="22"/>
                <w:szCs w:val="22"/>
                <w:lang w:val="en-NZ"/>
              </w:rPr>
              <w:t xml:space="preserve"> </w:t>
            </w:r>
            <w:r>
              <w:rPr>
                <w:rFonts w:ascii="Times New Roman" w:hAnsi="Times New Roman"/>
                <w:iCs/>
                <w:sz w:val="22"/>
                <w:szCs w:val="22"/>
                <w:lang w:val="en-NZ"/>
              </w:rPr>
              <w:t>is ACCEPTED.</w:t>
            </w:r>
          </w:p>
        </w:tc>
        <w:tc>
          <w:tcPr>
            <w:tcW w:w="1408" w:type="dxa"/>
            <w:gridSpan w:val="2"/>
            <w:tcBorders>
              <w:bottom w:val="single" w:sz="4" w:space="0" w:color="auto"/>
            </w:tcBorders>
            <w:shd w:val="clear" w:color="auto" w:fill="D9D9D9" w:themeFill="background1" w:themeFillShade="D9"/>
          </w:tcPr>
          <w:p w:rsidR="00BA5355"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2778E0"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2778E0" w:rsidRPr="002778E0" w:rsidRDefault="002778E0" w:rsidP="002778E0">
            <w:pPr>
              <w:spacing w:before="40" w:after="40"/>
              <w:jc w:val="center"/>
              <w:rPr>
                <w:rFonts w:ascii="Times New Roman" w:hAnsi="Times New Roman"/>
                <w:sz w:val="22"/>
                <w:szCs w:val="22"/>
              </w:rPr>
            </w:pPr>
            <w:r w:rsidRPr="002778E0">
              <w:rPr>
                <w:rFonts w:ascii="Times New Roman" w:hAnsi="Times New Roman"/>
                <w:sz w:val="22"/>
                <w:szCs w:val="22"/>
              </w:rPr>
              <w:t>SCUFN28/</w:t>
            </w:r>
            <w:r>
              <w:rPr>
                <w:rFonts w:ascii="Times New Roman" w:hAnsi="Times New Roman"/>
                <w:sz w:val="22"/>
                <w:szCs w:val="22"/>
              </w:rPr>
              <w:t>54</w:t>
            </w:r>
          </w:p>
        </w:tc>
        <w:tc>
          <w:tcPr>
            <w:tcW w:w="1210" w:type="dxa"/>
            <w:tcBorders>
              <w:bottom w:val="single" w:sz="4" w:space="0" w:color="auto"/>
            </w:tcBorders>
            <w:shd w:val="clear" w:color="auto" w:fill="D9D9D9" w:themeFill="background1" w:themeFillShade="D9"/>
            <w:vAlign w:val="center"/>
          </w:tcPr>
          <w:p w:rsidR="002778E0" w:rsidRPr="008F0C12" w:rsidRDefault="002778E0"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2778E0" w:rsidRPr="008F0C12" w:rsidRDefault="002778E0"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r w:rsidRPr="00DC529A">
              <w:rPr>
                <w:rFonts w:ascii="Times New Roman" w:hAnsi="Times New Roman"/>
                <w:iCs/>
                <w:sz w:val="22"/>
                <w:szCs w:val="22"/>
                <w:lang w:val="en-NZ"/>
              </w:rPr>
              <w:t>Rasa Seamount</w:t>
            </w:r>
            <w:r>
              <w:rPr>
                <w:rFonts w:ascii="Times New Roman" w:hAnsi="Times New Roman"/>
                <w:iCs/>
                <w:sz w:val="22"/>
                <w:szCs w:val="22"/>
                <w:lang w:val="en-NZ"/>
              </w:rPr>
              <w:t xml:space="preserve"> is ACCEPTED.</w:t>
            </w:r>
          </w:p>
        </w:tc>
        <w:tc>
          <w:tcPr>
            <w:tcW w:w="1408" w:type="dxa"/>
            <w:gridSpan w:val="2"/>
            <w:tcBorders>
              <w:bottom w:val="single" w:sz="4" w:space="0" w:color="auto"/>
            </w:tcBorders>
            <w:shd w:val="clear" w:color="auto" w:fill="D9D9D9" w:themeFill="background1" w:themeFillShade="D9"/>
          </w:tcPr>
          <w:p w:rsidR="002778E0"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2778E0"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2778E0" w:rsidRPr="002778E0" w:rsidRDefault="002778E0" w:rsidP="002778E0">
            <w:pPr>
              <w:spacing w:before="40" w:after="40"/>
              <w:jc w:val="center"/>
              <w:rPr>
                <w:rFonts w:ascii="Times New Roman" w:hAnsi="Times New Roman"/>
                <w:sz w:val="22"/>
                <w:szCs w:val="22"/>
              </w:rPr>
            </w:pPr>
            <w:r w:rsidRPr="002778E0">
              <w:rPr>
                <w:rFonts w:ascii="Times New Roman" w:hAnsi="Times New Roman"/>
                <w:sz w:val="22"/>
                <w:szCs w:val="22"/>
              </w:rPr>
              <w:t>SCUFN28/</w:t>
            </w:r>
            <w:r>
              <w:rPr>
                <w:rFonts w:ascii="Times New Roman" w:hAnsi="Times New Roman"/>
                <w:sz w:val="22"/>
                <w:szCs w:val="22"/>
              </w:rPr>
              <w:t>55</w:t>
            </w:r>
          </w:p>
        </w:tc>
        <w:tc>
          <w:tcPr>
            <w:tcW w:w="1210" w:type="dxa"/>
            <w:tcBorders>
              <w:bottom w:val="single" w:sz="4" w:space="0" w:color="auto"/>
            </w:tcBorders>
            <w:shd w:val="clear" w:color="auto" w:fill="D9D9D9" w:themeFill="background1" w:themeFillShade="D9"/>
            <w:vAlign w:val="center"/>
          </w:tcPr>
          <w:p w:rsidR="002778E0" w:rsidRPr="008F0C12" w:rsidRDefault="002778E0"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2778E0" w:rsidRPr="008F0C12" w:rsidRDefault="002778E0"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Pr>
                <w:rFonts w:ascii="Times New Roman" w:hAnsi="Times New Roman"/>
                <w:iCs/>
                <w:sz w:val="22"/>
                <w:szCs w:val="22"/>
                <w:lang w:val="en-NZ"/>
              </w:rPr>
              <w:t>Kiyan</w:t>
            </w:r>
            <w:proofErr w:type="spellEnd"/>
            <w:r w:rsidRPr="00DC529A">
              <w:rPr>
                <w:rFonts w:ascii="Times New Roman" w:hAnsi="Times New Roman"/>
                <w:iCs/>
                <w:sz w:val="22"/>
                <w:szCs w:val="22"/>
                <w:lang w:val="en-NZ"/>
              </w:rPr>
              <w:t xml:space="preserve"> Seamount</w:t>
            </w:r>
            <w:r>
              <w:rPr>
                <w:rFonts w:ascii="Times New Roman" w:hAnsi="Times New Roman"/>
                <w:iCs/>
                <w:sz w:val="22"/>
                <w:szCs w:val="22"/>
                <w:lang w:val="en-NZ"/>
              </w:rPr>
              <w:t xml:space="preserve"> is ACCEPTED.</w:t>
            </w:r>
          </w:p>
        </w:tc>
        <w:tc>
          <w:tcPr>
            <w:tcW w:w="1408" w:type="dxa"/>
            <w:gridSpan w:val="2"/>
            <w:tcBorders>
              <w:bottom w:val="single" w:sz="4" w:space="0" w:color="auto"/>
            </w:tcBorders>
            <w:shd w:val="clear" w:color="auto" w:fill="D9D9D9" w:themeFill="background1" w:themeFillShade="D9"/>
          </w:tcPr>
          <w:p w:rsidR="002778E0"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2778E0" w:rsidRPr="008F0C12" w:rsidTr="009848DB">
        <w:trPr>
          <w:cantSplit/>
          <w:jc w:val="center"/>
        </w:trPr>
        <w:tc>
          <w:tcPr>
            <w:tcW w:w="1695" w:type="dxa"/>
            <w:tcBorders>
              <w:bottom w:val="single" w:sz="4" w:space="0" w:color="auto"/>
            </w:tcBorders>
            <w:shd w:val="clear" w:color="auto" w:fill="D9D9D9" w:themeFill="background1" w:themeFillShade="D9"/>
            <w:vAlign w:val="center"/>
          </w:tcPr>
          <w:p w:rsidR="002778E0" w:rsidRPr="002778E0" w:rsidRDefault="002778E0" w:rsidP="002778E0">
            <w:pPr>
              <w:spacing w:before="40" w:after="40"/>
              <w:jc w:val="center"/>
              <w:rPr>
                <w:rFonts w:ascii="Times New Roman" w:hAnsi="Times New Roman"/>
                <w:sz w:val="22"/>
                <w:szCs w:val="22"/>
              </w:rPr>
            </w:pPr>
            <w:r w:rsidRPr="002778E0">
              <w:rPr>
                <w:rFonts w:ascii="Times New Roman" w:hAnsi="Times New Roman"/>
                <w:sz w:val="22"/>
                <w:szCs w:val="22"/>
              </w:rPr>
              <w:t>SCUFN28/</w:t>
            </w:r>
            <w:r>
              <w:rPr>
                <w:rFonts w:ascii="Times New Roman" w:hAnsi="Times New Roman"/>
                <w:sz w:val="22"/>
                <w:szCs w:val="22"/>
              </w:rPr>
              <w:t>56</w:t>
            </w:r>
          </w:p>
        </w:tc>
        <w:tc>
          <w:tcPr>
            <w:tcW w:w="1210" w:type="dxa"/>
            <w:tcBorders>
              <w:bottom w:val="single" w:sz="4" w:space="0" w:color="auto"/>
            </w:tcBorders>
            <w:shd w:val="clear" w:color="auto" w:fill="D9D9D9" w:themeFill="background1" w:themeFillShade="D9"/>
            <w:vAlign w:val="center"/>
          </w:tcPr>
          <w:p w:rsidR="002778E0" w:rsidRPr="008F0C12" w:rsidRDefault="002778E0"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2778E0" w:rsidRPr="008F0C12" w:rsidRDefault="002778E0"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hyperlink r:id="rId15" w:history="1">
              <w:proofErr w:type="spellStart"/>
              <w:r w:rsidRPr="005E6FC2">
                <w:rPr>
                  <w:rFonts w:ascii="Times New Roman" w:hAnsi="Times New Roman"/>
                  <w:iCs/>
                  <w:sz w:val="22"/>
                  <w:szCs w:val="22"/>
                  <w:lang w:val="en-NZ"/>
                </w:rPr>
                <w:t>Matsuzaki</w:t>
              </w:r>
              <w:proofErr w:type="spellEnd"/>
              <w:r w:rsidRPr="005E6FC2">
                <w:rPr>
                  <w:rFonts w:ascii="Times New Roman" w:hAnsi="Times New Roman"/>
                  <w:iCs/>
                  <w:sz w:val="22"/>
                  <w:szCs w:val="22"/>
                  <w:lang w:val="en-NZ"/>
                </w:rPr>
                <w:t xml:space="preserve"> </w:t>
              </w:r>
              <w:proofErr w:type="spellStart"/>
              <w:r w:rsidRPr="005E6FC2">
                <w:rPr>
                  <w:rFonts w:ascii="Times New Roman" w:hAnsi="Times New Roman"/>
                  <w:iCs/>
                  <w:sz w:val="22"/>
                  <w:szCs w:val="22"/>
                  <w:lang w:val="en-NZ"/>
                </w:rPr>
                <w:t>Guyot</w:t>
              </w:r>
              <w:proofErr w:type="spellEnd"/>
            </w:hyperlink>
            <w:r>
              <w:t xml:space="preserve"> </w:t>
            </w:r>
            <w:r>
              <w:rPr>
                <w:rFonts w:ascii="Times New Roman" w:hAnsi="Times New Roman"/>
                <w:iCs/>
                <w:sz w:val="22"/>
                <w:szCs w:val="22"/>
                <w:lang w:val="en-NZ"/>
              </w:rPr>
              <w:t xml:space="preserve">is ACCEPTED. </w:t>
            </w:r>
            <w:r w:rsidRPr="00AE702A">
              <w:rPr>
                <w:rFonts w:ascii="Times New Roman" w:hAnsi="Times New Roman"/>
                <w:b/>
                <w:iCs/>
                <w:sz w:val="22"/>
                <w:szCs w:val="22"/>
                <w:lang w:val="en-NZ"/>
              </w:rPr>
              <w:t xml:space="preserve">Y. </w:t>
            </w:r>
            <w:proofErr w:type="spellStart"/>
            <w:r w:rsidRPr="00AE702A">
              <w:rPr>
                <w:rFonts w:ascii="Times New Roman" w:hAnsi="Times New Roman"/>
                <w:b/>
                <w:iCs/>
                <w:sz w:val="22"/>
                <w:szCs w:val="22"/>
                <w:lang w:val="en-NZ"/>
              </w:rPr>
              <w:t>Ohara</w:t>
            </w:r>
            <w:proofErr w:type="spellEnd"/>
            <w:r>
              <w:rPr>
                <w:rFonts w:ascii="Times New Roman" w:hAnsi="Times New Roman"/>
                <w:iCs/>
                <w:sz w:val="22"/>
                <w:szCs w:val="22"/>
                <w:lang w:val="en-NZ"/>
              </w:rPr>
              <w:t xml:space="preserve"> to provide Sec. with a new </w:t>
            </w:r>
            <w:proofErr w:type="spellStart"/>
            <w:r>
              <w:rPr>
                <w:rFonts w:ascii="Times New Roman" w:hAnsi="Times New Roman"/>
                <w:iCs/>
                <w:sz w:val="22"/>
                <w:szCs w:val="22"/>
                <w:lang w:val="en-NZ"/>
              </w:rPr>
              <w:t>shp</w:t>
            </w:r>
            <w:proofErr w:type="spellEnd"/>
            <w:r>
              <w:rPr>
                <w:rFonts w:ascii="Times New Roman" w:hAnsi="Times New Roman"/>
                <w:iCs/>
                <w:sz w:val="22"/>
                <w:szCs w:val="22"/>
                <w:lang w:val="en-NZ"/>
              </w:rPr>
              <w:t xml:space="preserve"> file corresponding to a reduced polygon.</w:t>
            </w:r>
          </w:p>
        </w:tc>
        <w:tc>
          <w:tcPr>
            <w:tcW w:w="1408" w:type="dxa"/>
            <w:gridSpan w:val="2"/>
            <w:tcBorders>
              <w:bottom w:val="single" w:sz="4" w:space="0" w:color="auto"/>
            </w:tcBorders>
            <w:shd w:val="clear" w:color="auto" w:fill="D9D9D9" w:themeFill="background1" w:themeFillShade="D9"/>
          </w:tcPr>
          <w:p w:rsidR="002778E0"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2778E0"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2778E0" w:rsidRPr="002778E0" w:rsidRDefault="002778E0" w:rsidP="002778E0">
            <w:pPr>
              <w:spacing w:before="40" w:after="40"/>
              <w:jc w:val="center"/>
              <w:rPr>
                <w:rFonts w:ascii="Times New Roman" w:hAnsi="Times New Roman"/>
                <w:sz w:val="22"/>
                <w:szCs w:val="22"/>
              </w:rPr>
            </w:pPr>
            <w:r w:rsidRPr="002778E0">
              <w:rPr>
                <w:rFonts w:ascii="Times New Roman" w:hAnsi="Times New Roman"/>
                <w:sz w:val="22"/>
                <w:szCs w:val="22"/>
              </w:rPr>
              <w:t>SCUFN28/</w:t>
            </w:r>
            <w:r>
              <w:rPr>
                <w:rFonts w:ascii="Times New Roman" w:hAnsi="Times New Roman"/>
                <w:sz w:val="22"/>
                <w:szCs w:val="22"/>
              </w:rPr>
              <w:t>57</w:t>
            </w:r>
          </w:p>
        </w:tc>
        <w:tc>
          <w:tcPr>
            <w:tcW w:w="1210" w:type="dxa"/>
            <w:tcBorders>
              <w:bottom w:val="single" w:sz="4" w:space="0" w:color="auto"/>
            </w:tcBorders>
            <w:shd w:val="clear" w:color="auto" w:fill="D9D9D9" w:themeFill="background1" w:themeFillShade="D9"/>
            <w:vAlign w:val="center"/>
          </w:tcPr>
          <w:p w:rsidR="002778E0" w:rsidRPr="008F0C12" w:rsidRDefault="002778E0"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2778E0" w:rsidRPr="008F0C12" w:rsidRDefault="002778E0"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hyperlink r:id="rId16" w:history="1">
              <w:proofErr w:type="spellStart"/>
              <w:r w:rsidRPr="00E51F7B">
                <w:rPr>
                  <w:rFonts w:ascii="Times New Roman" w:hAnsi="Times New Roman"/>
                  <w:iCs/>
                  <w:sz w:val="22"/>
                  <w:szCs w:val="22"/>
                  <w:lang w:val="en-NZ"/>
                </w:rPr>
                <w:t>Magoshichi</w:t>
              </w:r>
              <w:proofErr w:type="spellEnd"/>
              <w:r w:rsidRPr="00E51F7B">
                <w:rPr>
                  <w:rFonts w:ascii="Times New Roman" w:hAnsi="Times New Roman"/>
                  <w:iCs/>
                  <w:sz w:val="22"/>
                  <w:szCs w:val="22"/>
                  <w:lang w:val="en-NZ"/>
                </w:rPr>
                <w:t xml:space="preserve"> </w:t>
              </w:r>
              <w:r>
                <w:rPr>
                  <w:rFonts w:ascii="Times New Roman" w:hAnsi="Times New Roman"/>
                  <w:iCs/>
                  <w:sz w:val="22"/>
                  <w:szCs w:val="22"/>
                  <w:lang w:val="en-NZ"/>
                </w:rPr>
                <w:t>[</w:t>
              </w:r>
              <w:proofErr w:type="spellStart"/>
              <w:r w:rsidRPr="00161C4D">
                <w:rPr>
                  <w:rFonts w:ascii="Times New Roman" w:hAnsi="Times New Roman"/>
                  <w:iCs/>
                  <w:strike/>
                  <w:sz w:val="22"/>
                  <w:szCs w:val="22"/>
                  <w:lang w:val="en-NZ"/>
                </w:rPr>
                <w:t>Guyot</w:t>
              </w:r>
              <w:proofErr w:type="spellEnd"/>
            </w:hyperlink>
            <w:r>
              <w:rPr>
                <w:rFonts w:ascii="Times New Roman" w:hAnsi="Times New Roman"/>
                <w:iCs/>
                <w:sz w:val="22"/>
                <w:szCs w:val="22"/>
                <w:lang w:val="en-NZ"/>
              </w:rPr>
              <w:t>]</w:t>
            </w:r>
            <w:r w:rsidRPr="00E51F7B">
              <w:rPr>
                <w:rFonts w:ascii="Times New Roman" w:hAnsi="Times New Roman"/>
                <w:iCs/>
                <w:sz w:val="22"/>
                <w:szCs w:val="22"/>
                <w:lang w:val="en-NZ"/>
              </w:rPr>
              <w:t xml:space="preserve"> </w:t>
            </w:r>
            <w:r>
              <w:rPr>
                <w:rFonts w:ascii="Times New Roman" w:hAnsi="Times New Roman"/>
                <w:iCs/>
                <w:sz w:val="22"/>
                <w:szCs w:val="22"/>
                <w:lang w:val="en-NZ"/>
              </w:rPr>
              <w:t xml:space="preserve">is ACCEPTED with the generic term changed to </w:t>
            </w:r>
            <w:proofErr w:type="spellStart"/>
            <w:r>
              <w:rPr>
                <w:rFonts w:ascii="Times New Roman" w:hAnsi="Times New Roman"/>
                <w:iCs/>
                <w:sz w:val="22"/>
                <w:szCs w:val="22"/>
                <w:lang w:val="en-NZ"/>
              </w:rPr>
              <w:t>Guyot</w:t>
            </w:r>
            <w:r w:rsidRPr="00161C4D">
              <w:rPr>
                <w:rFonts w:ascii="Times New Roman" w:hAnsi="Times New Roman"/>
                <w:iCs/>
                <w:sz w:val="22"/>
                <w:szCs w:val="22"/>
                <w:u w:val="single"/>
                <w:lang w:val="en-NZ"/>
              </w:rPr>
              <w:t>s</w:t>
            </w:r>
            <w:proofErr w:type="spellEnd"/>
            <w:r>
              <w:rPr>
                <w:rFonts w:ascii="Times New Roman" w:hAnsi="Times New Roman"/>
                <w:iCs/>
                <w:sz w:val="22"/>
                <w:szCs w:val="22"/>
                <w:lang w:val="en-NZ"/>
              </w:rPr>
              <w:t>.</w:t>
            </w:r>
          </w:p>
        </w:tc>
        <w:tc>
          <w:tcPr>
            <w:tcW w:w="1408" w:type="dxa"/>
            <w:gridSpan w:val="2"/>
            <w:tcBorders>
              <w:bottom w:val="single" w:sz="4" w:space="0" w:color="auto"/>
            </w:tcBorders>
            <w:shd w:val="clear" w:color="auto" w:fill="D9D9D9" w:themeFill="background1" w:themeFillShade="D9"/>
          </w:tcPr>
          <w:p w:rsidR="002778E0"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2778E0" w:rsidRPr="008F0C12" w:rsidTr="00B372D1">
        <w:trPr>
          <w:cantSplit/>
          <w:jc w:val="center"/>
        </w:trPr>
        <w:tc>
          <w:tcPr>
            <w:tcW w:w="1695" w:type="dxa"/>
            <w:tcBorders>
              <w:bottom w:val="single" w:sz="4" w:space="0" w:color="auto"/>
            </w:tcBorders>
            <w:shd w:val="clear" w:color="auto" w:fill="D9D9D9" w:themeFill="background1" w:themeFillShade="D9"/>
            <w:vAlign w:val="center"/>
          </w:tcPr>
          <w:p w:rsidR="002778E0" w:rsidRPr="002778E0" w:rsidRDefault="002778E0" w:rsidP="002778E0">
            <w:pPr>
              <w:spacing w:before="40" w:after="40"/>
              <w:jc w:val="center"/>
              <w:rPr>
                <w:rFonts w:ascii="Times New Roman" w:hAnsi="Times New Roman"/>
                <w:sz w:val="22"/>
                <w:szCs w:val="22"/>
              </w:rPr>
            </w:pPr>
            <w:r w:rsidRPr="002778E0">
              <w:rPr>
                <w:rFonts w:ascii="Times New Roman" w:hAnsi="Times New Roman"/>
                <w:sz w:val="22"/>
                <w:szCs w:val="22"/>
              </w:rPr>
              <w:t>SCUFN28/</w:t>
            </w:r>
            <w:r>
              <w:rPr>
                <w:rFonts w:ascii="Times New Roman" w:hAnsi="Times New Roman"/>
                <w:sz w:val="22"/>
                <w:szCs w:val="22"/>
              </w:rPr>
              <w:t>58</w:t>
            </w:r>
          </w:p>
        </w:tc>
        <w:tc>
          <w:tcPr>
            <w:tcW w:w="1210" w:type="dxa"/>
            <w:tcBorders>
              <w:bottom w:val="single" w:sz="4" w:space="0" w:color="auto"/>
            </w:tcBorders>
            <w:shd w:val="clear" w:color="auto" w:fill="D9D9D9" w:themeFill="background1" w:themeFillShade="D9"/>
            <w:vAlign w:val="center"/>
          </w:tcPr>
          <w:p w:rsidR="002778E0" w:rsidRPr="008F0C12" w:rsidRDefault="002778E0"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2778E0" w:rsidRPr="008F0C12" w:rsidRDefault="002778E0"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hyperlink r:id="rId17" w:history="1">
              <w:r w:rsidRPr="00E51F7B">
                <w:rPr>
                  <w:rFonts w:ascii="Times New Roman" w:hAnsi="Times New Roman"/>
                  <w:iCs/>
                  <w:sz w:val="22"/>
                  <w:szCs w:val="22"/>
                  <w:lang w:val="en-NZ"/>
                </w:rPr>
                <w:t>Kawakami Seamount</w:t>
              </w:r>
            </w:hyperlink>
            <w:r w:rsidRPr="00E51F7B">
              <w:rPr>
                <w:rFonts w:ascii="Times New Roman" w:hAnsi="Times New Roman"/>
                <w:iCs/>
                <w:sz w:val="22"/>
                <w:szCs w:val="22"/>
                <w:lang w:val="en-NZ"/>
              </w:rPr>
              <w:t xml:space="preserve"> </w:t>
            </w:r>
            <w:r>
              <w:rPr>
                <w:rFonts w:ascii="Times New Roman" w:hAnsi="Times New Roman"/>
                <w:iCs/>
                <w:sz w:val="22"/>
                <w:szCs w:val="22"/>
                <w:lang w:val="en-NZ"/>
              </w:rPr>
              <w:t>is ACCEPTED.</w:t>
            </w:r>
          </w:p>
        </w:tc>
        <w:tc>
          <w:tcPr>
            <w:tcW w:w="1408" w:type="dxa"/>
            <w:gridSpan w:val="2"/>
            <w:tcBorders>
              <w:bottom w:val="single" w:sz="4" w:space="0" w:color="auto"/>
            </w:tcBorders>
            <w:shd w:val="clear" w:color="auto" w:fill="D9D9D9" w:themeFill="background1" w:themeFillShade="D9"/>
          </w:tcPr>
          <w:p w:rsidR="002778E0"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2778E0" w:rsidRPr="008F0C12" w:rsidTr="009848DB">
        <w:trPr>
          <w:cantSplit/>
          <w:jc w:val="center"/>
        </w:trPr>
        <w:tc>
          <w:tcPr>
            <w:tcW w:w="1695" w:type="dxa"/>
            <w:tcBorders>
              <w:bottom w:val="single" w:sz="4" w:space="0" w:color="auto"/>
            </w:tcBorders>
            <w:shd w:val="clear" w:color="auto" w:fill="D9D9D9" w:themeFill="background1" w:themeFillShade="D9"/>
            <w:vAlign w:val="center"/>
          </w:tcPr>
          <w:p w:rsidR="002778E0" w:rsidRPr="002778E0" w:rsidRDefault="002778E0" w:rsidP="002778E0">
            <w:pPr>
              <w:spacing w:before="40" w:after="40"/>
              <w:jc w:val="center"/>
              <w:rPr>
                <w:rFonts w:ascii="Times New Roman" w:hAnsi="Times New Roman"/>
                <w:sz w:val="22"/>
                <w:szCs w:val="22"/>
              </w:rPr>
            </w:pPr>
            <w:r w:rsidRPr="002778E0">
              <w:rPr>
                <w:rFonts w:ascii="Times New Roman" w:hAnsi="Times New Roman"/>
                <w:sz w:val="22"/>
                <w:szCs w:val="22"/>
              </w:rPr>
              <w:t>SCUFN28/</w:t>
            </w:r>
            <w:r>
              <w:rPr>
                <w:rFonts w:ascii="Times New Roman" w:hAnsi="Times New Roman"/>
                <w:sz w:val="22"/>
                <w:szCs w:val="22"/>
              </w:rPr>
              <w:t>59</w:t>
            </w:r>
          </w:p>
        </w:tc>
        <w:tc>
          <w:tcPr>
            <w:tcW w:w="1210" w:type="dxa"/>
            <w:tcBorders>
              <w:bottom w:val="single" w:sz="4" w:space="0" w:color="auto"/>
            </w:tcBorders>
            <w:shd w:val="clear" w:color="auto" w:fill="D9D9D9" w:themeFill="background1" w:themeFillShade="D9"/>
            <w:vAlign w:val="center"/>
          </w:tcPr>
          <w:p w:rsidR="002778E0" w:rsidRPr="008F0C12" w:rsidRDefault="002778E0" w:rsidP="00AA5D0D">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2778E0" w:rsidRPr="008F0C12" w:rsidRDefault="002778E0"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hyperlink r:id="rId18" w:history="1">
              <w:proofErr w:type="spellStart"/>
              <w:r w:rsidRPr="00E51F7B">
                <w:rPr>
                  <w:rFonts w:ascii="Times New Roman" w:hAnsi="Times New Roman"/>
                  <w:iCs/>
                  <w:sz w:val="22"/>
                  <w:szCs w:val="22"/>
                  <w:lang w:val="en-NZ"/>
                </w:rPr>
                <w:t>Iiyama</w:t>
              </w:r>
              <w:proofErr w:type="spellEnd"/>
              <w:r w:rsidRPr="00E51F7B">
                <w:rPr>
                  <w:rFonts w:ascii="Times New Roman" w:hAnsi="Times New Roman"/>
                  <w:iCs/>
                  <w:sz w:val="22"/>
                  <w:szCs w:val="22"/>
                  <w:lang w:val="en-NZ"/>
                </w:rPr>
                <w:t xml:space="preserve"> Seamount</w:t>
              </w:r>
            </w:hyperlink>
            <w:r w:rsidRPr="00E51F7B">
              <w:rPr>
                <w:rFonts w:ascii="Times New Roman" w:hAnsi="Times New Roman"/>
                <w:iCs/>
                <w:sz w:val="22"/>
                <w:szCs w:val="22"/>
                <w:lang w:val="en-NZ"/>
              </w:rPr>
              <w:t xml:space="preserve"> </w:t>
            </w:r>
            <w:r>
              <w:rPr>
                <w:rFonts w:ascii="Times New Roman" w:hAnsi="Times New Roman"/>
                <w:iCs/>
                <w:sz w:val="22"/>
                <w:szCs w:val="22"/>
                <w:lang w:val="en-NZ"/>
              </w:rPr>
              <w:t xml:space="preserve">is ACCEPTED. </w:t>
            </w:r>
            <w:r w:rsidRPr="00AE702A">
              <w:rPr>
                <w:rFonts w:ascii="Times New Roman" w:hAnsi="Times New Roman"/>
                <w:b/>
                <w:iCs/>
                <w:sz w:val="22"/>
                <w:szCs w:val="22"/>
                <w:lang w:val="en-NZ"/>
              </w:rPr>
              <w:t xml:space="preserve">Y. </w:t>
            </w:r>
            <w:proofErr w:type="spellStart"/>
            <w:r w:rsidRPr="00AE702A">
              <w:rPr>
                <w:rFonts w:ascii="Times New Roman" w:hAnsi="Times New Roman"/>
                <w:b/>
                <w:iCs/>
                <w:sz w:val="22"/>
                <w:szCs w:val="22"/>
                <w:lang w:val="en-NZ"/>
              </w:rPr>
              <w:t>Ohara</w:t>
            </w:r>
            <w:proofErr w:type="spellEnd"/>
            <w:r>
              <w:rPr>
                <w:rFonts w:ascii="Times New Roman" w:hAnsi="Times New Roman"/>
                <w:iCs/>
                <w:sz w:val="22"/>
                <w:szCs w:val="22"/>
                <w:lang w:val="en-NZ"/>
              </w:rPr>
              <w:t xml:space="preserve"> to provide Sec. with a new </w:t>
            </w:r>
            <w:proofErr w:type="spellStart"/>
            <w:r>
              <w:rPr>
                <w:rFonts w:ascii="Times New Roman" w:hAnsi="Times New Roman"/>
                <w:iCs/>
                <w:sz w:val="22"/>
                <w:szCs w:val="22"/>
                <w:lang w:val="en-NZ"/>
              </w:rPr>
              <w:t>shp</w:t>
            </w:r>
            <w:proofErr w:type="spellEnd"/>
            <w:r>
              <w:rPr>
                <w:rFonts w:ascii="Times New Roman" w:hAnsi="Times New Roman"/>
                <w:iCs/>
                <w:sz w:val="22"/>
                <w:szCs w:val="22"/>
                <w:lang w:val="en-NZ"/>
              </w:rPr>
              <w:t xml:space="preserve"> file corresponding to a reduced polygon.</w:t>
            </w:r>
          </w:p>
        </w:tc>
        <w:tc>
          <w:tcPr>
            <w:tcW w:w="1408" w:type="dxa"/>
            <w:gridSpan w:val="2"/>
            <w:tcBorders>
              <w:bottom w:val="single" w:sz="4" w:space="0" w:color="auto"/>
            </w:tcBorders>
            <w:shd w:val="clear" w:color="auto" w:fill="D9D9D9" w:themeFill="background1" w:themeFillShade="D9"/>
          </w:tcPr>
          <w:p w:rsidR="002778E0"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E016DD" w:rsidRPr="008F0C12" w:rsidTr="009848DB">
        <w:trPr>
          <w:cantSplit/>
          <w:jc w:val="center"/>
        </w:trPr>
        <w:tc>
          <w:tcPr>
            <w:tcW w:w="1695" w:type="dxa"/>
            <w:tcBorders>
              <w:bottom w:val="single" w:sz="4" w:space="0" w:color="auto"/>
            </w:tcBorders>
            <w:shd w:val="clear" w:color="auto" w:fill="C6D9F1"/>
            <w:vAlign w:val="center"/>
          </w:tcPr>
          <w:p w:rsidR="00E016DD" w:rsidRPr="008F0C12" w:rsidRDefault="00E016DD" w:rsidP="00AA5D0D">
            <w:pPr>
              <w:spacing w:before="40" w:after="40"/>
              <w:jc w:val="center"/>
              <w:rPr>
                <w:rFonts w:ascii="Times New Roman" w:hAnsi="Times New Roman"/>
                <w:b/>
                <w:szCs w:val="22"/>
              </w:rPr>
            </w:pPr>
          </w:p>
        </w:tc>
        <w:tc>
          <w:tcPr>
            <w:tcW w:w="1219" w:type="dxa"/>
            <w:gridSpan w:val="2"/>
            <w:tcBorders>
              <w:bottom w:val="single" w:sz="4" w:space="0" w:color="auto"/>
            </w:tcBorders>
            <w:shd w:val="clear" w:color="auto" w:fill="C6D9F1"/>
          </w:tcPr>
          <w:p w:rsidR="00E016DD" w:rsidRPr="008F0C12" w:rsidRDefault="00E016DD" w:rsidP="00AA5D0D">
            <w:pPr>
              <w:spacing w:before="40" w:after="40"/>
              <w:jc w:val="center"/>
              <w:rPr>
                <w:rFonts w:ascii="Times New Roman" w:hAnsi="Times New Roman"/>
                <w:b/>
                <w:szCs w:val="22"/>
              </w:rPr>
            </w:pPr>
            <w:r w:rsidRPr="008F0C12">
              <w:rPr>
                <w:rFonts w:ascii="Times New Roman" w:hAnsi="Times New Roman"/>
                <w:b/>
                <w:sz w:val="22"/>
                <w:szCs w:val="22"/>
              </w:rPr>
              <w:t>4.7</w:t>
            </w:r>
          </w:p>
        </w:tc>
        <w:tc>
          <w:tcPr>
            <w:tcW w:w="4878" w:type="dxa"/>
            <w:gridSpan w:val="2"/>
            <w:tcBorders>
              <w:bottom w:val="single" w:sz="4" w:space="0" w:color="auto"/>
            </w:tcBorders>
            <w:shd w:val="clear" w:color="auto" w:fill="C6D9F1"/>
            <w:vAlign w:val="center"/>
          </w:tcPr>
          <w:p w:rsidR="00E016DD" w:rsidRPr="008F0C12" w:rsidRDefault="00E016DD" w:rsidP="00AA5D0D">
            <w:pPr>
              <w:spacing w:before="40" w:after="40"/>
              <w:jc w:val="center"/>
              <w:rPr>
                <w:rFonts w:ascii="Times New Roman" w:hAnsi="Times New Roman"/>
                <w:b/>
                <w:szCs w:val="22"/>
              </w:rPr>
            </w:pPr>
            <w:r w:rsidRPr="00005FD5">
              <w:rPr>
                <w:rFonts w:ascii="Times New Roman" w:hAnsi="Times New Roman"/>
                <w:b/>
                <w:iCs/>
                <w:sz w:val="22"/>
                <w:szCs w:val="22"/>
                <w:lang w:val="en-NZ"/>
              </w:rPr>
              <w:t>From Russian Federation, GINRAS</w:t>
            </w:r>
          </w:p>
        </w:tc>
        <w:tc>
          <w:tcPr>
            <w:tcW w:w="1343" w:type="dxa"/>
            <w:tcBorders>
              <w:bottom w:val="single" w:sz="4" w:space="0" w:color="auto"/>
            </w:tcBorders>
            <w:shd w:val="clear" w:color="auto" w:fill="C6D9F1"/>
          </w:tcPr>
          <w:p w:rsidR="00E016DD" w:rsidRPr="008F0C12" w:rsidRDefault="00E016DD" w:rsidP="00AA5D0D">
            <w:pPr>
              <w:spacing w:before="40" w:after="40"/>
              <w:jc w:val="center"/>
              <w:rPr>
                <w:rFonts w:ascii="Times New Roman" w:hAnsi="Times New Roman"/>
                <w:b/>
                <w:szCs w:val="22"/>
              </w:rPr>
            </w:pPr>
          </w:p>
        </w:tc>
      </w:tr>
      <w:tr w:rsidR="00E016DD" w:rsidRPr="008F0C12" w:rsidTr="009848DB">
        <w:trPr>
          <w:cantSplit/>
          <w:jc w:val="center"/>
        </w:trPr>
        <w:tc>
          <w:tcPr>
            <w:tcW w:w="1695" w:type="dxa"/>
            <w:tcBorders>
              <w:bottom w:val="single" w:sz="4" w:space="0" w:color="auto"/>
            </w:tcBorders>
            <w:shd w:val="clear" w:color="auto" w:fill="D9D9D9" w:themeFill="background1" w:themeFillShade="D9"/>
            <w:vAlign w:val="center"/>
          </w:tcPr>
          <w:p w:rsidR="00E016DD" w:rsidRPr="008F0C12" w:rsidRDefault="00E016DD" w:rsidP="00E016DD">
            <w:pPr>
              <w:spacing w:before="40" w:after="40"/>
              <w:jc w:val="center"/>
              <w:rPr>
                <w:rFonts w:ascii="Times New Roman" w:hAnsi="Times New Roman"/>
                <w:sz w:val="22"/>
                <w:szCs w:val="22"/>
              </w:rPr>
            </w:pPr>
            <w:r w:rsidRPr="00E016DD">
              <w:rPr>
                <w:rFonts w:ascii="Times New Roman" w:hAnsi="Times New Roman"/>
                <w:sz w:val="22"/>
                <w:szCs w:val="22"/>
              </w:rPr>
              <w:t>SCUFN28/</w:t>
            </w:r>
            <w:r>
              <w:rPr>
                <w:rFonts w:ascii="Times New Roman" w:hAnsi="Times New Roman"/>
                <w:sz w:val="22"/>
                <w:szCs w:val="22"/>
              </w:rPr>
              <w:t>60</w:t>
            </w:r>
          </w:p>
        </w:tc>
        <w:tc>
          <w:tcPr>
            <w:tcW w:w="1219" w:type="dxa"/>
            <w:gridSpan w:val="2"/>
            <w:tcBorders>
              <w:bottom w:val="single" w:sz="4" w:space="0" w:color="auto"/>
            </w:tcBorders>
            <w:shd w:val="clear" w:color="auto" w:fill="D9D9D9" w:themeFill="background1" w:themeFillShade="D9"/>
            <w:vAlign w:val="center"/>
          </w:tcPr>
          <w:p w:rsidR="00E016DD" w:rsidRPr="008F0C12" w:rsidRDefault="00E016DD" w:rsidP="00AA5D0D">
            <w:pPr>
              <w:spacing w:before="40" w:after="40"/>
              <w:jc w:val="center"/>
              <w:rPr>
                <w:rFonts w:ascii="Times New Roman" w:hAnsi="Times New Roman"/>
                <w:sz w:val="22"/>
                <w:szCs w:val="22"/>
                <w:lang w:val="en-NZ"/>
              </w:rPr>
            </w:pPr>
          </w:p>
        </w:tc>
        <w:tc>
          <w:tcPr>
            <w:tcW w:w="4878" w:type="dxa"/>
            <w:gridSpan w:val="2"/>
            <w:tcBorders>
              <w:bottom w:val="single" w:sz="4" w:space="0" w:color="auto"/>
            </w:tcBorders>
            <w:shd w:val="clear" w:color="auto" w:fill="D9D9D9" w:themeFill="background1" w:themeFillShade="D9"/>
            <w:vAlign w:val="center"/>
          </w:tcPr>
          <w:p w:rsidR="00E016DD" w:rsidRPr="008F0C12" w:rsidRDefault="00E016DD"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sidRPr="009C398B">
              <w:rPr>
                <w:rFonts w:ascii="Times New Roman" w:hAnsi="Times New Roman"/>
                <w:iCs/>
                <w:sz w:val="22"/>
                <w:szCs w:val="22"/>
                <w:lang w:val="en-NZ"/>
              </w:rPr>
              <w:t>Shkolnik</w:t>
            </w:r>
            <w:proofErr w:type="spellEnd"/>
            <w:r w:rsidRPr="009C398B">
              <w:rPr>
                <w:rFonts w:ascii="Times New Roman" w:hAnsi="Times New Roman"/>
                <w:iCs/>
                <w:sz w:val="22"/>
                <w:szCs w:val="22"/>
                <w:lang w:val="en-NZ"/>
              </w:rPr>
              <w:t xml:space="preserve"> </w:t>
            </w:r>
            <w:proofErr w:type="spellStart"/>
            <w:r w:rsidRPr="009C398B">
              <w:rPr>
                <w:rFonts w:ascii="Times New Roman" w:hAnsi="Times New Roman"/>
                <w:iCs/>
                <w:sz w:val="22"/>
                <w:szCs w:val="22"/>
                <w:lang w:val="en-NZ"/>
              </w:rPr>
              <w:t>Guyot</w:t>
            </w:r>
            <w:proofErr w:type="spellEnd"/>
            <w:r w:rsidRPr="00E51F7B">
              <w:rPr>
                <w:rFonts w:ascii="Times New Roman" w:hAnsi="Times New Roman"/>
                <w:iCs/>
                <w:sz w:val="22"/>
                <w:szCs w:val="22"/>
                <w:lang w:val="en-NZ"/>
              </w:rPr>
              <w:t xml:space="preserve"> </w:t>
            </w:r>
            <w:r>
              <w:rPr>
                <w:rFonts w:ascii="Times New Roman" w:hAnsi="Times New Roman"/>
                <w:iCs/>
                <w:sz w:val="22"/>
                <w:szCs w:val="22"/>
                <w:lang w:val="en-NZ"/>
              </w:rPr>
              <w:t>is ACCEPTED.</w:t>
            </w:r>
          </w:p>
        </w:tc>
        <w:tc>
          <w:tcPr>
            <w:tcW w:w="1343" w:type="dxa"/>
            <w:tcBorders>
              <w:bottom w:val="single" w:sz="4" w:space="0" w:color="auto"/>
            </w:tcBorders>
            <w:shd w:val="clear" w:color="auto" w:fill="D9D9D9" w:themeFill="background1" w:themeFillShade="D9"/>
          </w:tcPr>
          <w:p w:rsidR="00E016DD"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E016DD" w:rsidRPr="008F0C12" w:rsidTr="009848DB">
        <w:trPr>
          <w:cantSplit/>
          <w:jc w:val="center"/>
        </w:trPr>
        <w:tc>
          <w:tcPr>
            <w:tcW w:w="1695" w:type="dxa"/>
            <w:tcBorders>
              <w:bottom w:val="single" w:sz="4" w:space="0" w:color="auto"/>
            </w:tcBorders>
            <w:shd w:val="clear" w:color="auto" w:fill="C6D9F1"/>
            <w:vAlign w:val="center"/>
          </w:tcPr>
          <w:p w:rsidR="00E016DD" w:rsidRPr="008F0C12" w:rsidRDefault="00E016DD" w:rsidP="00AA5D0D">
            <w:pPr>
              <w:spacing w:before="40" w:after="40"/>
              <w:jc w:val="center"/>
              <w:rPr>
                <w:rFonts w:ascii="Times New Roman" w:hAnsi="Times New Roman"/>
                <w:szCs w:val="22"/>
              </w:rPr>
            </w:pPr>
            <w:bookmarkStart w:id="17" w:name="SCUFN2737"/>
            <w:bookmarkStart w:id="18" w:name="SCUFN2738"/>
            <w:bookmarkEnd w:id="17"/>
            <w:bookmarkEnd w:id="18"/>
          </w:p>
        </w:tc>
        <w:tc>
          <w:tcPr>
            <w:tcW w:w="1219" w:type="dxa"/>
            <w:gridSpan w:val="2"/>
            <w:tcBorders>
              <w:bottom w:val="single" w:sz="4" w:space="0" w:color="auto"/>
            </w:tcBorders>
            <w:shd w:val="clear" w:color="auto" w:fill="C6D9F1"/>
            <w:vAlign w:val="center"/>
          </w:tcPr>
          <w:p w:rsidR="00E016DD" w:rsidRPr="008F0C12" w:rsidRDefault="00E016DD" w:rsidP="00AA5D0D">
            <w:pPr>
              <w:spacing w:before="40" w:after="40"/>
              <w:jc w:val="center"/>
              <w:rPr>
                <w:rFonts w:ascii="Times New Roman" w:hAnsi="Times New Roman"/>
                <w:b/>
                <w:szCs w:val="22"/>
              </w:rPr>
            </w:pPr>
            <w:r w:rsidRPr="008F0C12">
              <w:rPr>
                <w:rFonts w:ascii="Times New Roman" w:hAnsi="Times New Roman"/>
                <w:b/>
                <w:sz w:val="22"/>
                <w:szCs w:val="22"/>
              </w:rPr>
              <w:t>4.8</w:t>
            </w:r>
          </w:p>
        </w:tc>
        <w:tc>
          <w:tcPr>
            <w:tcW w:w="4878" w:type="dxa"/>
            <w:gridSpan w:val="2"/>
            <w:tcBorders>
              <w:bottom w:val="single" w:sz="4" w:space="0" w:color="auto"/>
            </w:tcBorders>
            <w:shd w:val="clear" w:color="auto" w:fill="C6D9F1"/>
            <w:vAlign w:val="center"/>
          </w:tcPr>
          <w:p w:rsidR="00E016DD" w:rsidRPr="008F0C12" w:rsidRDefault="00E016DD" w:rsidP="00AA5D0D">
            <w:pPr>
              <w:spacing w:before="40" w:after="40"/>
              <w:jc w:val="center"/>
              <w:rPr>
                <w:rFonts w:ascii="Times New Roman" w:hAnsi="Times New Roman"/>
                <w:b/>
                <w:iCs/>
                <w:szCs w:val="22"/>
                <w:lang w:val="en-NZ"/>
              </w:rPr>
            </w:pPr>
            <w:r w:rsidRPr="009B62BB">
              <w:rPr>
                <w:rFonts w:ascii="Times New Roman" w:hAnsi="Times New Roman"/>
                <w:b/>
                <w:iCs/>
                <w:sz w:val="22"/>
                <w:szCs w:val="22"/>
                <w:lang w:val="en-NZ"/>
              </w:rPr>
              <w:t>From China, CCUFN</w:t>
            </w:r>
          </w:p>
        </w:tc>
        <w:tc>
          <w:tcPr>
            <w:tcW w:w="1343" w:type="dxa"/>
            <w:tcBorders>
              <w:bottom w:val="single" w:sz="4" w:space="0" w:color="auto"/>
            </w:tcBorders>
            <w:shd w:val="clear" w:color="auto" w:fill="C6D9F1"/>
          </w:tcPr>
          <w:p w:rsidR="00E016DD" w:rsidRPr="008F0C12" w:rsidRDefault="00E016DD" w:rsidP="00AA5D0D">
            <w:pPr>
              <w:spacing w:before="40" w:after="40"/>
              <w:jc w:val="left"/>
              <w:rPr>
                <w:rFonts w:ascii="Times New Roman" w:hAnsi="Times New Roman"/>
                <w:iCs/>
                <w:szCs w:val="22"/>
                <w:lang w:val="en-NZ"/>
              </w:rPr>
            </w:pPr>
          </w:p>
        </w:tc>
      </w:tr>
      <w:tr w:rsidR="00E016DD" w:rsidRPr="008F0C12" w:rsidTr="009848DB">
        <w:trPr>
          <w:cantSplit/>
          <w:jc w:val="center"/>
        </w:trPr>
        <w:tc>
          <w:tcPr>
            <w:tcW w:w="1695" w:type="dxa"/>
            <w:tcBorders>
              <w:bottom w:val="single" w:sz="4" w:space="0" w:color="auto"/>
            </w:tcBorders>
            <w:shd w:val="clear" w:color="auto" w:fill="D9D9D9" w:themeFill="background1" w:themeFillShade="D9"/>
            <w:vAlign w:val="center"/>
          </w:tcPr>
          <w:p w:rsidR="00E016DD" w:rsidRPr="00E016DD" w:rsidRDefault="00E016DD" w:rsidP="00E016DD">
            <w:pPr>
              <w:spacing w:before="40" w:after="40"/>
              <w:jc w:val="center"/>
              <w:rPr>
                <w:rFonts w:ascii="Times New Roman" w:hAnsi="Times New Roman"/>
                <w:sz w:val="22"/>
                <w:szCs w:val="22"/>
              </w:rPr>
            </w:pPr>
            <w:r w:rsidRPr="00E016DD">
              <w:rPr>
                <w:rFonts w:ascii="Times New Roman" w:hAnsi="Times New Roman"/>
                <w:sz w:val="22"/>
                <w:szCs w:val="22"/>
              </w:rPr>
              <w:t>SCUFN28/</w:t>
            </w:r>
            <w:r>
              <w:rPr>
                <w:rFonts w:ascii="Times New Roman" w:hAnsi="Times New Roman"/>
                <w:sz w:val="22"/>
                <w:szCs w:val="22"/>
              </w:rPr>
              <w:t>61</w:t>
            </w:r>
          </w:p>
        </w:tc>
        <w:tc>
          <w:tcPr>
            <w:tcW w:w="1219" w:type="dxa"/>
            <w:gridSpan w:val="2"/>
            <w:tcBorders>
              <w:bottom w:val="single" w:sz="4" w:space="0" w:color="auto"/>
            </w:tcBorders>
            <w:shd w:val="clear" w:color="auto" w:fill="D9D9D9" w:themeFill="background1" w:themeFillShade="D9"/>
            <w:vAlign w:val="center"/>
          </w:tcPr>
          <w:p w:rsidR="00E016DD" w:rsidRPr="008F0C12" w:rsidRDefault="00E016DD" w:rsidP="00AA5D0D">
            <w:pPr>
              <w:spacing w:before="40" w:after="40"/>
              <w:jc w:val="center"/>
              <w:rPr>
                <w:rFonts w:ascii="Times New Roman" w:hAnsi="Times New Roman"/>
                <w:sz w:val="22"/>
                <w:szCs w:val="22"/>
                <w:lang w:val="en-NZ"/>
              </w:rPr>
            </w:pPr>
          </w:p>
        </w:tc>
        <w:tc>
          <w:tcPr>
            <w:tcW w:w="4878" w:type="dxa"/>
            <w:gridSpan w:val="2"/>
            <w:tcBorders>
              <w:bottom w:val="single" w:sz="4" w:space="0" w:color="auto"/>
            </w:tcBorders>
            <w:shd w:val="clear" w:color="auto" w:fill="D9D9D9" w:themeFill="background1" w:themeFillShade="D9"/>
            <w:vAlign w:val="center"/>
          </w:tcPr>
          <w:p w:rsidR="00E016DD" w:rsidRPr="008F0C12" w:rsidRDefault="00E016DD" w:rsidP="0008348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Pr>
                <w:rFonts w:ascii="Times New Roman" w:hAnsi="Times New Roman"/>
                <w:iCs/>
                <w:sz w:val="22"/>
                <w:szCs w:val="22"/>
                <w:lang w:val="en-NZ"/>
              </w:rPr>
              <w:t>Qiluo</w:t>
            </w:r>
            <w:proofErr w:type="spellEnd"/>
            <w:r w:rsidRPr="009C398B">
              <w:rPr>
                <w:rFonts w:ascii="Times New Roman" w:hAnsi="Times New Roman"/>
                <w:iCs/>
                <w:sz w:val="22"/>
                <w:szCs w:val="22"/>
                <w:lang w:val="en-NZ"/>
              </w:rPr>
              <w:t xml:space="preserve"> </w:t>
            </w:r>
            <w:proofErr w:type="spellStart"/>
            <w:r w:rsidRPr="009C398B">
              <w:rPr>
                <w:rFonts w:ascii="Times New Roman" w:hAnsi="Times New Roman"/>
                <w:iCs/>
                <w:sz w:val="22"/>
                <w:szCs w:val="22"/>
                <w:lang w:val="en-NZ"/>
              </w:rPr>
              <w:t>Guyot</w:t>
            </w:r>
            <w:proofErr w:type="spellEnd"/>
            <w:r w:rsidRPr="00E51F7B">
              <w:rPr>
                <w:rFonts w:ascii="Times New Roman" w:hAnsi="Times New Roman"/>
                <w:iCs/>
                <w:sz w:val="22"/>
                <w:szCs w:val="22"/>
                <w:lang w:val="en-NZ"/>
              </w:rPr>
              <w:t xml:space="preserve"> </w:t>
            </w:r>
            <w:r>
              <w:rPr>
                <w:rFonts w:ascii="Times New Roman" w:hAnsi="Times New Roman"/>
                <w:iCs/>
                <w:sz w:val="22"/>
                <w:szCs w:val="22"/>
                <w:lang w:val="en-NZ"/>
              </w:rPr>
              <w:t>is NOT ACCEPTED. CCUFN to consider the possibility of making a new proposal at SCUFN-29 (generic term to be justified, extension, etc.)</w:t>
            </w:r>
            <w:r w:rsidR="0008348D">
              <w:rPr>
                <w:rFonts w:ascii="Times New Roman" w:hAnsi="Times New Roman"/>
                <w:iCs/>
                <w:sz w:val="22"/>
                <w:szCs w:val="22"/>
                <w:lang w:val="en-NZ"/>
              </w:rPr>
              <w:t>.</w:t>
            </w:r>
          </w:p>
        </w:tc>
        <w:tc>
          <w:tcPr>
            <w:tcW w:w="1343" w:type="dxa"/>
            <w:tcBorders>
              <w:bottom w:val="single" w:sz="4" w:space="0" w:color="auto"/>
            </w:tcBorders>
            <w:shd w:val="clear" w:color="auto" w:fill="D9D9D9" w:themeFill="background1" w:themeFillShade="D9"/>
          </w:tcPr>
          <w:p w:rsidR="00E016DD"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E016DD" w:rsidRPr="008F0C12" w:rsidTr="009848DB">
        <w:trPr>
          <w:cantSplit/>
          <w:jc w:val="center"/>
        </w:trPr>
        <w:tc>
          <w:tcPr>
            <w:tcW w:w="1695" w:type="dxa"/>
            <w:tcBorders>
              <w:bottom w:val="single" w:sz="4" w:space="0" w:color="auto"/>
            </w:tcBorders>
            <w:shd w:val="clear" w:color="auto" w:fill="D9D9D9" w:themeFill="background1" w:themeFillShade="D9"/>
            <w:vAlign w:val="center"/>
          </w:tcPr>
          <w:p w:rsidR="00E016DD" w:rsidRPr="00E016DD" w:rsidRDefault="00E016DD" w:rsidP="00E016DD">
            <w:pPr>
              <w:spacing w:before="40" w:after="40"/>
              <w:jc w:val="center"/>
              <w:rPr>
                <w:rFonts w:ascii="Times New Roman" w:hAnsi="Times New Roman"/>
                <w:sz w:val="22"/>
                <w:szCs w:val="22"/>
              </w:rPr>
            </w:pPr>
            <w:r w:rsidRPr="00E016DD">
              <w:rPr>
                <w:rFonts w:ascii="Times New Roman" w:hAnsi="Times New Roman"/>
                <w:sz w:val="22"/>
                <w:szCs w:val="22"/>
              </w:rPr>
              <w:t>SCUFN28/</w:t>
            </w:r>
            <w:r>
              <w:rPr>
                <w:rFonts w:ascii="Times New Roman" w:hAnsi="Times New Roman"/>
                <w:sz w:val="22"/>
                <w:szCs w:val="22"/>
              </w:rPr>
              <w:t>62</w:t>
            </w:r>
          </w:p>
        </w:tc>
        <w:tc>
          <w:tcPr>
            <w:tcW w:w="1219" w:type="dxa"/>
            <w:gridSpan w:val="2"/>
            <w:tcBorders>
              <w:bottom w:val="single" w:sz="4" w:space="0" w:color="auto"/>
            </w:tcBorders>
            <w:shd w:val="clear" w:color="auto" w:fill="D9D9D9" w:themeFill="background1" w:themeFillShade="D9"/>
            <w:vAlign w:val="center"/>
          </w:tcPr>
          <w:p w:rsidR="00E016DD" w:rsidRPr="008F0C12" w:rsidRDefault="00E016DD" w:rsidP="00AA5D0D">
            <w:pPr>
              <w:spacing w:before="40" w:after="40"/>
              <w:jc w:val="center"/>
              <w:rPr>
                <w:rFonts w:ascii="Times New Roman" w:hAnsi="Times New Roman"/>
                <w:sz w:val="22"/>
                <w:szCs w:val="22"/>
                <w:lang w:val="en-NZ"/>
              </w:rPr>
            </w:pPr>
          </w:p>
        </w:tc>
        <w:tc>
          <w:tcPr>
            <w:tcW w:w="4878" w:type="dxa"/>
            <w:gridSpan w:val="2"/>
            <w:tcBorders>
              <w:bottom w:val="single" w:sz="4" w:space="0" w:color="auto"/>
            </w:tcBorders>
            <w:shd w:val="clear" w:color="auto" w:fill="D9D9D9" w:themeFill="background1" w:themeFillShade="D9"/>
            <w:vAlign w:val="center"/>
          </w:tcPr>
          <w:p w:rsidR="00E016DD" w:rsidRPr="008F0C12" w:rsidRDefault="00E016DD"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Pr>
                <w:rFonts w:ascii="Times New Roman" w:hAnsi="Times New Roman"/>
                <w:iCs/>
                <w:sz w:val="22"/>
                <w:szCs w:val="22"/>
                <w:lang w:val="en-NZ"/>
              </w:rPr>
              <w:t>Wuyang</w:t>
            </w:r>
            <w:proofErr w:type="spellEnd"/>
            <w:r w:rsidRPr="009C398B">
              <w:rPr>
                <w:rFonts w:ascii="Times New Roman" w:hAnsi="Times New Roman"/>
                <w:iCs/>
                <w:sz w:val="22"/>
                <w:szCs w:val="22"/>
                <w:lang w:val="en-NZ"/>
              </w:rPr>
              <w:t xml:space="preserve"> </w:t>
            </w:r>
            <w:r>
              <w:rPr>
                <w:rFonts w:ascii="Times New Roman" w:hAnsi="Times New Roman"/>
                <w:iCs/>
                <w:sz w:val="22"/>
                <w:szCs w:val="22"/>
                <w:lang w:val="en-NZ"/>
              </w:rPr>
              <w:t>Seamounts</w:t>
            </w:r>
            <w:r w:rsidRPr="00E51F7B">
              <w:rPr>
                <w:rFonts w:ascii="Times New Roman" w:hAnsi="Times New Roman"/>
                <w:iCs/>
                <w:sz w:val="22"/>
                <w:szCs w:val="22"/>
                <w:lang w:val="en-NZ"/>
              </w:rPr>
              <w:t xml:space="preserve"> </w:t>
            </w:r>
            <w:r>
              <w:rPr>
                <w:rFonts w:ascii="Times New Roman" w:hAnsi="Times New Roman"/>
                <w:iCs/>
                <w:sz w:val="22"/>
                <w:szCs w:val="22"/>
                <w:lang w:val="en-NZ"/>
              </w:rPr>
              <w:t>is NOT ACCEPTED, as the group of features belong already to the Mid-Pacific Seamounts.</w:t>
            </w:r>
          </w:p>
        </w:tc>
        <w:tc>
          <w:tcPr>
            <w:tcW w:w="1343" w:type="dxa"/>
            <w:tcBorders>
              <w:bottom w:val="single" w:sz="4" w:space="0" w:color="auto"/>
            </w:tcBorders>
            <w:shd w:val="clear" w:color="auto" w:fill="D9D9D9" w:themeFill="background1" w:themeFillShade="D9"/>
          </w:tcPr>
          <w:p w:rsidR="00E016DD"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E016DD" w:rsidRPr="008F0C12" w:rsidTr="009848DB">
        <w:trPr>
          <w:cantSplit/>
          <w:jc w:val="center"/>
        </w:trPr>
        <w:tc>
          <w:tcPr>
            <w:tcW w:w="1695" w:type="dxa"/>
            <w:tcBorders>
              <w:bottom w:val="single" w:sz="4" w:space="0" w:color="auto"/>
            </w:tcBorders>
            <w:shd w:val="clear" w:color="auto" w:fill="D9D9D9" w:themeFill="background1" w:themeFillShade="D9"/>
            <w:vAlign w:val="center"/>
          </w:tcPr>
          <w:p w:rsidR="00E016DD" w:rsidRPr="00E016DD" w:rsidRDefault="00E016DD" w:rsidP="00E016DD">
            <w:pPr>
              <w:spacing w:before="40" w:after="40"/>
              <w:jc w:val="center"/>
              <w:rPr>
                <w:rFonts w:ascii="Times New Roman" w:hAnsi="Times New Roman"/>
                <w:sz w:val="22"/>
                <w:szCs w:val="22"/>
              </w:rPr>
            </w:pPr>
            <w:r w:rsidRPr="00E016DD">
              <w:rPr>
                <w:rFonts w:ascii="Times New Roman" w:hAnsi="Times New Roman"/>
                <w:sz w:val="22"/>
                <w:szCs w:val="22"/>
              </w:rPr>
              <w:t>SCUFN28/</w:t>
            </w:r>
            <w:r>
              <w:rPr>
                <w:rFonts w:ascii="Times New Roman" w:hAnsi="Times New Roman"/>
                <w:sz w:val="22"/>
                <w:szCs w:val="22"/>
              </w:rPr>
              <w:t>63</w:t>
            </w:r>
          </w:p>
        </w:tc>
        <w:tc>
          <w:tcPr>
            <w:tcW w:w="1219" w:type="dxa"/>
            <w:gridSpan w:val="2"/>
            <w:tcBorders>
              <w:bottom w:val="single" w:sz="4" w:space="0" w:color="auto"/>
            </w:tcBorders>
            <w:shd w:val="clear" w:color="auto" w:fill="D9D9D9" w:themeFill="background1" w:themeFillShade="D9"/>
            <w:vAlign w:val="center"/>
          </w:tcPr>
          <w:p w:rsidR="00E016DD" w:rsidRPr="008F0C12" w:rsidRDefault="00E016DD" w:rsidP="00AA5D0D">
            <w:pPr>
              <w:spacing w:before="40" w:after="40"/>
              <w:jc w:val="center"/>
              <w:rPr>
                <w:rFonts w:ascii="Times New Roman" w:hAnsi="Times New Roman"/>
                <w:sz w:val="22"/>
                <w:szCs w:val="22"/>
                <w:lang w:val="en-NZ"/>
              </w:rPr>
            </w:pPr>
          </w:p>
        </w:tc>
        <w:tc>
          <w:tcPr>
            <w:tcW w:w="4878" w:type="dxa"/>
            <w:gridSpan w:val="2"/>
            <w:tcBorders>
              <w:bottom w:val="single" w:sz="4" w:space="0" w:color="auto"/>
            </w:tcBorders>
            <w:shd w:val="clear" w:color="auto" w:fill="D9D9D9" w:themeFill="background1" w:themeFillShade="D9"/>
            <w:vAlign w:val="center"/>
          </w:tcPr>
          <w:p w:rsidR="00E016DD" w:rsidRPr="008F0C12" w:rsidRDefault="00E016DD"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Pr>
                <w:rFonts w:ascii="Times New Roman" w:hAnsi="Times New Roman"/>
                <w:iCs/>
                <w:sz w:val="22"/>
                <w:szCs w:val="22"/>
                <w:lang w:val="en-NZ"/>
              </w:rPr>
              <w:t>Huigong</w:t>
            </w:r>
            <w:proofErr w:type="spellEnd"/>
            <w:r>
              <w:rPr>
                <w:rFonts w:ascii="Times New Roman" w:hAnsi="Times New Roman"/>
                <w:iCs/>
                <w:sz w:val="22"/>
                <w:szCs w:val="22"/>
                <w:lang w:val="en-NZ"/>
              </w:rPr>
              <w:t xml:space="preserve"> Spur</w:t>
            </w:r>
            <w:r w:rsidRPr="00E51F7B">
              <w:rPr>
                <w:rFonts w:ascii="Times New Roman" w:hAnsi="Times New Roman"/>
                <w:iCs/>
                <w:sz w:val="22"/>
                <w:szCs w:val="22"/>
                <w:lang w:val="en-NZ"/>
              </w:rPr>
              <w:t xml:space="preserve"> </w:t>
            </w:r>
            <w:r>
              <w:rPr>
                <w:rFonts w:ascii="Times New Roman" w:hAnsi="Times New Roman"/>
                <w:iCs/>
                <w:sz w:val="22"/>
                <w:szCs w:val="22"/>
                <w:lang w:val="en-NZ"/>
              </w:rPr>
              <w:t xml:space="preserve">is NOT ACCEPTED as the main part of the feature is considered being part of Allison </w:t>
            </w:r>
            <w:proofErr w:type="spellStart"/>
            <w:r>
              <w:rPr>
                <w:rFonts w:ascii="Times New Roman" w:hAnsi="Times New Roman"/>
                <w:iCs/>
                <w:sz w:val="22"/>
                <w:szCs w:val="22"/>
                <w:lang w:val="en-NZ"/>
              </w:rPr>
              <w:t>Guyot</w:t>
            </w:r>
            <w:proofErr w:type="spellEnd"/>
            <w:r>
              <w:rPr>
                <w:rFonts w:ascii="Times New Roman" w:hAnsi="Times New Roman"/>
                <w:iCs/>
                <w:sz w:val="22"/>
                <w:szCs w:val="22"/>
                <w:lang w:val="en-NZ"/>
              </w:rPr>
              <w:t>.</w:t>
            </w:r>
          </w:p>
        </w:tc>
        <w:tc>
          <w:tcPr>
            <w:tcW w:w="1343" w:type="dxa"/>
            <w:tcBorders>
              <w:bottom w:val="single" w:sz="4" w:space="0" w:color="auto"/>
            </w:tcBorders>
            <w:shd w:val="clear" w:color="auto" w:fill="D9D9D9" w:themeFill="background1" w:themeFillShade="D9"/>
          </w:tcPr>
          <w:p w:rsidR="00E016DD"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E016DD" w:rsidRPr="008F0C12" w:rsidTr="009848DB">
        <w:trPr>
          <w:cantSplit/>
          <w:jc w:val="center"/>
        </w:trPr>
        <w:tc>
          <w:tcPr>
            <w:tcW w:w="1695" w:type="dxa"/>
            <w:tcBorders>
              <w:bottom w:val="single" w:sz="4" w:space="0" w:color="auto"/>
            </w:tcBorders>
            <w:shd w:val="clear" w:color="auto" w:fill="D9D9D9" w:themeFill="background1" w:themeFillShade="D9"/>
            <w:vAlign w:val="center"/>
          </w:tcPr>
          <w:p w:rsidR="00E016DD" w:rsidRPr="00E016DD" w:rsidRDefault="00E016DD" w:rsidP="000F79FA">
            <w:pPr>
              <w:spacing w:before="40" w:after="40"/>
              <w:jc w:val="center"/>
              <w:rPr>
                <w:rFonts w:ascii="Times New Roman" w:hAnsi="Times New Roman"/>
                <w:sz w:val="22"/>
                <w:szCs w:val="22"/>
              </w:rPr>
            </w:pPr>
            <w:r w:rsidRPr="00E016DD">
              <w:rPr>
                <w:rFonts w:ascii="Times New Roman" w:hAnsi="Times New Roman"/>
                <w:sz w:val="22"/>
                <w:szCs w:val="22"/>
              </w:rPr>
              <w:t>SCUFN28/</w:t>
            </w:r>
            <w:r w:rsidR="000F79FA">
              <w:rPr>
                <w:rFonts w:ascii="Times New Roman" w:hAnsi="Times New Roman"/>
                <w:sz w:val="22"/>
                <w:szCs w:val="22"/>
              </w:rPr>
              <w:t>64</w:t>
            </w:r>
          </w:p>
        </w:tc>
        <w:tc>
          <w:tcPr>
            <w:tcW w:w="1219" w:type="dxa"/>
            <w:gridSpan w:val="2"/>
            <w:tcBorders>
              <w:bottom w:val="single" w:sz="4" w:space="0" w:color="auto"/>
            </w:tcBorders>
            <w:shd w:val="clear" w:color="auto" w:fill="D9D9D9" w:themeFill="background1" w:themeFillShade="D9"/>
            <w:vAlign w:val="center"/>
          </w:tcPr>
          <w:p w:rsidR="00E016DD" w:rsidRPr="008F0C12" w:rsidRDefault="00E016DD" w:rsidP="00AA5D0D">
            <w:pPr>
              <w:spacing w:before="40" w:after="40"/>
              <w:jc w:val="center"/>
              <w:rPr>
                <w:rFonts w:ascii="Times New Roman" w:hAnsi="Times New Roman"/>
                <w:sz w:val="22"/>
                <w:szCs w:val="22"/>
                <w:lang w:val="en-NZ"/>
              </w:rPr>
            </w:pPr>
          </w:p>
        </w:tc>
        <w:tc>
          <w:tcPr>
            <w:tcW w:w="4878" w:type="dxa"/>
            <w:gridSpan w:val="2"/>
            <w:tcBorders>
              <w:bottom w:val="single" w:sz="4" w:space="0" w:color="auto"/>
            </w:tcBorders>
            <w:shd w:val="clear" w:color="auto" w:fill="D9D9D9" w:themeFill="background1" w:themeFillShade="D9"/>
            <w:vAlign w:val="center"/>
          </w:tcPr>
          <w:p w:rsidR="00E016DD" w:rsidRPr="008F0C12" w:rsidRDefault="00E016DD" w:rsidP="00AA5D0D">
            <w:pPr>
              <w:spacing w:before="40" w:after="40"/>
              <w:rPr>
                <w:rFonts w:ascii="Times New Roman" w:hAnsi="Times New Roman"/>
                <w:iCs/>
                <w:sz w:val="22"/>
                <w:szCs w:val="22"/>
                <w:lang w:val="en-NZ"/>
              </w:rPr>
            </w:pPr>
            <w:r>
              <w:rPr>
                <w:rFonts w:ascii="Times New Roman" w:hAnsi="Times New Roman"/>
                <w:iCs/>
                <w:sz w:val="22"/>
                <w:szCs w:val="22"/>
                <w:lang w:val="en-NZ"/>
              </w:rPr>
              <w:t>As a consequence, proposal for [</w:t>
            </w:r>
            <w:proofErr w:type="spellStart"/>
            <w:r w:rsidRPr="003A7076">
              <w:rPr>
                <w:rFonts w:ascii="Times New Roman" w:hAnsi="Times New Roman"/>
                <w:iCs/>
                <w:strike/>
                <w:sz w:val="22"/>
                <w:szCs w:val="22"/>
                <w:lang w:val="en-NZ"/>
              </w:rPr>
              <w:t>Echi</w:t>
            </w:r>
            <w:proofErr w:type="spellEnd"/>
            <w:r>
              <w:rPr>
                <w:rFonts w:ascii="Times New Roman" w:hAnsi="Times New Roman"/>
                <w:iCs/>
                <w:sz w:val="22"/>
                <w:szCs w:val="22"/>
                <w:lang w:val="en-NZ"/>
              </w:rPr>
              <w:t xml:space="preserve">] Seamount made at SCUFN27 is ACCEPTED with the specific term changed to </w:t>
            </w:r>
            <w:proofErr w:type="spellStart"/>
            <w:r>
              <w:rPr>
                <w:rFonts w:ascii="Times New Roman" w:hAnsi="Times New Roman"/>
                <w:iCs/>
                <w:sz w:val="22"/>
                <w:szCs w:val="22"/>
                <w:lang w:val="en-NZ"/>
              </w:rPr>
              <w:t>Huigong</w:t>
            </w:r>
            <w:proofErr w:type="spellEnd"/>
            <w:r>
              <w:rPr>
                <w:rFonts w:ascii="Times New Roman" w:hAnsi="Times New Roman"/>
                <w:iCs/>
                <w:sz w:val="22"/>
                <w:szCs w:val="22"/>
                <w:lang w:val="en-NZ"/>
              </w:rPr>
              <w:t>.</w:t>
            </w:r>
          </w:p>
        </w:tc>
        <w:tc>
          <w:tcPr>
            <w:tcW w:w="1343" w:type="dxa"/>
            <w:tcBorders>
              <w:bottom w:val="single" w:sz="4" w:space="0" w:color="auto"/>
            </w:tcBorders>
            <w:shd w:val="clear" w:color="auto" w:fill="D9D9D9" w:themeFill="background1" w:themeFillShade="D9"/>
          </w:tcPr>
          <w:p w:rsidR="00E016DD"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E016DD" w:rsidRPr="008F0C12" w:rsidTr="009848DB">
        <w:trPr>
          <w:cantSplit/>
          <w:jc w:val="center"/>
        </w:trPr>
        <w:tc>
          <w:tcPr>
            <w:tcW w:w="1695" w:type="dxa"/>
            <w:tcBorders>
              <w:bottom w:val="single" w:sz="4" w:space="0" w:color="auto"/>
            </w:tcBorders>
            <w:shd w:val="clear" w:color="auto" w:fill="D9D9D9" w:themeFill="background1" w:themeFillShade="D9"/>
            <w:vAlign w:val="center"/>
          </w:tcPr>
          <w:p w:rsidR="00E016DD" w:rsidRPr="00E016DD" w:rsidRDefault="00E016DD" w:rsidP="000F79FA">
            <w:pPr>
              <w:spacing w:before="40" w:after="40"/>
              <w:jc w:val="center"/>
              <w:rPr>
                <w:rFonts w:ascii="Times New Roman" w:hAnsi="Times New Roman"/>
                <w:sz w:val="22"/>
                <w:szCs w:val="22"/>
              </w:rPr>
            </w:pPr>
            <w:r w:rsidRPr="00E016DD">
              <w:rPr>
                <w:rFonts w:ascii="Times New Roman" w:hAnsi="Times New Roman"/>
                <w:sz w:val="22"/>
                <w:szCs w:val="22"/>
              </w:rPr>
              <w:t>SCUFN28/</w:t>
            </w:r>
            <w:r w:rsidR="000F79FA">
              <w:rPr>
                <w:rFonts w:ascii="Times New Roman" w:hAnsi="Times New Roman"/>
                <w:sz w:val="22"/>
                <w:szCs w:val="22"/>
              </w:rPr>
              <w:t>65</w:t>
            </w:r>
          </w:p>
        </w:tc>
        <w:tc>
          <w:tcPr>
            <w:tcW w:w="1219" w:type="dxa"/>
            <w:gridSpan w:val="2"/>
            <w:tcBorders>
              <w:bottom w:val="single" w:sz="4" w:space="0" w:color="auto"/>
            </w:tcBorders>
            <w:shd w:val="clear" w:color="auto" w:fill="D9D9D9" w:themeFill="background1" w:themeFillShade="D9"/>
            <w:vAlign w:val="center"/>
          </w:tcPr>
          <w:p w:rsidR="00E016DD" w:rsidRPr="008F0C12" w:rsidRDefault="00E016DD" w:rsidP="00AA5D0D">
            <w:pPr>
              <w:spacing w:before="40" w:after="40"/>
              <w:jc w:val="center"/>
              <w:rPr>
                <w:rFonts w:ascii="Times New Roman" w:hAnsi="Times New Roman"/>
                <w:sz w:val="22"/>
                <w:szCs w:val="22"/>
                <w:lang w:val="en-NZ"/>
              </w:rPr>
            </w:pPr>
          </w:p>
        </w:tc>
        <w:tc>
          <w:tcPr>
            <w:tcW w:w="4878" w:type="dxa"/>
            <w:gridSpan w:val="2"/>
            <w:tcBorders>
              <w:bottom w:val="single" w:sz="4" w:space="0" w:color="auto"/>
            </w:tcBorders>
            <w:shd w:val="clear" w:color="auto" w:fill="D9D9D9" w:themeFill="background1" w:themeFillShade="D9"/>
            <w:vAlign w:val="center"/>
          </w:tcPr>
          <w:p w:rsidR="00E016DD" w:rsidRPr="008F0C12" w:rsidRDefault="00E016DD"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sidRPr="00D2583F">
              <w:rPr>
                <w:rFonts w:ascii="Times New Roman" w:hAnsi="Times New Roman"/>
                <w:iCs/>
                <w:sz w:val="22"/>
                <w:szCs w:val="22"/>
                <w:lang w:val="en-NZ"/>
              </w:rPr>
              <w:t>Echi</w:t>
            </w:r>
            <w:proofErr w:type="spellEnd"/>
            <w:r>
              <w:rPr>
                <w:rFonts w:ascii="Times New Roman" w:hAnsi="Times New Roman"/>
                <w:iCs/>
                <w:sz w:val="22"/>
                <w:szCs w:val="22"/>
                <w:lang w:val="en-NZ"/>
              </w:rPr>
              <w:t xml:space="preserve"> Seamount is ACCEPTED, with the generic term changed to Ridge.</w:t>
            </w:r>
          </w:p>
        </w:tc>
        <w:tc>
          <w:tcPr>
            <w:tcW w:w="1343" w:type="dxa"/>
            <w:tcBorders>
              <w:bottom w:val="single" w:sz="4" w:space="0" w:color="auto"/>
            </w:tcBorders>
            <w:shd w:val="clear" w:color="auto" w:fill="D9D9D9" w:themeFill="background1" w:themeFillShade="D9"/>
          </w:tcPr>
          <w:p w:rsidR="00E016DD"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E016DD" w:rsidRPr="008F0C12" w:rsidTr="009848DB">
        <w:trPr>
          <w:cantSplit/>
          <w:jc w:val="center"/>
        </w:trPr>
        <w:tc>
          <w:tcPr>
            <w:tcW w:w="1695" w:type="dxa"/>
            <w:tcBorders>
              <w:bottom w:val="single" w:sz="4" w:space="0" w:color="auto"/>
            </w:tcBorders>
            <w:shd w:val="clear" w:color="auto" w:fill="D9D9D9" w:themeFill="background1" w:themeFillShade="D9"/>
            <w:vAlign w:val="center"/>
          </w:tcPr>
          <w:p w:rsidR="00E016DD" w:rsidRPr="00E016DD" w:rsidRDefault="00E016DD" w:rsidP="000F79FA">
            <w:pPr>
              <w:spacing w:before="40" w:after="40"/>
              <w:jc w:val="center"/>
              <w:rPr>
                <w:rFonts w:ascii="Times New Roman" w:hAnsi="Times New Roman"/>
                <w:sz w:val="22"/>
                <w:szCs w:val="22"/>
              </w:rPr>
            </w:pPr>
            <w:r w:rsidRPr="00E016DD">
              <w:rPr>
                <w:rFonts w:ascii="Times New Roman" w:hAnsi="Times New Roman"/>
                <w:sz w:val="22"/>
                <w:szCs w:val="22"/>
              </w:rPr>
              <w:t>SCUFN28/</w:t>
            </w:r>
            <w:r w:rsidR="000F79FA">
              <w:rPr>
                <w:rFonts w:ascii="Times New Roman" w:hAnsi="Times New Roman"/>
                <w:sz w:val="22"/>
                <w:szCs w:val="22"/>
              </w:rPr>
              <w:t>66</w:t>
            </w:r>
          </w:p>
        </w:tc>
        <w:tc>
          <w:tcPr>
            <w:tcW w:w="1219" w:type="dxa"/>
            <w:gridSpan w:val="2"/>
            <w:tcBorders>
              <w:bottom w:val="single" w:sz="4" w:space="0" w:color="auto"/>
            </w:tcBorders>
            <w:shd w:val="clear" w:color="auto" w:fill="D9D9D9" w:themeFill="background1" w:themeFillShade="D9"/>
            <w:vAlign w:val="center"/>
          </w:tcPr>
          <w:p w:rsidR="00E016DD" w:rsidRPr="008F0C12" w:rsidRDefault="00E016DD" w:rsidP="00AA5D0D">
            <w:pPr>
              <w:spacing w:before="40" w:after="40"/>
              <w:jc w:val="center"/>
              <w:rPr>
                <w:rFonts w:ascii="Times New Roman" w:hAnsi="Times New Roman"/>
                <w:sz w:val="22"/>
                <w:szCs w:val="22"/>
                <w:lang w:val="en-NZ"/>
              </w:rPr>
            </w:pPr>
          </w:p>
        </w:tc>
        <w:tc>
          <w:tcPr>
            <w:tcW w:w="4878" w:type="dxa"/>
            <w:gridSpan w:val="2"/>
            <w:tcBorders>
              <w:bottom w:val="single" w:sz="4" w:space="0" w:color="auto"/>
            </w:tcBorders>
            <w:shd w:val="clear" w:color="auto" w:fill="D9D9D9" w:themeFill="background1" w:themeFillShade="D9"/>
            <w:vAlign w:val="center"/>
          </w:tcPr>
          <w:p w:rsidR="00E016DD" w:rsidRPr="008F0C12" w:rsidRDefault="00E016DD"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sidRPr="009A04C1">
              <w:rPr>
                <w:rFonts w:ascii="Times New Roman" w:hAnsi="Times New Roman"/>
                <w:iCs/>
                <w:sz w:val="22"/>
                <w:szCs w:val="22"/>
                <w:lang w:val="en-NZ"/>
              </w:rPr>
              <w:t>Zhangbingxi</w:t>
            </w:r>
            <w:proofErr w:type="spellEnd"/>
            <w:r w:rsidRPr="009A04C1">
              <w:rPr>
                <w:rFonts w:ascii="Times New Roman" w:hAnsi="Times New Roman"/>
                <w:iCs/>
                <w:sz w:val="22"/>
                <w:szCs w:val="22"/>
                <w:lang w:val="en-NZ"/>
              </w:rPr>
              <w:t xml:space="preserve"> Ridge</w:t>
            </w:r>
            <w:r>
              <w:rPr>
                <w:rFonts w:ascii="Times New Roman" w:hAnsi="Times New Roman"/>
                <w:iCs/>
                <w:sz w:val="22"/>
                <w:szCs w:val="22"/>
                <w:lang w:val="en-NZ"/>
              </w:rPr>
              <w:t xml:space="preserve"> is ACCEPTED.</w:t>
            </w:r>
          </w:p>
        </w:tc>
        <w:tc>
          <w:tcPr>
            <w:tcW w:w="1343" w:type="dxa"/>
            <w:tcBorders>
              <w:bottom w:val="single" w:sz="4" w:space="0" w:color="auto"/>
            </w:tcBorders>
            <w:shd w:val="clear" w:color="auto" w:fill="D9D9D9" w:themeFill="background1" w:themeFillShade="D9"/>
          </w:tcPr>
          <w:p w:rsidR="00E016DD"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E016DD" w:rsidRPr="008F0C12" w:rsidTr="00181931">
        <w:trPr>
          <w:cantSplit/>
          <w:jc w:val="center"/>
        </w:trPr>
        <w:tc>
          <w:tcPr>
            <w:tcW w:w="1695" w:type="dxa"/>
            <w:tcBorders>
              <w:bottom w:val="single" w:sz="4" w:space="0" w:color="auto"/>
            </w:tcBorders>
            <w:shd w:val="clear" w:color="auto" w:fill="D9D9D9" w:themeFill="background1" w:themeFillShade="D9"/>
            <w:vAlign w:val="center"/>
          </w:tcPr>
          <w:p w:rsidR="00E016DD" w:rsidRPr="00E016DD" w:rsidRDefault="00E016DD" w:rsidP="000F79FA">
            <w:pPr>
              <w:spacing w:before="40" w:after="40"/>
              <w:jc w:val="center"/>
              <w:rPr>
                <w:rFonts w:ascii="Times New Roman" w:hAnsi="Times New Roman"/>
                <w:sz w:val="22"/>
                <w:szCs w:val="22"/>
              </w:rPr>
            </w:pPr>
            <w:r w:rsidRPr="00E016DD">
              <w:rPr>
                <w:rFonts w:ascii="Times New Roman" w:hAnsi="Times New Roman"/>
                <w:sz w:val="22"/>
                <w:szCs w:val="22"/>
              </w:rPr>
              <w:t>SCUFN28/</w:t>
            </w:r>
            <w:r w:rsidR="000F79FA">
              <w:rPr>
                <w:rFonts w:ascii="Times New Roman" w:hAnsi="Times New Roman"/>
                <w:sz w:val="22"/>
                <w:szCs w:val="22"/>
              </w:rPr>
              <w:t>67</w:t>
            </w:r>
          </w:p>
        </w:tc>
        <w:tc>
          <w:tcPr>
            <w:tcW w:w="1219" w:type="dxa"/>
            <w:gridSpan w:val="2"/>
            <w:tcBorders>
              <w:bottom w:val="single" w:sz="4" w:space="0" w:color="auto"/>
            </w:tcBorders>
            <w:shd w:val="clear" w:color="auto" w:fill="D9D9D9" w:themeFill="background1" w:themeFillShade="D9"/>
            <w:vAlign w:val="center"/>
          </w:tcPr>
          <w:p w:rsidR="00E016DD" w:rsidRPr="008F0C12" w:rsidRDefault="00E016DD" w:rsidP="00AA5D0D">
            <w:pPr>
              <w:spacing w:before="40" w:after="40"/>
              <w:jc w:val="center"/>
              <w:rPr>
                <w:rFonts w:ascii="Times New Roman" w:hAnsi="Times New Roman"/>
                <w:sz w:val="22"/>
                <w:szCs w:val="22"/>
                <w:lang w:val="en-NZ"/>
              </w:rPr>
            </w:pPr>
          </w:p>
        </w:tc>
        <w:tc>
          <w:tcPr>
            <w:tcW w:w="4878" w:type="dxa"/>
            <w:gridSpan w:val="2"/>
            <w:tcBorders>
              <w:bottom w:val="single" w:sz="4" w:space="0" w:color="auto"/>
            </w:tcBorders>
            <w:shd w:val="clear" w:color="auto" w:fill="D9D9D9" w:themeFill="background1" w:themeFillShade="D9"/>
            <w:vAlign w:val="center"/>
          </w:tcPr>
          <w:p w:rsidR="00E016DD" w:rsidRPr="008F0C12" w:rsidRDefault="00E016DD"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sidRPr="002864B9">
              <w:rPr>
                <w:rFonts w:ascii="Times New Roman" w:hAnsi="Times New Roman"/>
                <w:iCs/>
                <w:sz w:val="22"/>
                <w:szCs w:val="22"/>
                <w:lang w:val="en-NZ"/>
              </w:rPr>
              <w:t>Zhengtingfang</w:t>
            </w:r>
            <w:proofErr w:type="spellEnd"/>
            <w:r w:rsidRPr="002864B9">
              <w:rPr>
                <w:rFonts w:ascii="Times New Roman" w:hAnsi="Times New Roman"/>
                <w:iCs/>
                <w:sz w:val="22"/>
                <w:szCs w:val="22"/>
                <w:lang w:val="en-NZ"/>
              </w:rPr>
              <w:t xml:space="preserve"> Seamounts</w:t>
            </w:r>
            <w:r>
              <w:rPr>
                <w:rFonts w:ascii="Times New Roman" w:hAnsi="Times New Roman"/>
                <w:iCs/>
                <w:sz w:val="22"/>
                <w:szCs w:val="22"/>
                <w:lang w:val="en-NZ"/>
              </w:rPr>
              <w:t xml:space="preserve"> is ACCEPTED, with adjusted polygon around the two main summits, to be provided by </w:t>
            </w:r>
            <w:r w:rsidRPr="008F0C12">
              <w:rPr>
                <w:rFonts w:ascii="Times New Roman" w:hAnsi="Times New Roman"/>
                <w:b/>
                <w:iCs/>
                <w:sz w:val="22"/>
                <w:szCs w:val="22"/>
                <w:lang w:val="en-NZ"/>
              </w:rPr>
              <w:t>S. Lin</w:t>
            </w:r>
            <w:r>
              <w:rPr>
                <w:rFonts w:ascii="Times New Roman" w:hAnsi="Times New Roman"/>
                <w:iCs/>
                <w:sz w:val="22"/>
                <w:szCs w:val="22"/>
                <w:lang w:val="en-NZ"/>
              </w:rPr>
              <w:t>.</w:t>
            </w:r>
          </w:p>
        </w:tc>
        <w:tc>
          <w:tcPr>
            <w:tcW w:w="1343" w:type="dxa"/>
            <w:tcBorders>
              <w:bottom w:val="single" w:sz="4" w:space="0" w:color="auto"/>
            </w:tcBorders>
            <w:shd w:val="clear" w:color="auto" w:fill="D9D9D9" w:themeFill="background1" w:themeFillShade="D9"/>
          </w:tcPr>
          <w:p w:rsidR="00E016DD" w:rsidRPr="009848DB" w:rsidRDefault="00181931" w:rsidP="00AA5D0D">
            <w:pPr>
              <w:spacing w:before="40" w:after="40"/>
              <w:jc w:val="left"/>
              <w:rPr>
                <w:rFonts w:ascii="Times New Roman" w:hAnsi="Times New Roman"/>
                <w:sz w:val="22"/>
                <w:szCs w:val="22"/>
                <w:lang w:val="en-NZ"/>
              </w:rPr>
            </w:pPr>
            <w:r>
              <w:rPr>
                <w:rFonts w:ascii="Times New Roman" w:hAnsi="Times New Roman"/>
                <w:color w:val="FF0000"/>
                <w:sz w:val="22"/>
                <w:szCs w:val="22"/>
                <w:lang w:val="en-NZ"/>
              </w:rPr>
              <w:t>Complete</w:t>
            </w:r>
          </w:p>
        </w:tc>
      </w:tr>
      <w:tr w:rsidR="00E016DD" w:rsidRPr="008F0C12" w:rsidTr="009848DB">
        <w:trPr>
          <w:cantSplit/>
          <w:jc w:val="center"/>
        </w:trPr>
        <w:tc>
          <w:tcPr>
            <w:tcW w:w="1695" w:type="dxa"/>
            <w:tcBorders>
              <w:bottom w:val="single" w:sz="4" w:space="0" w:color="auto"/>
            </w:tcBorders>
            <w:shd w:val="clear" w:color="auto" w:fill="D9D9D9" w:themeFill="background1" w:themeFillShade="D9"/>
            <w:vAlign w:val="center"/>
          </w:tcPr>
          <w:p w:rsidR="00E016DD" w:rsidRPr="00E016DD" w:rsidRDefault="00E016DD" w:rsidP="000F79FA">
            <w:pPr>
              <w:spacing w:before="40" w:after="40"/>
              <w:jc w:val="center"/>
              <w:rPr>
                <w:rFonts w:ascii="Times New Roman" w:hAnsi="Times New Roman"/>
                <w:sz w:val="22"/>
                <w:szCs w:val="22"/>
              </w:rPr>
            </w:pPr>
            <w:r w:rsidRPr="00E016DD">
              <w:rPr>
                <w:rFonts w:ascii="Times New Roman" w:hAnsi="Times New Roman"/>
                <w:sz w:val="22"/>
                <w:szCs w:val="22"/>
              </w:rPr>
              <w:t>SCUFN28/</w:t>
            </w:r>
            <w:r w:rsidR="000F79FA">
              <w:rPr>
                <w:rFonts w:ascii="Times New Roman" w:hAnsi="Times New Roman"/>
                <w:sz w:val="22"/>
                <w:szCs w:val="22"/>
              </w:rPr>
              <w:t>68</w:t>
            </w:r>
          </w:p>
        </w:tc>
        <w:tc>
          <w:tcPr>
            <w:tcW w:w="1219" w:type="dxa"/>
            <w:gridSpan w:val="2"/>
            <w:tcBorders>
              <w:bottom w:val="single" w:sz="4" w:space="0" w:color="auto"/>
            </w:tcBorders>
            <w:shd w:val="clear" w:color="auto" w:fill="D9D9D9" w:themeFill="background1" w:themeFillShade="D9"/>
            <w:vAlign w:val="center"/>
          </w:tcPr>
          <w:p w:rsidR="00E016DD" w:rsidRPr="008F0C12" w:rsidRDefault="00E016DD" w:rsidP="00AA5D0D">
            <w:pPr>
              <w:spacing w:before="40" w:after="40"/>
              <w:jc w:val="center"/>
              <w:rPr>
                <w:rFonts w:ascii="Times New Roman" w:hAnsi="Times New Roman"/>
                <w:sz w:val="22"/>
                <w:szCs w:val="22"/>
                <w:lang w:val="en-NZ"/>
              </w:rPr>
            </w:pPr>
          </w:p>
        </w:tc>
        <w:tc>
          <w:tcPr>
            <w:tcW w:w="4878" w:type="dxa"/>
            <w:gridSpan w:val="2"/>
            <w:tcBorders>
              <w:bottom w:val="single" w:sz="4" w:space="0" w:color="auto"/>
            </w:tcBorders>
            <w:shd w:val="clear" w:color="auto" w:fill="D9D9D9" w:themeFill="background1" w:themeFillShade="D9"/>
            <w:vAlign w:val="center"/>
          </w:tcPr>
          <w:p w:rsidR="00E016DD" w:rsidRPr="008F0C12" w:rsidRDefault="00E016DD"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sidRPr="00E959D0">
              <w:rPr>
                <w:rFonts w:ascii="Times New Roman" w:hAnsi="Times New Roman"/>
                <w:iCs/>
                <w:sz w:val="22"/>
                <w:szCs w:val="22"/>
                <w:lang w:val="en-NZ"/>
              </w:rPr>
              <w:t>Gongzhen</w:t>
            </w:r>
            <w:proofErr w:type="spellEnd"/>
            <w:r w:rsidRPr="00E959D0">
              <w:rPr>
                <w:rFonts w:ascii="Times New Roman" w:hAnsi="Times New Roman"/>
                <w:iCs/>
                <w:sz w:val="22"/>
                <w:szCs w:val="22"/>
                <w:lang w:val="en-NZ"/>
              </w:rPr>
              <w:t xml:space="preserve"> Knolls </w:t>
            </w:r>
            <w:r>
              <w:rPr>
                <w:rFonts w:ascii="Times New Roman" w:hAnsi="Times New Roman"/>
                <w:iCs/>
                <w:sz w:val="22"/>
                <w:szCs w:val="22"/>
                <w:lang w:val="en-NZ"/>
              </w:rPr>
              <w:t>is ACCEPTED.</w:t>
            </w:r>
          </w:p>
        </w:tc>
        <w:tc>
          <w:tcPr>
            <w:tcW w:w="1343" w:type="dxa"/>
            <w:tcBorders>
              <w:bottom w:val="single" w:sz="4" w:space="0" w:color="auto"/>
            </w:tcBorders>
            <w:shd w:val="clear" w:color="auto" w:fill="D9D9D9" w:themeFill="background1" w:themeFillShade="D9"/>
          </w:tcPr>
          <w:p w:rsidR="00E016DD"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E016DD" w:rsidRPr="008F0C12" w:rsidTr="009848DB">
        <w:trPr>
          <w:cantSplit/>
          <w:jc w:val="center"/>
        </w:trPr>
        <w:tc>
          <w:tcPr>
            <w:tcW w:w="1695" w:type="dxa"/>
            <w:tcBorders>
              <w:bottom w:val="single" w:sz="4" w:space="0" w:color="auto"/>
            </w:tcBorders>
            <w:shd w:val="clear" w:color="auto" w:fill="D9D9D9" w:themeFill="background1" w:themeFillShade="D9"/>
            <w:vAlign w:val="center"/>
          </w:tcPr>
          <w:p w:rsidR="00E016DD" w:rsidRPr="00E016DD" w:rsidRDefault="00E016DD" w:rsidP="000F79FA">
            <w:pPr>
              <w:spacing w:before="40" w:after="40"/>
              <w:jc w:val="center"/>
              <w:rPr>
                <w:rFonts w:ascii="Times New Roman" w:hAnsi="Times New Roman"/>
                <w:sz w:val="22"/>
                <w:szCs w:val="22"/>
              </w:rPr>
            </w:pPr>
            <w:r w:rsidRPr="00E016DD">
              <w:rPr>
                <w:rFonts w:ascii="Times New Roman" w:hAnsi="Times New Roman"/>
                <w:sz w:val="22"/>
                <w:szCs w:val="22"/>
              </w:rPr>
              <w:t>SCUFN28/</w:t>
            </w:r>
            <w:r w:rsidR="000F79FA">
              <w:rPr>
                <w:rFonts w:ascii="Times New Roman" w:hAnsi="Times New Roman"/>
                <w:sz w:val="22"/>
                <w:szCs w:val="22"/>
              </w:rPr>
              <w:t>69</w:t>
            </w:r>
          </w:p>
        </w:tc>
        <w:tc>
          <w:tcPr>
            <w:tcW w:w="1219" w:type="dxa"/>
            <w:gridSpan w:val="2"/>
            <w:tcBorders>
              <w:bottom w:val="single" w:sz="4" w:space="0" w:color="auto"/>
            </w:tcBorders>
            <w:shd w:val="clear" w:color="auto" w:fill="D9D9D9" w:themeFill="background1" w:themeFillShade="D9"/>
            <w:vAlign w:val="center"/>
          </w:tcPr>
          <w:p w:rsidR="00E016DD" w:rsidRPr="008F0C12" w:rsidRDefault="00E016DD" w:rsidP="00AA5D0D">
            <w:pPr>
              <w:spacing w:before="40" w:after="40"/>
              <w:jc w:val="center"/>
              <w:rPr>
                <w:rFonts w:ascii="Times New Roman" w:hAnsi="Times New Roman"/>
                <w:sz w:val="22"/>
                <w:szCs w:val="22"/>
                <w:lang w:val="en-NZ"/>
              </w:rPr>
            </w:pPr>
          </w:p>
        </w:tc>
        <w:tc>
          <w:tcPr>
            <w:tcW w:w="4878" w:type="dxa"/>
            <w:gridSpan w:val="2"/>
            <w:tcBorders>
              <w:bottom w:val="single" w:sz="4" w:space="0" w:color="auto"/>
            </w:tcBorders>
            <w:shd w:val="clear" w:color="auto" w:fill="D9D9D9" w:themeFill="background1" w:themeFillShade="D9"/>
            <w:vAlign w:val="center"/>
          </w:tcPr>
          <w:p w:rsidR="00E016DD" w:rsidRPr="008F0C12" w:rsidRDefault="00E016DD"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sidRPr="007F3783">
              <w:rPr>
                <w:rFonts w:ascii="Times New Roman" w:hAnsi="Times New Roman"/>
                <w:iCs/>
                <w:sz w:val="22"/>
                <w:szCs w:val="22"/>
                <w:lang w:val="en-NZ"/>
              </w:rPr>
              <w:t>Suxun</w:t>
            </w:r>
            <w:proofErr w:type="spellEnd"/>
            <w:r w:rsidRPr="007F3783">
              <w:rPr>
                <w:rFonts w:ascii="Times New Roman" w:hAnsi="Times New Roman"/>
                <w:iCs/>
                <w:sz w:val="22"/>
                <w:szCs w:val="22"/>
                <w:lang w:val="en-NZ"/>
              </w:rPr>
              <w:t xml:space="preserve"> Knoll</w:t>
            </w:r>
            <w:r>
              <w:rPr>
                <w:rFonts w:ascii="Times New Roman" w:hAnsi="Times New Roman"/>
                <w:iCs/>
                <w:sz w:val="22"/>
                <w:szCs w:val="22"/>
                <w:lang w:val="en-NZ"/>
              </w:rPr>
              <w:t xml:space="preserve"> is ACCEPTED.</w:t>
            </w:r>
          </w:p>
        </w:tc>
        <w:tc>
          <w:tcPr>
            <w:tcW w:w="1343" w:type="dxa"/>
            <w:tcBorders>
              <w:bottom w:val="single" w:sz="4" w:space="0" w:color="auto"/>
            </w:tcBorders>
            <w:shd w:val="clear" w:color="auto" w:fill="D9D9D9" w:themeFill="background1" w:themeFillShade="D9"/>
          </w:tcPr>
          <w:p w:rsidR="00E016DD"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E016DD" w:rsidRPr="008F0C12" w:rsidTr="009848DB">
        <w:trPr>
          <w:cantSplit/>
          <w:jc w:val="center"/>
        </w:trPr>
        <w:tc>
          <w:tcPr>
            <w:tcW w:w="1695" w:type="dxa"/>
            <w:tcBorders>
              <w:bottom w:val="single" w:sz="4" w:space="0" w:color="auto"/>
            </w:tcBorders>
            <w:shd w:val="clear" w:color="auto" w:fill="D9D9D9" w:themeFill="background1" w:themeFillShade="D9"/>
            <w:vAlign w:val="center"/>
          </w:tcPr>
          <w:p w:rsidR="00E016DD" w:rsidRPr="00E016DD" w:rsidRDefault="00E016DD" w:rsidP="000F79FA">
            <w:pPr>
              <w:spacing w:before="40" w:after="40"/>
              <w:jc w:val="center"/>
              <w:rPr>
                <w:rFonts w:ascii="Times New Roman" w:hAnsi="Times New Roman"/>
                <w:sz w:val="22"/>
                <w:szCs w:val="22"/>
              </w:rPr>
            </w:pPr>
            <w:r w:rsidRPr="00E016DD">
              <w:rPr>
                <w:rFonts w:ascii="Times New Roman" w:hAnsi="Times New Roman"/>
                <w:sz w:val="22"/>
                <w:szCs w:val="22"/>
              </w:rPr>
              <w:t>SCUFN28/</w:t>
            </w:r>
            <w:r w:rsidR="000F79FA">
              <w:rPr>
                <w:rFonts w:ascii="Times New Roman" w:hAnsi="Times New Roman"/>
                <w:sz w:val="22"/>
                <w:szCs w:val="22"/>
              </w:rPr>
              <w:t>70</w:t>
            </w:r>
          </w:p>
        </w:tc>
        <w:tc>
          <w:tcPr>
            <w:tcW w:w="1219" w:type="dxa"/>
            <w:gridSpan w:val="2"/>
            <w:tcBorders>
              <w:bottom w:val="single" w:sz="4" w:space="0" w:color="auto"/>
            </w:tcBorders>
            <w:shd w:val="clear" w:color="auto" w:fill="D9D9D9" w:themeFill="background1" w:themeFillShade="D9"/>
            <w:vAlign w:val="center"/>
          </w:tcPr>
          <w:p w:rsidR="00E016DD" w:rsidRPr="008F0C12" w:rsidRDefault="00E016DD" w:rsidP="00AA5D0D">
            <w:pPr>
              <w:spacing w:before="40" w:after="40"/>
              <w:jc w:val="center"/>
              <w:rPr>
                <w:rFonts w:ascii="Times New Roman" w:hAnsi="Times New Roman"/>
                <w:sz w:val="22"/>
                <w:szCs w:val="22"/>
                <w:lang w:val="en-NZ"/>
              </w:rPr>
            </w:pPr>
          </w:p>
        </w:tc>
        <w:tc>
          <w:tcPr>
            <w:tcW w:w="4878" w:type="dxa"/>
            <w:gridSpan w:val="2"/>
            <w:tcBorders>
              <w:bottom w:val="single" w:sz="4" w:space="0" w:color="auto"/>
            </w:tcBorders>
            <w:shd w:val="clear" w:color="auto" w:fill="D9D9D9" w:themeFill="background1" w:themeFillShade="D9"/>
            <w:vAlign w:val="center"/>
          </w:tcPr>
          <w:p w:rsidR="00E016DD" w:rsidRPr="008F0C12" w:rsidRDefault="00E016DD"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r w:rsidRPr="007F3783">
              <w:rPr>
                <w:rFonts w:ascii="Times New Roman" w:hAnsi="Times New Roman"/>
                <w:iCs/>
                <w:sz w:val="22"/>
                <w:szCs w:val="22"/>
                <w:lang w:val="en-NZ"/>
              </w:rPr>
              <w:t xml:space="preserve">Sushi </w:t>
            </w:r>
            <w:r>
              <w:rPr>
                <w:rFonts w:ascii="Times New Roman" w:hAnsi="Times New Roman"/>
                <w:iCs/>
                <w:sz w:val="22"/>
                <w:szCs w:val="22"/>
                <w:lang w:val="en-NZ"/>
              </w:rPr>
              <w:t>[</w:t>
            </w:r>
            <w:r w:rsidRPr="007C51D6">
              <w:rPr>
                <w:rFonts w:ascii="Times New Roman" w:hAnsi="Times New Roman"/>
                <w:iCs/>
                <w:strike/>
                <w:sz w:val="22"/>
                <w:szCs w:val="22"/>
                <w:lang w:val="en-NZ"/>
              </w:rPr>
              <w:t>Knoll</w:t>
            </w:r>
            <w:r>
              <w:rPr>
                <w:rFonts w:ascii="Times New Roman" w:hAnsi="Times New Roman"/>
                <w:iCs/>
                <w:sz w:val="22"/>
                <w:szCs w:val="22"/>
                <w:lang w:val="en-NZ"/>
              </w:rPr>
              <w:t>] is ACCEPTED, with the generic term changed to Hill.</w:t>
            </w:r>
          </w:p>
        </w:tc>
        <w:tc>
          <w:tcPr>
            <w:tcW w:w="1343" w:type="dxa"/>
            <w:tcBorders>
              <w:bottom w:val="single" w:sz="4" w:space="0" w:color="auto"/>
            </w:tcBorders>
            <w:shd w:val="clear" w:color="auto" w:fill="D9D9D9" w:themeFill="background1" w:themeFillShade="D9"/>
          </w:tcPr>
          <w:p w:rsidR="00E016DD"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E016DD" w:rsidRPr="008F0C12" w:rsidTr="009848DB">
        <w:trPr>
          <w:cantSplit/>
          <w:jc w:val="center"/>
        </w:trPr>
        <w:tc>
          <w:tcPr>
            <w:tcW w:w="1695" w:type="dxa"/>
            <w:tcBorders>
              <w:bottom w:val="single" w:sz="4" w:space="0" w:color="auto"/>
            </w:tcBorders>
            <w:shd w:val="clear" w:color="auto" w:fill="D9D9D9" w:themeFill="background1" w:themeFillShade="D9"/>
            <w:vAlign w:val="center"/>
          </w:tcPr>
          <w:p w:rsidR="00E016DD" w:rsidRPr="00E016DD" w:rsidRDefault="00E016DD" w:rsidP="000F79FA">
            <w:pPr>
              <w:spacing w:before="40" w:after="40"/>
              <w:jc w:val="center"/>
              <w:rPr>
                <w:rFonts w:ascii="Times New Roman" w:hAnsi="Times New Roman"/>
                <w:sz w:val="22"/>
                <w:szCs w:val="22"/>
              </w:rPr>
            </w:pPr>
            <w:r w:rsidRPr="00E016DD">
              <w:rPr>
                <w:rFonts w:ascii="Times New Roman" w:hAnsi="Times New Roman"/>
                <w:sz w:val="22"/>
                <w:szCs w:val="22"/>
              </w:rPr>
              <w:t>SCUFN28/</w:t>
            </w:r>
            <w:r w:rsidR="000F79FA">
              <w:rPr>
                <w:rFonts w:ascii="Times New Roman" w:hAnsi="Times New Roman"/>
                <w:sz w:val="22"/>
                <w:szCs w:val="22"/>
              </w:rPr>
              <w:t>71</w:t>
            </w:r>
          </w:p>
        </w:tc>
        <w:tc>
          <w:tcPr>
            <w:tcW w:w="1219" w:type="dxa"/>
            <w:gridSpan w:val="2"/>
            <w:tcBorders>
              <w:bottom w:val="single" w:sz="4" w:space="0" w:color="auto"/>
            </w:tcBorders>
            <w:shd w:val="clear" w:color="auto" w:fill="D9D9D9" w:themeFill="background1" w:themeFillShade="D9"/>
            <w:vAlign w:val="center"/>
          </w:tcPr>
          <w:p w:rsidR="00E016DD" w:rsidRPr="008F0C12" w:rsidRDefault="00E016DD" w:rsidP="00AA5D0D">
            <w:pPr>
              <w:spacing w:before="40" w:after="40"/>
              <w:jc w:val="center"/>
              <w:rPr>
                <w:rFonts w:ascii="Times New Roman" w:hAnsi="Times New Roman"/>
                <w:sz w:val="22"/>
                <w:szCs w:val="22"/>
                <w:lang w:val="en-NZ"/>
              </w:rPr>
            </w:pPr>
          </w:p>
        </w:tc>
        <w:tc>
          <w:tcPr>
            <w:tcW w:w="4878" w:type="dxa"/>
            <w:gridSpan w:val="2"/>
            <w:tcBorders>
              <w:bottom w:val="single" w:sz="4" w:space="0" w:color="auto"/>
            </w:tcBorders>
            <w:shd w:val="clear" w:color="auto" w:fill="D9D9D9" w:themeFill="background1" w:themeFillShade="D9"/>
            <w:vAlign w:val="center"/>
          </w:tcPr>
          <w:p w:rsidR="00E016DD" w:rsidRPr="008F0C12" w:rsidRDefault="00E016DD"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sidRPr="007F3783">
              <w:rPr>
                <w:rFonts w:ascii="Times New Roman" w:hAnsi="Times New Roman"/>
                <w:iCs/>
                <w:sz w:val="22"/>
                <w:szCs w:val="22"/>
                <w:lang w:val="en-NZ"/>
              </w:rPr>
              <w:t>Suzhe</w:t>
            </w:r>
            <w:proofErr w:type="spellEnd"/>
            <w:r w:rsidRPr="007F3783">
              <w:rPr>
                <w:rFonts w:ascii="Times New Roman" w:hAnsi="Times New Roman"/>
                <w:iCs/>
                <w:sz w:val="22"/>
                <w:szCs w:val="22"/>
                <w:lang w:val="en-NZ"/>
              </w:rPr>
              <w:t xml:space="preserve"> Knoll</w:t>
            </w:r>
            <w:r>
              <w:rPr>
                <w:rFonts w:ascii="Times New Roman" w:hAnsi="Times New Roman"/>
                <w:iCs/>
                <w:sz w:val="22"/>
                <w:szCs w:val="22"/>
                <w:lang w:val="en-NZ"/>
              </w:rPr>
              <w:t xml:space="preserve"> is ACCEPTED </w:t>
            </w:r>
          </w:p>
        </w:tc>
        <w:tc>
          <w:tcPr>
            <w:tcW w:w="1343" w:type="dxa"/>
            <w:tcBorders>
              <w:bottom w:val="single" w:sz="4" w:space="0" w:color="auto"/>
            </w:tcBorders>
            <w:shd w:val="clear" w:color="auto" w:fill="D9D9D9" w:themeFill="background1" w:themeFillShade="D9"/>
          </w:tcPr>
          <w:p w:rsidR="00E016DD"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E016DD" w:rsidRPr="008F0C12" w:rsidTr="00CC3D67">
        <w:trPr>
          <w:cantSplit/>
          <w:jc w:val="center"/>
        </w:trPr>
        <w:tc>
          <w:tcPr>
            <w:tcW w:w="1695" w:type="dxa"/>
            <w:tcBorders>
              <w:bottom w:val="single" w:sz="4" w:space="0" w:color="auto"/>
            </w:tcBorders>
            <w:shd w:val="clear" w:color="auto" w:fill="D9D9D9" w:themeFill="background1" w:themeFillShade="D9"/>
            <w:vAlign w:val="center"/>
          </w:tcPr>
          <w:p w:rsidR="00E016DD" w:rsidRPr="00E016DD" w:rsidRDefault="00E016DD" w:rsidP="000F79FA">
            <w:pPr>
              <w:spacing w:before="40" w:after="40"/>
              <w:jc w:val="center"/>
              <w:rPr>
                <w:rFonts w:ascii="Times New Roman" w:hAnsi="Times New Roman"/>
                <w:sz w:val="22"/>
                <w:szCs w:val="22"/>
              </w:rPr>
            </w:pPr>
            <w:r w:rsidRPr="00E016DD">
              <w:rPr>
                <w:rFonts w:ascii="Times New Roman" w:hAnsi="Times New Roman"/>
                <w:sz w:val="22"/>
                <w:szCs w:val="22"/>
              </w:rPr>
              <w:t>SCUFN28/</w:t>
            </w:r>
            <w:r w:rsidR="000F79FA">
              <w:rPr>
                <w:rFonts w:ascii="Times New Roman" w:hAnsi="Times New Roman"/>
                <w:sz w:val="22"/>
                <w:szCs w:val="22"/>
              </w:rPr>
              <w:t>72</w:t>
            </w:r>
          </w:p>
        </w:tc>
        <w:tc>
          <w:tcPr>
            <w:tcW w:w="1219" w:type="dxa"/>
            <w:gridSpan w:val="2"/>
            <w:tcBorders>
              <w:bottom w:val="single" w:sz="4" w:space="0" w:color="auto"/>
            </w:tcBorders>
            <w:shd w:val="clear" w:color="auto" w:fill="D9D9D9" w:themeFill="background1" w:themeFillShade="D9"/>
            <w:vAlign w:val="center"/>
          </w:tcPr>
          <w:p w:rsidR="00E016DD" w:rsidRPr="008F0C12" w:rsidRDefault="00E016DD" w:rsidP="00AA5D0D">
            <w:pPr>
              <w:spacing w:before="40" w:after="40"/>
              <w:jc w:val="center"/>
              <w:rPr>
                <w:rFonts w:ascii="Times New Roman" w:hAnsi="Times New Roman"/>
                <w:sz w:val="22"/>
                <w:szCs w:val="22"/>
                <w:lang w:val="en-NZ"/>
              </w:rPr>
            </w:pPr>
          </w:p>
        </w:tc>
        <w:tc>
          <w:tcPr>
            <w:tcW w:w="4878" w:type="dxa"/>
            <w:gridSpan w:val="2"/>
            <w:tcBorders>
              <w:bottom w:val="single" w:sz="4" w:space="0" w:color="auto"/>
            </w:tcBorders>
            <w:shd w:val="clear" w:color="auto" w:fill="D9D9D9" w:themeFill="background1" w:themeFillShade="D9"/>
            <w:vAlign w:val="center"/>
          </w:tcPr>
          <w:p w:rsidR="00E016DD" w:rsidRDefault="00E016DD" w:rsidP="0008348D">
            <w:pPr>
              <w:spacing w:before="40" w:after="40"/>
              <w:rPr>
                <w:rFonts w:ascii="Times New Roman" w:hAnsi="Times New Roman"/>
                <w:iCs/>
                <w:sz w:val="22"/>
                <w:szCs w:val="22"/>
                <w:lang w:val="en-NZ"/>
              </w:rPr>
            </w:pPr>
            <w:r>
              <w:rPr>
                <w:rFonts w:ascii="Times New Roman" w:hAnsi="Times New Roman"/>
                <w:iCs/>
                <w:sz w:val="22"/>
                <w:szCs w:val="22"/>
                <w:lang w:val="en-NZ"/>
              </w:rPr>
              <w:t xml:space="preserve">For most of the CCUFN proposals, </w:t>
            </w:r>
            <w:r w:rsidRPr="008F0C12">
              <w:rPr>
                <w:rFonts w:ascii="Times New Roman" w:hAnsi="Times New Roman"/>
                <w:b/>
                <w:iCs/>
                <w:sz w:val="22"/>
                <w:szCs w:val="22"/>
                <w:lang w:val="en-NZ"/>
              </w:rPr>
              <w:t>S. Lin</w:t>
            </w:r>
            <w:r>
              <w:rPr>
                <w:rFonts w:ascii="Times New Roman" w:hAnsi="Times New Roman"/>
                <w:iCs/>
                <w:sz w:val="22"/>
                <w:szCs w:val="22"/>
                <w:lang w:val="en-NZ"/>
              </w:rPr>
              <w:t xml:space="preserve"> to provide new wording for “associated features”, if any, as the </w:t>
            </w:r>
            <w:r w:rsidR="0008348D">
              <w:rPr>
                <w:rFonts w:ascii="Times New Roman" w:hAnsi="Times New Roman"/>
                <w:iCs/>
                <w:sz w:val="22"/>
                <w:szCs w:val="22"/>
                <w:lang w:val="en-NZ"/>
              </w:rPr>
              <w:t>justifications given</w:t>
            </w:r>
            <w:r>
              <w:rPr>
                <w:rFonts w:ascii="Times New Roman" w:hAnsi="Times New Roman"/>
                <w:iCs/>
                <w:sz w:val="22"/>
                <w:szCs w:val="22"/>
                <w:lang w:val="en-NZ"/>
              </w:rPr>
              <w:t xml:space="preserve"> in the proposal</w:t>
            </w:r>
            <w:r w:rsidR="0008348D">
              <w:rPr>
                <w:rFonts w:ascii="Times New Roman" w:hAnsi="Times New Roman"/>
                <w:iCs/>
                <w:sz w:val="22"/>
                <w:szCs w:val="22"/>
                <w:lang w:val="en-NZ"/>
              </w:rPr>
              <w:t>s are</w:t>
            </w:r>
            <w:r>
              <w:rPr>
                <w:rFonts w:ascii="Times New Roman" w:hAnsi="Times New Roman"/>
                <w:iCs/>
                <w:sz w:val="22"/>
                <w:szCs w:val="22"/>
                <w:lang w:val="en-NZ"/>
              </w:rPr>
              <w:t xml:space="preserve"> </w:t>
            </w:r>
            <w:r w:rsidR="0008348D">
              <w:rPr>
                <w:rFonts w:ascii="Times New Roman" w:hAnsi="Times New Roman"/>
                <w:iCs/>
                <w:sz w:val="22"/>
                <w:szCs w:val="22"/>
                <w:lang w:val="en-NZ"/>
              </w:rPr>
              <w:t>usually unhelpful</w:t>
            </w:r>
            <w:r>
              <w:rPr>
                <w:rFonts w:ascii="Times New Roman" w:hAnsi="Times New Roman"/>
                <w:iCs/>
                <w:sz w:val="22"/>
                <w:szCs w:val="22"/>
                <w:lang w:val="en-NZ"/>
              </w:rPr>
              <w:t>.</w:t>
            </w:r>
          </w:p>
        </w:tc>
        <w:tc>
          <w:tcPr>
            <w:tcW w:w="1343" w:type="dxa"/>
            <w:tcBorders>
              <w:bottom w:val="single" w:sz="4" w:space="0" w:color="auto"/>
            </w:tcBorders>
            <w:shd w:val="clear" w:color="auto" w:fill="D9D9D9" w:themeFill="background1" w:themeFillShade="D9"/>
          </w:tcPr>
          <w:p w:rsidR="00E016DD" w:rsidRPr="009848DB" w:rsidRDefault="00E8093B" w:rsidP="00AA5D0D">
            <w:pPr>
              <w:spacing w:before="40" w:after="40"/>
              <w:jc w:val="left"/>
              <w:rPr>
                <w:rFonts w:ascii="Times New Roman" w:hAnsi="Times New Roman"/>
                <w:sz w:val="22"/>
                <w:szCs w:val="22"/>
                <w:lang w:val="en-NZ"/>
              </w:rPr>
            </w:pPr>
            <w:r>
              <w:rPr>
                <w:rFonts w:ascii="Times New Roman" w:hAnsi="Times New Roman"/>
                <w:color w:val="FF0000"/>
                <w:sz w:val="22"/>
                <w:szCs w:val="22"/>
                <w:lang w:val="en-NZ"/>
              </w:rPr>
              <w:t>Complete. See SCUFN29-07.2A Annex A</w:t>
            </w:r>
          </w:p>
        </w:tc>
      </w:tr>
      <w:tr w:rsidR="00E016DD" w:rsidRPr="008F0C12" w:rsidTr="00181931">
        <w:trPr>
          <w:cantSplit/>
          <w:jc w:val="center"/>
        </w:trPr>
        <w:tc>
          <w:tcPr>
            <w:tcW w:w="1695" w:type="dxa"/>
            <w:tcBorders>
              <w:bottom w:val="single" w:sz="4" w:space="0" w:color="auto"/>
            </w:tcBorders>
            <w:shd w:val="clear" w:color="auto" w:fill="D9D9D9" w:themeFill="background1" w:themeFillShade="D9"/>
            <w:vAlign w:val="center"/>
          </w:tcPr>
          <w:p w:rsidR="00E016DD" w:rsidRPr="00E016DD" w:rsidRDefault="00E016DD" w:rsidP="000F79FA">
            <w:pPr>
              <w:spacing w:before="40" w:after="40"/>
              <w:jc w:val="center"/>
              <w:rPr>
                <w:rFonts w:ascii="Times New Roman" w:hAnsi="Times New Roman"/>
                <w:sz w:val="22"/>
                <w:szCs w:val="22"/>
              </w:rPr>
            </w:pPr>
            <w:r w:rsidRPr="00E016DD">
              <w:rPr>
                <w:rFonts w:ascii="Times New Roman" w:hAnsi="Times New Roman"/>
                <w:sz w:val="22"/>
                <w:szCs w:val="22"/>
              </w:rPr>
              <w:t>SCUFN28/</w:t>
            </w:r>
            <w:r w:rsidR="000F79FA">
              <w:rPr>
                <w:rFonts w:ascii="Times New Roman" w:hAnsi="Times New Roman"/>
                <w:sz w:val="22"/>
                <w:szCs w:val="22"/>
              </w:rPr>
              <w:t>73</w:t>
            </w:r>
          </w:p>
        </w:tc>
        <w:tc>
          <w:tcPr>
            <w:tcW w:w="1219" w:type="dxa"/>
            <w:gridSpan w:val="2"/>
            <w:tcBorders>
              <w:bottom w:val="single" w:sz="4" w:space="0" w:color="auto"/>
            </w:tcBorders>
            <w:shd w:val="clear" w:color="auto" w:fill="D9D9D9" w:themeFill="background1" w:themeFillShade="D9"/>
            <w:vAlign w:val="center"/>
          </w:tcPr>
          <w:p w:rsidR="00E016DD" w:rsidRPr="008F0C12" w:rsidRDefault="00E016DD" w:rsidP="00AA5D0D">
            <w:pPr>
              <w:spacing w:before="40" w:after="40"/>
              <w:jc w:val="center"/>
              <w:rPr>
                <w:rFonts w:ascii="Times New Roman" w:hAnsi="Times New Roman"/>
                <w:sz w:val="22"/>
                <w:szCs w:val="22"/>
                <w:lang w:val="en-NZ"/>
              </w:rPr>
            </w:pPr>
          </w:p>
        </w:tc>
        <w:tc>
          <w:tcPr>
            <w:tcW w:w="4878" w:type="dxa"/>
            <w:gridSpan w:val="2"/>
            <w:tcBorders>
              <w:bottom w:val="single" w:sz="4" w:space="0" w:color="auto"/>
            </w:tcBorders>
            <w:shd w:val="clear" w:color="auto" w:fill="D9D9D9" w:themeFill="background1" w:themeFillShade="D9"/>
            <w:vAlign w:val="center"/>
          </w:tcPr>
          <w:p w:rsidR="00E016DD" w:rsidRPr="008F0C12" w:rsidRDefault="00E016DD"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sidRPr="007C51D6">
              <w:rPr>
                <w:rFonts w:ascii="Times New Roman" w:hAnsi="Times New Roman"/>
                <w:iCs/>
                <w:sz w:val="22"/>
                <w:szCs w:val="22"/>
                <w:lang w:val="en-NZ"/>
              </w:rPr>
              <w:t>Daxitong</w:t>
            </w:r>
            <w:proofErr w:type="spellEnd"/>
            <w:r w:rsidRPr="007C51D6">
              <w:rPr>
                <w:rFonts w:ascii="Times New Roman" w:hAnsi="Times New Roman"/>
                <w:iCs/>
                <w:sz w:val="22"/>
                <w:szCs w:val="22"/>
                <w:lang w:val="en-NZ"/>
              </w:rPr>
              <w:t xml:space="preserve"> </w:t>
            </w:r>
            <w:r>
              <w:rPr>
                <w:rFonts w:ascii="Times New Roman" w:hAnsi="Times New Roman"/>
                <w:iCs/>
                <w:sz w:val="22"/>
                <w:szCs w:val="22"/>
                <w:lang w:val="en-NZ"/>
              </w:rPr>
              <w:t>[</w:t>
            </w:r>
            <w:r w:rsidRPr="00757411">
              <w:rPr>
                <w:rFonts w:ascii="Times New Roman" w:hAnsi="Times New Roman"/>
                <w:iCs/>
                <w:strike/>
                <w:sz w:val="22"/>
                <w:szCs w:val="22"/>
                <w:lang w:val="en-NZ"/>
              </w:rPr>
              <w:t>Seamount</w:t>
            </w:r>
            <w:r>
              <w:rPr>
                <w:rFonts w:ascii="Times New Roman" w:hAnsi="Times New Roman"/>
                <w:iCs/>
                <w:sz w:val="22"/>
                <w:szCs w:val="22"/>
                <w:lang w:val="en-NZ"/>
              </w:rPr>
              <w:t xml:space="preserve">] is ACCEPTED, with the generic term changed to Knoll, and </w:t>
            </w:r>
            <w:r w:rsidRPr="008F0C12">
              <w:rPr>
                <w:rFonts w:ascii="Times New Roman" w:hAnsi="Times New Roman"/>
                <w:b/>
                <w:iCs/>
                <w:sz w:val="22"/>
                <w:szCs w:val="22"/>
                <w:lang w:val="en-NZ"/>
              </w:rPr>
              <w:t>S. Lin</w:t>
            </w:r>
            <w:r>
              <w:rPr>
                <w:rFonts w:ascii="Times New Roman" w:hAnsi="Times New Roman"/>
                <w:iCs/>
                <w:sz w:val="22"/>
                <w:szCs w:val="22"/>
                <w:lang w:val="en-NZ"/>
              </w:rPr>
              <w:t xml:space="preserve"> to provide a polygon redefined around the main feature.</w:t>
            </w:r>
          </w:p>
        </w:tc>
        <w:tc>
          <w:tcPr>
            <w:tcW w:w="1343" w:type="dxa"/>
            <w:tcBorders>
              <w:bottom w:val="single" w:sz="4" w:space="0" w:color="auto"/>
            </w:tcBorders>
            <w:shd w:val="clear" w:color="auto" w:fill="D9D9D9" w:themeFill="background1" w:themeFillShade="D9"/>
          </w:tcPr>
          <w:p w:rsidR="00E016DD" w:rsidRPr="008F0C12" w:rsidRDefault="00181931" w:rsidP="00AA5D0D">
            <w:pPr>
              <w:spacing w:before="40" w:after="40"/>
              <w:jc w:val="left"/>
              <w:rPr>
                <w:rFonts w:ascii="Times New Roman" w:hAnsi="Times New Roman"/>
                <w:szCs w:val="22"/>
                <w:lang w:val="en-NZ"/>
              </w:rPr>
            </w:pPr>
            <w:r>
              <w:rPr>
                <w:rFonts w:ascii="Times New Roman" w:hAnsi="Times New Roman"/>
                <w:color w:val="FF0000"/>
                <w:sz w:val="22"/>
                <w:szCs w:val="22"/>
                <w:lang w:val="en-NZ"/>
              </w:rPr>
              <w:t>Complete</w:t>
            </w:r>
          </w:p>
        </w:tc>
      </w:tr>
      <w:tr w:rsidR="00E016DD" w:rsidRPr="008F0C12" w:rsidTr="00181931">
        <w:trPr>
          <w:cantSplit/>
          <w:jc w:val="center"/>
        </w:trPr>
        <w:tc>
          <w:tcPr>
            <w:tcW w:w="1695" w:type="dxa"/>
            <w:tcBorders>
              <w:bottom w:val="single" w:sz="4" w:space="0" w:color="auto"/>
            </w:tcBorders>
            <w:shd w:val="clear" w:color="auto" w:fill="D9D9D9" w:themeFill="background1" w:themeFillShade="D9"/>
            <w:vAlign w:val="center"/>
          </w:tcPr>
          <w:p w:rsidR="00E016DD" w:rsidRPr="00E016DD" w:rsidRDefault="00E016DD" w:rsidP="000F79FA">
            <w:pPr>
              <w:spacing w:before="40" w:after="40"/>
              <w:jc w:val="center"/>
              <w:rPr>
                <w:rFonts w:ascii="Times New Roman" w:hAnsi="Times New Roman"/>
                <w:sz w:val="22"/>
                <w:szCs w:val="22"/>
              </w:rPr>
            </w:pPr>
            <w:r w:rsidRPr="00E016DD">
              <w:rPr>
                <w:rFonts w:ascii="Times New Roman" w:hAnsi="Times New Roman"/>
                <w:sz w:val="22"/>
                <w:szCs w:val="22"/>
              </w:rPr>
              <w:t>SCUFN28/</w:t>
            </w:r>
            <w:r w:rsidR="000F79FA">
              <w:rPr>
                <w:rFonts w:ascii="Times New Roman" w:hAnsi="Times New Roman"/>
                <w:sz w:val="22"/>
                <w:szCs w:val="22"/>
              </w:rPr>
              <w:t>74</w:t>
            </w:r>
          </w:p>
        </w:tc>
        <w:tc>
          <w:tcPr>
            <w:tcW w:w="1219" w:type="dxa"/>
            <w:gridSpan w:val="2"/>
            <w:tcBorders>
              <w:bottom w:val="single" w:sz="4" w:space="0" w:color="auto"/>
            </w:tcBorders>
            <w:shd w:val="clear" w:color="auto" w:fill="D9D9D9" w:themeFill="background1" w:themeFillShade="D9"/>
            <w:vAlign w:val="center"/>
          </w:tcPr>
          <w:p w:rsidR="00E016DD" w:rsidRPr="008F0C12" w:rsidRDefault="00E016DD" w:rsidP="00AA5D0D">
            <w:pPr>
              <w:spacing w:before="40" w:after="40"/>
              <w:jc w:val="center"/>
              <w:rPr>
                <w:rFonts w:ascii="Times New Roman" w:hAnsi="Times New Roman"/>
                <w:sz w:val="22"/>
                <w:szCs w:val="22"/>
                <w:lang w:val="en-NZ"/>
              </w:rPr>
            </w:pPr>
          </w:p>
        </w:tc>
        <w:tc>
          <w:tcPr>
            <w:tcW w:w="4878" w:type="dxa"/>
            <w:gridSpan w:val="2"/>
            <w:tcBorders>
              <w:bottom w:val="single" w:sz="4" w:space="0" w:color="auto"/>
            </w:tcBorders>
            <w:shd w:val="clear" w:color="auto" w:fill="D9D9D9" w:themeFill="background1" w:themeFillShade="D9"/>
            <w:vAlign w:val="center"/>
          </w:tcPr>
          <w:p w:rsidR="00E016DD" w:rsidRPr="008F0C12" w:rsidRDefault="00E016DD"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sidRPr="00757411">
              <w:rPr>
                <w:rFonts w:ascii="Times New Roman" w:hAnsi="Times New Roman"/>
                <w:iCs/>
                <w:sz w:val="22"/>
                <w:szCs w:val="22"/>
                <w:lang w:val="en-NZ"/>
              </w:rPr>
              <w:t>Niaoluo</w:t>
            </w:r>
            <w:proofErr w:type="spellEnd"/>
            <w:r w:rsidRPr="00757411">
              <w:rPr>
                <w:rFonts w:ascii="Times New Roman" w:hAnsi="Times New Roman"/>
                <w:iCs/>
                <w:sz w:val="22"/>
                <w:szCs w:val="22"/>
                <w:lang w:val="en-NZ"/>
              </w:rPr>
              <w:t xml:space="preserve"> </w:t>
            </w:r>
            <w:r>
              <w:rPr>
                <w:rFonts w:ascii="Times New Roman" w:hAnsi="Times New Roman"/>
                <w:iCs/>
                <w:sz w:val="22"/>
                <w:szCs w:val="22"/>
                <w:lang w:val="en-NZ"/>
              </w:rPr>
              <w:t>[</w:t>
            </w:r>
            <w:r w:rsidRPr="00757411">
              <w:rPr>
                <w:rFonts w:ascii="Times New Roman" w:hAnsi="Times New Roman"/>
                <w:iCs/>
                <w:strike/>
                <w:sz w:val="22"/>
                <w:szCs w:val="22"/>
                <w:lang w:val="en-NZ"/>
              </w:rPr>
              <w:t>Knolls</w:t>
            </w:r>
            <w:r>
              <w:rPr>
                <w:rFonts w:ascii="Times New Roman" w:hAnsi="Times New Roman"/>
                <w:iCs/>
                <w:sz w:val="22"/>
                <w:szCs w:val="22"/>
                <w:lang w:val="en-NZ"/>
              </w:rPr>
              <w:t xml:space="preserve">] is ACCEPTED, with the generic term changed to Hills, and </w:t>
            </w:r>
            <w:r w:rsidRPr="008F0C12">
              <w:rPr>
                <w:rFonts w:ascii="Times New Roman" w:hAnsi="Times New Roman"/>
                <w:b/>
                <w:iCs/>
                <w:sz w:val="22"/>
                <w:szCs w:val="22"/>
                <w:lang w:val="en-NZ"/>
              </w:rPr>
              <w:t>S. Lin</w:t>
            </w:r>
            <w:r>
              <w:rPr>
                <w:rFonts w:ascii="Times New Roman" w:hAnsi="Times New Roman"/>
                <w:iCs/>
                <w:sz w:val="22"/>
                <w:szCs w:val="22"/>
                <w:lang w:val="en-NZ"/>
              </w:rPr>
              <w:t xml:space="preserve"> to provide a polygon reduced around the main hills.</w:t>
            </w:r>
          </w:p>
        </w:tc>
        <w:tc>
          <w:tcPr>
            <w:tcW w:w="1343" w:type="dxa"/>
            <w:tcBorders>
              <w:bottom w:val="single" w:sz="4" w:space="0" w:color="auto"/>
            </w:tcBorders>
            <w:shd w:val="clear" w:color="auto" w:fill="D9D9D9" w:themeFill="background1" w:themeFillShade="D9"/>
          </w:tcPr>
          <w:p w:rsidR="00E016DD" w:rsidRPr="008F0C12" w:rsidRDefault="00181931" w:rsidP="00AA5D0D">
            <w:pPr>
              <w:spacing w:before="40" w:after="40"/>
              <w:jc w:val="left"/>
              <w:rPr>
                <w:rFonts w:ascii="Times New Roman" w:hAnsi="Times New Roman"/>
                <w:szCs w:val="22"/>
                <w:lang w:val="en-NZ"/>
              </w:rPr>
            </w:pPr>
            <w:r>
              <w:rPr>
                <w:rFonts w:ascii="Times New Roman" w:hAnsi="Times New Roman"/>
                <w:iCs/>
                <w:color w:val="FF0000"/>
                <w:sz w:val="22"/>
                <w:szCs w:val="22"/>
                <w:lang w:val="en-NZ"/>
              </w:rPr>
              <w:t>Complete</w:t>
            </w:r>
          </w:p>
        </w:tc>
      </w:tr>
      <w:tr w:rsidR="00E016DD" w:rsidRPr="008F0C12" w:rsidTr="009848DB">
        <w:trPr>
          <w:cantSplit/>
          <w:jc w:val="center"/>
        </w:trPr>
        <w:tc>
          <w:tcPr>
            <w:tcW w:w="1695" w:type="dxa"/>
            <w:tcBorders>
              <w:bottom w:val="single" w:sz="4" w:space="0" w:color="auto"/>
            </w:tcBorders>
            <w:shd w:val="clear" w:color="auto" w:fill="D9D9D9" w:themeFill="background1" w:themeFillShade="D9"/>
            <w:vAlign w:val="center"/>
          </w:tcPr>
          <w:p w:rsidR="00E016DD" w:rsidRPr="00E016DD" w:rsidRDefault="00E016DD" w:rsidP="000F79FA">
            <w:pPr>
              <w:spacing w:before="40" w:after="40"/>
              <w:jc w:val="center"/>
              <w:rPr>
                <w:rFonts w:ascii="Times New Roman" w:hAnsi="Times New Roman"/>
                <w:sz w:val="22"/>
                <w:szCs w:val="22"/>
              </w:rPr>
            </w:pPr>
            <w:r w:rsidRPr="00E016DD">
              <w:rPr>
                <w:rFonts w:ascii="Times New Roman" w:hAnsi="Times New Roman"/>
                <w:sz w:val="22"/>
                <w:szCs w:val="22"/>
              </w:rPr>
              <w:t>SCUFN28/</w:t>
            </w:r>
            <w:r w:rsidR="000F79FA">
              <w:rPr>
                <w:rFonts w:ascii="Times New Roman" w:hAnsi="Times New Roman"/>
                <w:sz w:val="22"/>
                <w:szCs w:val="22"/>
              </w:rPr>
              <w:t>75</w:t>
            </w:r>
          </w:p>
        </w:tc>
        <w:tc>
          <w:tcPr>
            <w:tcW w:w="1219" w:type="dxa"/>
            <w:gridSpan w:val="2"/>
            <w:tcBorders>
              <w:bottom w:val="single" w:sz="4" w:space="0" w:color="auto"/>
            </w:tcBorders>
            <w:shd w:val="clear" w:color="auto" w:fill="D9D9D9" w:themeFill="background1" w:themeFillShade="D9"/>
            <w:vAlign w:val="center"/>
          </w:tcPr>
          <w:p w:rsidR="00E016DD" w:rsidRPr="008F0C12" w:rsidRDefault="00E016DD" w:rsidP="00AA5D0D">
            <w:pPr>
              <w:spacing w:before="40" w:after="40"/>
              <w:jc w:val="center"/>
              <w:rPr>
                <w:rFonts w:ascii="Times New Roman" w:hAnsi="Times New Roman"/>
                <w:sz w:val="22"/>
                <w:szCs w:val="22"/>
                <w:lang w:val="en-NZ"/>
              </w:rPr>
            </w:pPr>
          </w:p>
        </w:tc>
        <w:tc>
          <w:tcPr>
            <w:tcW w:w="4878" w:type="dxa"/>
            <w:gridSpan w:val="2"/>
            <w:tcBorders>
              <w:bottom w:val="single" w:sz="4" w:space="0" w:color="auto"/>
            </w:tcBorders>
            <w:shd w:val="clear" w:color="auto" w:fill="D9D9D9" w:themeFill="background1" w:themeFillShade="D9"/>
            <w:vAlign w:val="center"/>
          </w:tcPr>
          <w:p w:rsidR="00E016DD" w:rsidRPr="008F0C12" w:rsidRDefault="00E016DD"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sidRPr="00757411">
              <w:rPr>
                <w:rFonts w:ascii="Times New Roman" w:hAnsi="Times New Roman"/>
                <w:iCs/>
                <w:sz w:val="22"/>
                <w:szCs w:val="22"/>
                <w:lang w:val="en-NZ"/>
              </w:rPr>
              <w:t>Xunmei</w:t>
            </w:r>
            <w:proofErr w:type="spellEnd"/>
            <w:r w:rsidRPr="00757411">
              <w:rPr>
                <w:rFonts w:ascii="Times New Roman" w:hAnsi="Times New Roman"/>
                <w:iCs/>
                <w:sz w:val="22"/>
                <w:szCs w:val="22"/>
                <w:lang w:val="en-NZ"/>
              </w:rPr>
              <w:t xml:space="preserve"> Knoll </w:t>
            </w:r>
            <w:r>
              <w:rPr>
                <w:rFonts w:ascii="Times New Roman" w:hAnsi="Times New Roman"/>
                <w:iCs/>
                <w:sz w:val="22"/>
                <w:szCs w:val="22"/>
                <w:lang w:val="en-NZ"/>
              </w:rPr>
              <w:t>is NOT ACCEPTED, as considered as not significant enough being part of the Mid-Atlantic Ridge, and in the absence of information at small scale, providing a larger context view.</w:t>
            </w:r>
          </w:p>
        </w:tc>
        <w:tc>
          <w:tcPr>
            <w:tcW w:w="1343" w:type="dxa"/>
            <w:tcBorders>
              <w:bottom w:val="single" w:sz="4" w:space="0" w:color="auto"/>
            </w:tcBorders>
            <w:shd w:val="clear" w:color="auto" w:fill="D9D9D9" w:themeFill="background1" w:themeFillShade="D9"/>
          </w:tcPr>
          <w:p w:rsidR="00E016DD" w:rsidRPr="008F0C12" w:rsidRDefault="009848DB"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E016DD" w:rsidRPr="008F0C12" w:rsidTr="00CC3D67">
        <w:trPr>
          <w:cantSplit/>
          <w:jc w:val="center"/>
        </w:trPr>
        <w:tc>
          <w:tcPr>
            <w:tcW w:w="1695" w:type="dxa"/>
            <w:tcBorders>
              <w:bottom w:val="single" w:sz="4" w:space="0" w:color="auto"/>
            </w:tcBorders>
            <w:shd w:val="clear" w:color="auto" w:fill="D9D9D9" w:themeFill="background1" w:themeFillShade="D9"/>
            <w:vAlign w:val="center"/>
          </w:tcPr>
          <w:p w:rsidR="00E016DD" w:rsidRPr="00E016DD" w:rsidRDefault="00E016DD" w:rsidP="000F79FA">
            <w:pPr>
              <w:spacing w:before="40" w:after="40"/>
              <w:jc w:val="center"/>
              <w:rPr>
                <w:rFonts w:ascii="Times New Roman" w:hAnsi="Times New Roman"/>
                <w:sz w:val="22"/>
                <w:szCs w:val="22"/>
              </w:rPr>
            </w:pPr>
            <w:r w:rsidRPr="00E016DD">
              <w:rPr>
                <w:rFonts w:ascii="Times New Roman" w:hAnsi="Times New Roman"/>
                <w:sz w:val="22"/>
                <w:szCs w:val="22"/>
              </w:rPr>
              <w:t>SCUFN28/</w:t>
            </w:r>
            <w:r w:rsidR="000F79FA">
              <w:rPr>
                <w:rFonts w:ascii="Times New Roman" w:hAnsi="Times New Roman"/>
                <w:sz w:val="22"/>
                <w:szCs w:val="22"/>
              </w:rPr>
              <w:t>76</w:t>
            </w:r>
          </w:p>
        </w:tc>
        <w:tc>
          <w:tcPr>
            <w:tcW w:w="1219" w:type="dxa"/>
            <w:gridSpan w:val="2"/>
            <w:tcBorders>
              <w:bottom w:val="single" w:sz="4" w:space="0" w:color="auto"/>
            </w:tcBorders>
            <w:shd w:val="clear" w:color="auto" w:fill="D9D9D9" w:themeFill="background1" w:themeFillShade="D9"/>
            <w:vAlign w:val="center"/>
          </w:tcPr>
          <w:p w:rsidR="00E016DD" w:rsidRPr="008F0C12" w:rsidRDefault="00E016DD" w:rsidP="00AA5D0D">
            <w:pPr>
              <w:spacing w:before="40" w:after="40"/>
              <w:jc w:val="center"/>
              <w:rPr>
                <w:rFonts w:ascii="Times New Roman" w:hAnsi="Times New Roman"/>
                <w:sz w:val="22"/>
                <w:szCs w:val="22"/>
                <w:lang w:val="en-NZ"/>
              </w:rPr>
            </w:pPr>
          </w:p>
        </w:tc>
        <w:tc>
          <w:tcPr>
            <w:tcW w:w="4878" w:type="dxa"/>
            <w:gridSpan w:val="2"/>
            <w:tcBorders>
              <w:bottom w:val="single" w:sz="4" w:space="0" w:color="auto"/>
            </w:tcBorders>
            <w:shd w:val="clear" w:color="auto" w:fill="D9D9D9" w:themeFill="background1" w:themeFillShade="D9"/>
            <w:vAlign w:val="center"/>
          </w:tcPr>
          <w:p w:rsidR="00E016DD" w:rsidRPr="008F0C12" w:rsidRDefault="00E016DD"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sidRPr="00A435A4">
              <w:rPr>
                <w:rFonts w:ascii="Times New Roman" w:hAnsi="Times New Roman"/>
                <w:iCs/>
                <w:sz w:val="22"/>
                <w:szCs w:val="22"/>
                <w:lang w:val="en-NZ"/>
              </w:rPr>
              <w:t>Chukochen</w:t>
            </w:r>
            <w:proofErr w:type="spellEnd"/>
            <w:r w:rsidRPr="00A435A4">
              <w:rPr>
                <w:rFonts w:ascii="Times New Roman" w:hAnsi="Times New Roman"/>
                <w:iCs/>
                <w:sz w:val="22"/>
                <w:szCs w:val="22"/>
                <w:lang w:val="en-NZ"/>
              </w:rPr>
              <w:t xml:space="preserve"> Fracture Zone</w:t>
            </w:r>
            <w:r w:rsidRPr="00757411">
              <w:rPr>
                <w:rFonts w:ascii="Times New Roman" w:hAnsi="Times New Roman"/>
                <w:iCs/>
                <w:sz w:val="22"/>
                <w:szCs w:val="22"/>
                <w:lang w:val="en-NZ"/>
              </w:rPr>
              <w:t xml:space="preserve"> </w:t>
            </w:r>
            <w:r>
              <w:rPr>
                <w:rFonts w:ascii="Times New Roman" w:hAnsi="Times New Roman"/>
                <w:iCs/>
                <w:sz w:val="22"/>
                <w:szCs w:val="22"/>
                <w:lang w:val="en-NZ"/>
              </w:rPr>
              <w:t xml:space="preserve">is </w:t>
            </w:r>
            <w:r w:rsidRPr="008F0C12">
              <w:rPr>
                <w:rFonts w:ascii="Times New Roman" w:hAnsi="Times New Roman"/>
                <w:iCs/>
                <w:sz w:val="22"/>
                <w:szCs w:val="22"/>
                <w:lang w:val="en-NZ"/>
              </w:rPr>
              <w:t>kept as PENDING. Complementary</w:t>
            </w:r>
            <w:r>
              <w:rPr>
                <w:rFonts w:ascii="Times New Roman" w:hAnsi="Times New Roman"/>
                <w:iCs/>
                <w:sz w:val="22"/>
                <w:szCs w:val="22"/>
                <w:lang w:val="en-NZ"/>
              </w:rPr>
              <w:t xml:space="preserve"> information to be provided by </w:t>
            </w:r>
            <w:r w:rsidRPr="008F0C12">
              <w:rPr>
                <w:rFonts w:ascii="Times New Roman" w:hAnsi="Times New Roman"/>
                <w:b/>
                <w:iCs/>
                <w:sz w:val="22"/>
                <w:szCs w:val="22"/>
                <w:lang w:val="en-NZ"/>
              </w:rPr>
              <w:t>S. Lin</w:t>
            </w:r>
            <w:r>
              <w:rPr>
                <w:rFonts w:ascii="Times New Roman" w:hAnsi="Times New Roman"/>
                <w:b/>
                <w:iCs/>
                <w:sz w:val="22"/>
                <w:szCs w:val="22"/>
                <w:lang w:val="en-NZ"/>
              </w:rPr>
              <w:t xml:space="preserve"> </w:t>
            </w:r>
            <w:r w:rsidRPr="00941A22">
              <w:rPr>
                <w:rFonts w:ascii="Times New Roman" w:hAnsi="Times New Roman"/>
                <w:iCs/>
                <w:sz w:val="22"/>
                <w:szCs w:val="22"/>
                <w:lang w:val="en-NZ"/>
              </w:rPr>
              <w:t>to ass</w:t>
            </w:r>
            <w:r>
              <w:rPr>
                <w:rFonts w:ascii="Times New Roman" w:hAnsi="Times New Roman"/>
                <w:iCs/>
                <w:sz w:val="22"/>
                <w:szCs w:val="22"/>
                <w:lang w:val="en-NZ"/>
              </w:rPr>
              <w:t>ess specific and generic terms.</w:t>
            </w:r>
          </w:p>
        </w:tc>
        <w:tc>
          <w:tcPr>
            <w:tcW w:w="1343" w:type="dxa"/>
            <w:tcBorders>
              <w:bottom w:val="single" w:sz="4" w:space="0" w:color="auto"/>
            </w:tcBorders>
            <w:shd w:val="clear" w:color="auto" w:fill="D9D9D9" w:themeFill="background1" w:themeFillShade="D9"/>
          </w:tcPr>
          <w:p w:rsidR="00E016DD" w:rsidRPr="004C0179" w:rsidRDefault="00E8093B" w:rsidP="00AA5D0D">
            <w:pPr>
              <w:spacing w:before="40" w:after="40"/>
              <w:jc w:val="left"/>
              <w:rPr>
                <w:rFonts w:ascii="Times New Roman" w:hAnsi="Times New Roman"/>
                <w:sz w:val="22"/>
                <w:szCs w:val="22"/>
                <w:lang w:val="en-NZ"/>
              </w:rPr>
            </w:pPr>
            <w:r>
              <w:rPr>
                <w:rFonts w:ascii="Times New Roman" w:hAnsi="Times New Roman"/>
                <w:color w:val="FF0000"/>
                <w:sz w:val="22"/>
                <w:szCs w:val="22"/>
                <w:lang w:val="en-NZ"/>
              </w:rPr>
              <w:t>Complete. See SCUFN29-07.2B Annexes A &amp; B</w:t>
            </w:r>
          </w:p>
        </w:tc>
      </w:tr>
      <w:tr w:rsidR="00E016DD" w:rsidRPr="008F0C12" w:rsidTr="00F910C7">
        <w:trPr>
          <w:cantSplit/>
          <w:jc w:val="center"/>
        </w:trPr>
        <w:tc>
          <w:tcPr>
            <w:tcW w:w="1695" w:type="dxa"/>
            <w:tcBorders>
              <w:bottom w:val="single" w:sz="4" w:space="0" w:color="auto"/>
            </w:tcBorders>
            <w:shd w:val="clear" w:color="auto" w:fill="D9D9D9" w:themeFill="background1" w:themeFillShade="D9"/>
            <w:vAlign w:val="center"/>
          </w:tcPr>
          <w:p w:rsidR="00E016DD" w:rsidRPr="00E016DD" w:rsidRDefault="00E016DD" w:rsidP="000F79FA">
            <w:pPr>
              <w:spacing w:before="40" w:after="40"/>
              <w:jc w:val="center"/>
              <w:rPr>
                <w:rFonts w:ascii="Times New Roman" w:hAnsi="Times New Roman"/>
                <w:sz w:val="22"/>
                <w:szCs w:val="22"/>
              </w:rPr>
            </w:pPr>
            <w:r w:rsidRPr="00E016DD">
              <w:rPr>
                <w:rFonts w:ascii="Times New Roman" w:hAnsi="Times New Roman"/>
                <w:sz w:val="22"/>
                <w:szCs w:val="22"/>
              </w:rPr>
              <w:t>SCUFN28/</w:t>
            </w:r>
            <w:r w:rsidR="000F79FA">
              <w:rPr>
                <w:rFonts w:ascii="Times New Roman" w:hAnsi="Times New Roman"/>
                <w:sz w:val="22"/>
                <w:szCs w:val="22"/>
              </w:rPr>
              <w:t>77</w:t>
            </w:r>
          </w:p>
        </w:tc>
        <w:tc>
          <w:tcPr>
            <w:tcW w:w="1219" w:type="dxa"/>
            <w:gridSpan w:val="2"/>
            <w:tcBorders>
              <w:bottom w:val="single" w:sz="4" w:space="0" w:color="auto"/>
            </w:tcBorders>
            <w:shd w:val="clear" w:color="auto" w:fill="D9D9D9" w:themeFill="background1" w:themeFillShade="D9"/>
            <w:vAlign w:val="center"/>
          </w:tcPr>
          <w:p w:rsidR="00E016DD" w:rsidRPr="008F0C12" w:rsidRDefault="00E016DD" w:rsidP="00AA5D0D">
            <w:pPr>
              <w:spacing w:before="40" w:after="40"/>
              <w:jc w:val="center"/>
              <w:rPr>
                <w:rFonts w:ascii="Times New Roman" w:hAnsi="Times New Roman"/>
                <w:sz w:val="22"/>
                <w:szCs w:val="22"/>
                <w:lang w:val="en-NZ"/>
              </w:rPr>
            </w:pPr>
          </w:p>
        </w:tc>
        <w:tc>
          <w:tcPr>
            <w:tcW w:w="4878" w:type="dxa"/>
            <w:gridSpan w:val="2"/>
            <w:tcBorders>
              <w:bottom w:val="single" w:sz="4" w:space="0" w:color="auto"/>
            </w:tcBorders>
            <w:shd w:val="clear" w:color="auto" w:fill="D9D9D9" w:themeFill="background1" w:themeFillShade="D9"/>
            <w:vAlign w:val="center"/>
          </w:tcPr>
          <w:p w:rsidR="00E016DD" w:rsidRPr="008F0C12" w:rsidRDefault="00E016DD"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sidRPr="00A435A4">
              <w:rPr>
                <w:rFonts w:ascii="Times New Roman" w:hAnsi="Times New Roman"/>
                <w:iCs/>
                <w:sz w:val="22"/>
                <w:szCs w:val="22"/>
                <w:lang w:val="en-NZ"/>
              </w:rPr>
              <w:t>Wocan</w:t>
            </w:r>
            <w:proofErr w:type="spellEnd"/>
            <w:r w:rsidRPr="00A435A4">
              <w:rPr>
                <w:rFonts w:ascii="Times New Roman" w:hAnsi="Times New Roman"/>
                <w:iCs/>
                <w:sz w:val="22"/>
                <w:szCs w:val="22"/>
                <w:lang w:val="en-NZ"/>
              </w:rPr>
              <w:t xml:space="preserve"> Ridge</w:t>
            </w:r>
            <w:r w:rsidRPr="00757411">
              <w:rPr>
                <w:rFonts w:ascii="Times New Roman" w:hAnsi="Times New Roman"/>
                <w:iCs/>
                <w:sz w:val="22"/>
                <w:szCs w:val="22"/>
                <w:lang w:val="en-NZ"/>
              </w:rPr>
              <w:t xml:space="preserve"> </w:t>
            </w:r>
            <w:r>
              <w:rPr>
                <w:rFonts w:ascii="Times New Roman" w:hAnsi="Times New Roman"/>
                <w:iCs/>
                <w:sz w:val="22"/>
                <w:szCs w:val="22"/>
                <w:lang w:val="en-NZ"/>
              </w:rPr>
              <w:t>is NOT ACCEPTED, as this feature is part of the Carlsberg Ridge.</w:t>
            </w:r>
          </w:p>
        </w:tc>
        <w:tc>
          <w:tcPr>
            <w:tcW w:w="1343" w:type="dxa"/>
            <w:tcBorders>
              <w:bottom w:val="single" w:sz="4" w:space="0" w:color="auto"/>
            </w:tcBorders>
            <w:shd w:val="clear" w:color="auto" w:fill="D9D9D9" w:themeFill="background1" w:themeFillShade="D9"/>
          </w:tcPr>
          <w:p w:rsidR="00E016DD" w:rsidRPr="008F0C12" w:rsidRDefault="004C0179"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E016DD" w:rsidRPr="008F0C12" w:rsidTr="00CC3D67">
        <w:trPr>
          <w:cantSplit/>
          <w:jc w:val="center"/>
        </w:trPr>
        <w:tc>
          <w:tcPr>
            <w:tcW w:w="1695" w:type="dxa"/>
            <w:tcBorders>
              <w:bottom w:val="single" w:sz="4" w:space="0" w:color="auto"/>
            </w:tcBorders>
            <w:shd w:val="clear" w:color="auto" w:fill="D9D9D9" w:themeFill="background1" w:themeFillShade="D9"/>
            <w:vAlign w:val="center"/>
          </w:tcPr>
          <w:p w:rsidR="00E016DD" w:rsidRPr="00E016DD" w:rsidRDefault="00E016DD" w:rsidP="000F79FA">
            <w:pPr>
              <w:spacing w:before="40" w:after="40"/>
              <w:jc w:val="center"/>
              <w:rPr>
                <w:rFonts w:ascii="Times New Roman" w:hAnsi="Times New Roman"/>
                <w:sz w:val="22"/>
                <w:szCs w:val="22"/>
              </w:rPr>
            </w:pPr>
            <w:r w:rsidRPr="00E016DD">
              <w:rPr>
                <w:rFonts w:ascii="Times New Roman" w:hAnsi="Times New Roman"/>
                <w:sz w:val="22"/>
                <w:szCs w:val="22"/>
              </w:rPr>
              <w:t>SCUFN28/</w:t>
            </w:r>
            <w:r w:rsidR="000F79FA">
              <w:rPr>
                <w:rFonts w:ascii="Times New Roman" w:hAnsi="Times New Roman"/>
                <w:sz w:val="22"/>
                <w:szCs w:val="22"/>
              </w:rPr>
              <w:t>78</w:t>
            </w:r>
          </w:p>
        </w:tc>
        <w:tc>
          <w:tcPr>
            <w:tcW w:w="1219" w:type="dxa"/>
            <w:gridSpan w:val="2"/>
            <w:tcBorders>
              <w:bottom w:val="single" w:sz="4" w:space="0" w:color="auto"/>
            </w:tcBorders>
            <w:shd w:val="clear" w:color="auto" w:fill="D9D9D9" w:themeFill="background1" w:themeFillShade="D9"/>
            <w:vAlign w:val="center"/>
          </w:tcPr>
          <w:p w:rsidR="00E016DD" w:rsidRPr="008F0C12" w:rsidRDefault="00E016DD" w:rsidP="00AA5D0D">
            <w:pPr>
              <w:spacing w:before="40" w:after="40"/>
              <w:jc w:val="center"/>
              <w:rPr>
                <w:rFonts w:ascii="Times New Roman" w:hAnsi="Times New Roman"/>
                <w:sz w:val="22"/>
                <w:szCs w:val="22"/>
                <w:lang w:val="en-NZ"/>
              </w:rPr>
            </w:pPr>
          </w:p>
        </w:tc>
        <w:tc>
          <w:tcPr>
            <w:tcW w:w="4878" w:type="dxa"/>
            <w:gridSpan w:val="2"/>
            <w:tcBorders>
              <w:bottom w:val="single" w:sz="4" w:space="0" w:color="auto"/>
            </w:tcBorders>
            <w:shd w:val="clear" w:color="auto" w:fill="D9D9D9" w:themeFill="background1" w:themeFillShade="D9"/>
            <w:vAlign w:val="center"/>
          </w:tcPr>
          <w:p w:rsidR="00E016DD" w:rsidRPr="008F0C12" w:rsidRDefault="00E016DD"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sidRPr="003F64FA">
              <w:rPr>
                <w:rFonts w:ascii="Times New Roman" w:hAnsi="Times New Roman"/>
                <w:iCs/>
                <w:sz w:val="22"/>
                <w:szCs w:val="22"/>
                <w:lang w:val="en-NZ"/>
              </w:rPr>
              <w:t>Chongya</w:t>
            </w:r>
            <w:proofErr w:type="spellEnd"/>
            <w:r w:rsidRPr="003F64FA">
              <w:rPr>
                <w:rFonts w:ascii="Times New Roman" w:hAnsi="Times New Roman"/>
                <w:iCs/>
                <w:sz w:val="22"/>
                <w:szCs w:val="22"/>
                <w:lang w:val="en-NZ"/>
              </w:rPr>
              <w:t xml:space="preserve"> Ridge</w:t>
            </w:r>
            <w:r w:rsidRPr="00757411">
              <w:rPr>
                <w:rFonts w:ascii="Times New Roman" w:hAnsi="Times New Roman"/>
                <w:iCs/>
                <w:sz w:val="22"/>
                <w:szCs w:val="22"/>
                <w:lang w:val="en-NZ"/>
              </w:rPr>
              <w:t xml:space="preserve"> </w:t>
            </w:r>
            <w:r>
              <w:rPr>
                <w:rFonts w:ascii="Times New Roman" w:hAnsi="Times New Roman"/>
                <w:iCs/>
                <w:sz w:val="22"/>
                <w:szCs w:val="22"/>
                <w:lang w:val="en-NZ"/>
              </w:rPr>
              <w:t xml:space="preserve">is kept as PENDING. </w:t>
            </w:r>
            <w:r w:rsidRPr="008F0C12">
              <w:rPr>
                <w:rFonts w:ascii="Times New Roman" w:hAnsi="Times New Roman"/>
                <w:iCs/>
                <w:sz w:val="22"/>
                <w:szCs w:val="22"/>
                <w:lang w:val="en-NZ"/>
              </w:rPr>
              <w:t>Complementary</w:t>
            </w:r>
            <w:r>
              <w:rPr>
                <w:rFonts w:ascii="Times New Roman" w:hAnsi="Times New Roman"/>
                <w:iCs/>
                <w:sz w:val="22"/>
                <w:szCs w:val="22"/>
                <w:lang w:val="en-NZ"/>
              </w:rPr>
              <w:t xml:space="preserve"> information to be provided by </w:t>
            </w:r>
            <w:r w:rsidRPr="008F0C12">
              <w:rPr>
                <w:rFonts w:ascii="Times New Roman" w:hAnsi="Times New Roman"/>
                <w:b/>
                <w:iCs/>
                <w:sz w:val="22"/>
                <w:szCs w:val="22"/>
                <w:lang w:val="en-NZ"/>
              </w:rPr>
              <w:t>S. Lin</w:t>
            </w:r>
            <w:r>
              <w:rPr>
                <w:rFonts w:ascii="Times New Roman" w:hAnsi="Times New Roman"/>
                <w:b/>
                <w:iCs/>
                <w:sz w:val="22"/>
                <w:szCs w:val="22"/>
                <w:lang w:val="en-NZ"/>
              </w:rPr>
              <w:t xml:space="preserve"> </w:t>
            </w:r>
            <w:r w:rsidRPr="00941A22">
              <w:rPr>
                <w:rFonts w:ascii="Times New Roman" w:hAnsi="Times New Roman"/>
                <w:iCs/>
                <w:sz w:val="22"/>
                <w:szCs w:val="22"/>
                <w:lang w:val="en-NZ"/>
              </w:rPr>
              <w:t>to ass</w:t>
            </w:r>
            <w:r>
              <w:rPr>
                <w:rFonts w:ascii="Times New Roman" w:hAnsi="Times New Roman"/>
                <w:iCs/>
                <w:sz w:val="22"/>
                <w:szCs w:val="22"/>
                <w:lang w:val="en-NZ"/>
              </w:rPr>
              <w:t>ess the feature in the larger context of the Southwest Indian Ridge.</w:t>
            </w:r>
          </w:p>
        </w:tc>
        <w:tc>
          <w:tcPr>
            <w:tcW w:w="1343" w:type="dxa"/>
            <w:tcBorders>
              <w:bottom w:val="single" w:sz="4" w:space="0" w:color="auto"/>
            </w:tcBorders>
            <w:shd w:val="clear" w:color="auto" w:fill="D9D9D9" w:themeFill="background1" w:themeFillShade="D9"/>
          </w:tcPr>
          <w:p w:rsidR="00E016DD" w:rsidRPr="008F0C12" w:rsidRDefault="00E8093B" w:rsidP="00AA5D0D">
            <w:pPr>
              <w:spacing w:before="40" w:after="40"/>
              <w:jc w:val="left"/>
              <w:rPr>
                <w:rFonts w:ascii="Times New Roman" w:hAnsi="Times New Roman"/>
                <w:szCs w:val="22"/>
                <w:lang w:val="en-NZ"/>
              </w:rPr>
            </w:pPr>
            <w:r>
              <w:rPr>
                <w:rFonts w:ascii="Times New Roman" w:hAnsi="Times New Roman"/>
                <w:color w:val="FF0000"/>
                <w:sz w:val="22"/>
                <w:szCs w:val="22"/>
                <w:lang w:val="en-NZ"/>
              </w:rPr>
              <w:t>Complete. See SCUFN29-07.2B Annexes A &amp; B</w:t>
            </w:r>
          </w:p>
        </w:tc>
      </w:tr>
      <w:tr w:rsidR="00E016DD" w:rsidRPr="008F0C12" w:rsidTr="00CC3D67">
        <w:trPr>
          <w:cantSplit/>
          <w:jc w:val="center"/>
        </w:trPr>
        <w:tc>
          <w:tcPr>
            <w:tcW w:w="1695" w:type="dxa"/>
            <w:tcBorders>
              <w:bottom w:val="single" w:sz="4" w:space="0" w:color="auto"/>
            </w:tcBorders>
            <w:shd w:val="clear" w:color="auto" w:fill="D9D9D9" w:themeFill="background1" w:themeFillShade="D9"/>
            <w:vAlign w:val="center"/>
          </w:tcPr>
          <w:p w:rsidR="00E016DD" w:rsidRPr="00E016DD" w:rsidRDefault="00E016DD" w:rsidP="000F79FA">
            <w:pPr>
              <w:spacing w:before="40" w:after="40"/>
              <w:jc w:val="center"/>
              <w:rPr>
                <w:rFonts w:ascii="Times New Roman" w:hAnsi="Times New Roman"/>
                <w:sz w:val="22"/>
                <w:szCs w:val="22"/>
              </w:rPr>
            </w:pPr>
            <w:r w:rsidRPr="00E016DD">
              <w:rPr>
                <w:rFonts w:ascii="Times New Roman" w:hAnsi="Times New Roman"/>
                <w:sz w:val="22"/>
                <w:szCs w:val="22"/>
              </w:rPr>
              <w:t>SCUFN28/</w:t>
            </w:r>
            <w:r w:rsidR="000F79FA">
              <w:rPr>
                <w:rFonts w:ascii="Times New Roman" w:hAnsi="Times New Roman"/>
                <w:sz w:val="22"/>
                <w:szCs w:val="22"/>
              </w:rPr>
              <w:t>79</w:t>
            </w:r>
          </w:p>
        </w:tc>
        <w:tc>
          <w:tcPr>
            <w:tcW w:w="1219" w:type="dxa"/>
            <w:gridSpan w:val="2"/>
            <w:tcBorders>
              <w:bottom w:val="single" w:sz="4" w:space="0" w:color="auto"/>
            </w:tcBorders>
            <w:shd w:val="clear" w:color="auto" w:fill="D9D9D9" w:themeFill="background1" w:themeFillShade="D9"/>
            <w:vAlign w:val="center"/>
          </w:tcPr>
          <w:p w:rsidR="00E016DD" w:rsidRPr="008F0C12" w:rsidRDefault="00E016DD" w:rsidP="00AA5D0D">
            <w:pPr>
              <w:spacing w:before="40" w:after="40"/>
              <w:jc w:val="center"/>
              <w:rPr>
                <w:rFonts w:ascii="Times New Roman" w:hAnsi="Times New Roman"/>
                <w:sz w:val="22"/>
                <w:szCs w:val="22"/>
                <w:lang w:val="en-NZ"/>
              </w:rPr>
            </w:pPr>
          </w:p>
        </w:tc>
        <w:tc>
          <w:tcPr>
            <w:tcW w:w="4878" w:type="dxa"/>
            <w:gridSpan w:val="2"/>
            <w:tcBorders>
              <w:bottom w:val="single" w:sz="4" w:space="0" w:color="auto"/>
            </w:tcBorders>
            <w:shd w:val="clear" w:color="auto" w:fill="D9D9D9" w:themeFill="background1" w:themeFillShade="D9"/>
            <w:vAlign w:val="center"/>
          </w:tcPr>
          <w:p w:rsidR="00E016DD" w:rsidRPr="008F0C12" w:rsidRDefault="00E016DD"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r w:rsidRPr="003F64FA">
              <w:rPr>
                <w:rFonts w:ascii="Times New Roman" w:hAnsi="Times New Roman"/>
                <w:iCs/>
                <w:sz w:val="22"/>
                <w:szCs w:val="22"/>
                <w:lang w:val="en-NZ"/>
              </w:rPr>
              <w:t>Heming Ridge</w:t>
            </w:r>
            <w:r w:rsidRPr="00757411">
              <w:rPr>
                <w:rFonts w:ascii="Times New Roman" w:hAnsi="Times New Roman"/>
                <w:iCs/>
                <w:sz w:val="22"/>
                <w:szCs w:val="22"/>
                <w:lang w:val="en-NZ"/>
              </w:rPr>
              <w:t xml:space="preserve"> </w:t>
            </w:r>
            <w:r>
              <w:rPr>
                <w:rFonts w:ascii="Times New Roman" w:hAnsi="Times New Roman"/>
                <w:iCs/>
                <w:sz w:val="22"/>
                <w:szCs w:val="22"/>
                <w:lang w:val="en-NZ"/>
              </w:rPr>
              <w:t xml:space="preserve">is NOT ACCEPTED. Proposer to be invited by </w:t>
            </w:r>
            <w:r w:rsidRPr="008F0C12">
              <w:rPr>
                <w:rFonts w:ascii="Times New Roman" w:hAnsi="Times New Roman"/>
                <w:b/>
                <w:iCs/>
                <w:sz w:val="22"/>
                <w:szCs w:val="22"/>
                <w:lang w:val="en-NZ"/>
              </w:rPr>
              <w:t>S. Lin</w:t>
            </w:r>
            <w:r>
              <w:rPr>
                <w:rFonts w:ascii="Times New Roman" w:hAnsi="Times New Roman"/>
                <w:b/>
                <w:iCs/>
                <w:sz w:val="22"/>
                <w:szCs w:val="22"/>
                <w:lang w:val="en-NZ"/>
              </w:rPr>
              <w:t xml:space="preserve"> </w:t>
            </w:r>
            <w:r>
              <w:rPr>
                <w:rFonts w:ascii="Times New Roman" w:hAnsi="Times New Roman"/>
                <w:iCs/>
                <w:sz w:val="22"/>
                <w:szCs w:val="22"/>
                <w:lang w:val="en-NZ"/>
              </w:rPr>
              <w:t xml:space="preserve">to consider making a new proposal for </w:t>
            </w:r>
            <w:proofErr w:type="spellStart"/>
            <w:r>
              <w:rPr>
                <w:rFonts w:ascii="Times New Roman" w:hAnsi="Times New Roman"/>
                <w:iCs/>
                <w:sz w:val="22"/>
                <w:szCs w:val="22"/>
                <w:lang w:val="en-NZ"/>
              </w:rPr>
              <w:t>Gagua</w:t>
            </w:r>
            <w:proofErr w:type="spellEnd"/>
            <w:r>
              <w:rPr>
                <w:rFonts w:ascii="Times New Roman" w:hAnsi="Times New Roman"/>
                <w:iCs/>
                <w:sz w:val="22"/>
                <w:szCs w:val="22"/>
                <w:lang w:val="en-NZ"/>
              </w:rPr>
              <w:t xml:space="preserve"> Ridge instead, as this feature is likely part of the </w:t>
            </w:r>
            <w:proofErr w:type="spellStart"/>
            <w:r>
              <w:rPr>
                <w:rFonts w:ascii="Times New Roman" w:hAnsi="Times New Roman"/>
                <w:iCs/>
                <w:sz w:val="22"/>
                <w:szCs w:val="22"/>
                <w:lang w:val="en-NZ"/>
              </w:rPr>
              <w:t>Gagua</w:t>
            </w:r>
            <w:proofErr w:type="spellEnd"/>
            <w:r>
              <w:rPr>
                <w:rFonts w:ascii="Times New Roman" w:hAnsi="Times New Roman"/>
                <w:iCs/>
                <w:sz w:val="22"/>
                <w:szCs w:val="22"/>
                <w:lang w:val="en-NZ"/>
              </w:rPr>
              <w:t xml:space="preserve"> Ridge </w:t>
            </w:r>
          </w:p>
        </w:tc>
        <w:tc>
          <w:tcPr>
            <w:tcW w:w="1343" w:type="dxa"/>
            <w:tcBorders>
              <w:bottom w:val="single" w:sz="4" w:space="0" w:color="auto"/>
            </w:tcBorders>
            <w:shd w:val="clear" w:color="auto" w:fill="D9D9D9" w:themeFill="background1" w:themeFillShade="D9"/>
          </w:tcPr>
          <w:p w:rsidR="00E016DD" w:rsidRPr="008F0C12" w:rsidRDefault="00E8093B" w:rsidP="00AA5D0D">
            <w:pPr>
              <w:spacing w:before="40" w:after="40"/>
              <w:jc w:val="left"/>
              <w:rPr>
                <w:rFonts w:ascii="Times New Roman" w:hAnsi="Times New Roman"/>
                <w:szCs w:val="22"/>
                <w:lang w:val="en-NZ"/>
              </w:rPr>
            </w:pPr>
            <w:r>
              <w:rPr>
                <w:rFonts w:ascii="Times New Roman" w:hAnsi="Times New Roman"/>
                <w:iCs/>
                <w:color w:val="FF0000"/>
                <w:sz w:val="22"/>
                <w:szCs w:val="22"/>
                <w:lang w:val="en-NZ"/>
              </w:rPr>
              <w:t>Complete. See SCUFN29-07.2A Annex A</w:t>
            </w:r>
          </w:p>
        </w:tc>
      </w:tr>
      <w:tr w:rsidR="00E016DD" w:rsidRPr="008F0C12" w:rsidTr="004C0179">
        <w:trPr>
          <w:cantSplit/>
          <w:jc w:val="center"/>
        </w:trPr>
        <w:tc>
          <w:tcPr>
            <w:tcW w:w="1695" w:type="dxa"/>
            <w:tcBorders>
              <w:bottom w:val="single" w:sz="4" w:space="0" w:color="auto"/>
            </w:tcBorders>
            <w:shd w:val="clear" w:color="auto" w:fill="D9D9D9" w:themeFill="background1" w:themeFillShade="D9"/>
            <w:vAlign w:val="center"/>
          </w:tcPr>
          <w:p w:rsidR="00E016DD" w:rsidRPr="00E016DD" w:rsidRDefault="00E016DD" w:rsidP="000F79FA">
            <w:pPr>
              <w:spacing w:before="40" w:after="40"/>
              <w:jc w:val="center"/>
              <w:rPr>
                <w:rFonts w:ascii="Times New Roman" w:hAnsi="Times New Roman"/>
                <w:sz w:val="22"/>
                <w:szCs w:val="22"/>
              </w:rPr>
            </w:pPr>
            <w:r w:rsidRPr="00E016DD">
              <w:rPr>
                <w:rFonts w:ascii="Times New Roman" w:hAnsi="Times New Roman"/>
                <w:sz w:val="22"/>
                <w:szCs w:val="22"/>
              </w:rPr>
              <w:t>SCUFN28/</w:t>
            </w:r>
            <w:r w:rsidR="000F79FA">
              <w:rPr>
                <w:rFonts w:ascii="Times New Roman" w:hAnsi="Times New Roman"/>
                <w:sz w:val="22"/>
                <w:szCs w:val="22"/>
              </w:rPr>
              <w:t>80</w:t>
            </w:r>
          </w:p>
        </w:tc>
        <w:tc>
          <w:tcPr>
            <w:tcW w:w="1219" w:type="dxa"/>
            <w:gridSpan w:val="2"/>
            <w:tcBorders>
              <w:bottom w:val="single" w:sz="4" w:space="0" w:color="auto"/>
            </w:tcBorders>
            <w:shd w:val="clear" w:color="auto" w:fill="D9D9D9" w:themeFill="background1" w:themeFillShade="D9"/>
            <w:vAlign w:val="center"/>
          </w:tcPr>
          <w:p w:rsidR="00E016DD" w:rsidRPr="008F0C12" w:rsidRDefault="00E016DD" w:rsidP="00AA5D0D">
            <w:pPr>
              <w:spacing w:before="40" w:after="40"/>
              <w:jc w:val="center"/>
              <w:rPr>
                <w:rFonts w:ascii="Times New Roman" w:hAnsi="Times New Roman"/>
                <w:sz w:val="22"/>
                <w:szCs w:val="22"/>
                <w:lang w:val="en-NZ"/>
              </w:rPr>
            </w:pPr>
          </w:p>
        </w:tc>
        <w:tc>
          <w:tcPr>
            <w:tcW w:w="4878" w:type="dxa"/>
            <w:gridSpan w:val="2"/>
            <w:tcBorders>
              <w:bottom w:val="single" w:sz="4" w:space="0" w:color="auto"/>
            </w:tcBorders>
            <w:shd w:val="clear" w:color="auto" w:fill="D9D9D9" w:themeFill="background1" w:themeFillShade="D9"/>
            <w:vAlign w:val="center"/>
          </w:tcPr>
          <w:p w:rsidR="00E016DD" w:rsidRPr="008F0C12" w:rsidRDefault="00E016DD"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sidRPr="003F64FA">
              <w:rPr>
                <w:rFonts w:ascii="Times New Roman" w:hAnsi="Times New Roman"/>
                <w:iCs/>
                <w:sz w:val="22"/>
                <w:szCs w:val="22"/>
                <w:lang w:val="en-NZ"/>
              </w:rPr>
              <w:t>Jinghao</w:t>
            </w:r>
            <w:proofErr w:type="spellEnd"/>
            <w:r w:rsidRPr="003F64FA">
              <w:rPr>
                <w:rFonts w:ascii="Times New Roman" w:hAnsi="Times New Roman"/>
                <w:iCs/>
                <w:sz w:val="22"/>
                <w:szCs w:val="22"/>
                <w:lang w:val="en-NZ"/>
              </w:rPr>
              <w:t xml:space="preserve"> Seamount</w:t>
            </w:r>
            <w:r w:rsidRPr="00757411">
              <w:rPr>
                <w:rFonts w:ascii="Times New Roman" w:hAnsi="Times New Roman"/>
                <w:iCs/>
                <w:sz w:val="22"/>
                <w:szCs w:val="22"/>
                <w:lang w:val="en-NZ"/>
              </w:rPr>
              <w:t xml:space="preserve"> </w:t>
            </w:r>
            <w:r>
              <w:rPr>
                <w:rFonts w:ascii="Times New Roman" w:hAnsi="Times New Roman"/>
                <w:iCs/>
                <w:sz w:val="22"/>
                <w:szCs w:val="22"/>
                <w:lang w:val="en-NZ"/>
              </w:rPr>
              <w:t>is ACCEPTED.</w:t>
            </w:r>
          </w:p>
        </w:tc>
        <w:tc>
          <w:tcPr>
            <w:tcW w:w="1343" w:type="dxa"/>
            <w:tcBorders>
              <w:bottom w:val="single" w:sz="4" w:space="0" w:color="auto"/>
            </w:tcBorders>
            <w:shd w:val="clear" w:color="auto" w:fill="D9D9D9" w:themeFill="background1" w:themeFillShade="D9"/>
          </w:tcPr>
          <w:p w:rsidR="00E016DD" w:rsidRPr="008F0C12" w:rsidRDefault="004C0179"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E016DD" w:rsidRPr="008F0C12" w:rsidTr="004C0179">
        <w:trPr>
          <w:cantSplit/>
          <w:jc w:val="center"/>
        </w:trPr>
        <w:tc>
          <w:tcPr>
            <w:tcW w:w="1695" w:type="dxa"/>
            <w:tcBorders>
              <w:bottom w:val="single" w:sz="4" w:space="0" w:color="auto"/>
            </w:tcBorders>
            <w:shd w:val="clear" w:color="auto" w:fill="D9D9D9" w:themeFill="background1" w:themeFillShade="D9"/>
            <w:vAlign w:val="center"/>
          </w:tcPr>
          <w:p w:rsidR="00E016DD" w:rsidRPr="00E016DD" w:rsidRDefault="00E016DD" w:rsidP="000F79FA">
            <w:pPr>
              <w:spacing w:before="40" w:after="40"/>
              <w:jc w:val="center"/>
              <w:rPr>
                <w:rFonts w:ascii="Times New Roman" w:hAnsi="Times New Roman"/>
                <w:sz w:val="22"/>
                <w:szCs w:val="22"/>
              </w:rPr>
            </w:pPr>
            <w:r w:rsidRPr="00E016DD">
              <w:rPr>
                <w:rFonts w:ascii="Times New Roman" w:hAnsi="Times New Roman"/>
                <w:sz w:val="22"/>
                <w:szCs w:val="22"/>
              </w:rPr>
              <w:t>SCUFN28/</w:t>
            </w:r>
            <w:r w:rsidR="000F79FA">
              <w:rPr>
                <w:rFonts w:ascii="Times New Roman" w:hAnsi="Times New Roman"/>
                <w:sz w:val="22"/>
                <w:szCs w:val="22"/>
              </w:rPr>
              <w:t>81</w:t>
            </w:r>
          </w:p>
        </w:tc>
        <w:tc>
          <w:tcPr>
            <w:tcW w:w="1219" w:type="dxa"/>
            <w:gridSpan w:val="2"/>
            <w:tcBorders>
              <w:bottom w:val="single" w:sz="4" w:space="0" w:color="auto"/>
            </w:tcBorders>
            <w:shd w:val="clear" w:color="auto" w:fill="D9D9D9" w:themeFill="background1" w:themeFillShade="D9"/>
            <w:vAlign w:val="center"/>
          </w:tcPr>
          <w:p w:rsidR="00E016DD" w:rsidRPr="008F0C12" w:rsidRDefault="00E016DD" w:rsidP="00AA5D0D">
            <w:pPr>
              <w:spacing w:before="40" w:after="40"/>
              <w:jc w:val="center"/>
              <w:rPr>
                <w:rFonts w:ascii="Times New Roman" w:hAnsi="Times New Roman"/>
                <w:sz w:val="22"/>
                <w:szCs w:val="22"/>
                <w:lang w:val="en-NZ"/>
              </w:rPr>
            </w:pPr>
          </w:p>
        </w:tc>
        <w:tc>
          <w:tcPr>
            <w:tcW w:w="4878" w:type="dxa"/>
            <w:gridSpan w:val="2"/>
            <w:tcBorders>
              <w:bottom w:val="single" w:sz="4" w:space="0" w:color="auto"/>
            </w:tcBorders>
            <w:shd w:val="clear" w:color="auto" w:fill="D9D9D9" w:themeFill="background1" w:themeFillShade="D9"/>
            <w:vAlign w:val="center"/>
          </w:tcPr>
          <w:p w:rsidR="00E016DD" w:rsidRPr="008F0C12" w:rsidRDefault="00E016DD"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sidRPr="00D43F53">
              <w:rPr>
                <w:rFonts w:ascii="Times New Roman" w:hAnsi="Times New Roman"/>
                <w:iCs/>
                <w:sz w:val="22"/>
                <w:szCs w:val="22"/>
                <w:lang w:val="en-NZ"/>
              </w:rPr>
              <w:t>Tianbao</w:t>
            </w:r>
            <w:proofErr w:type="spellEnd"/>
            <w:r w:rsidRPr="00D43F53">
              <w:rPr>
                <w:rFonts w:ascii="Times New Roman" w:hAnsi="Times New Roman"/>
                <w:iCs/>
                <w:sz w:val="22"/>
                <w:szCs w:val="22"/>
                <w:lang w:val="en-NZ"/>
              </w:rPr>
              <w:t xml:space="preserve"> Seamount</w:t>
            </w:r>
            <w:r>
              <w:rPr>
                <w:rFonts w:ascii="Times New Roman" w:hAnsi="Times New Roman"/>
                <w:iCs/>
                <w:sz w:val="22"/>
                <w:szCs w:val="22"/>
                <w:lang w:val="en-NZ"/>
              </w:rPr>
              <w:t xml:space="preserve"> is ACCEPTED.</w:t>
            </w:r>
          </w:p>
        </w:tc>
        <w:tc>
          <w:tcPr>
            <w:tcW w:w="1343" w:type="dxa"/>
            <w:tcBorders>
              <w:bottom w:val="single" w:sz="4" w:space="0" w:color="auto"/>
            </w:tcBorders>
            <w:shd w:val="clear" w:color="auto" w:fill="D9D9D9" w:themeFill="background1" w:themeFillShade="D9"/>
          </w:tcPr>
          <w:p w:rsidR="00E016DD" w:rsidRPr="008F0C12" w:rsidRDefault="004C0179"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E016DD" w:rsidRPr="008F0C12" w:rsidTr="004C0179">
        <w:trPr>
          <w:cantSplit/>
          <w:jc w:val="center"/>
        </w:trPr>
        <w:tc>
          <w:tcPr>
            <w:tcW w:w="1695" w:type="dxa"/>
            <w:tcBorders>
              <w:bottom w:val="single" w:sz="4" w:space="0" w:color="auto"/>
            </w:tcBorders>
            <w:shd w:val="clear" w:color="auto" w:fill="D9D9D9" w:themeFill="background1" w:themeFillShade="D9"/>
            <w:vAlign w:val="center"/>
          </w:tcPr>
          <w:p w:rsidR="00E016DD" w:rsidRPr="00E016DD" w:rsidRDefault="00E016DD" w:rsidP="000F79FA">
            <w:pPr>
              <w:spacing w:before="40" w:after="40"/>
              <w:jc w:val="center"/>
              <w:rPr>
                <w:rFonts w:ascii="Times New Roman" w:hAnsi="Times New Roman"/>
                <w:sz w:val="22"/>
                <w:szCs w:val="22"/>
              </w:rPr>
            </w:pPr>
            <w:r w:rsidRPr="00E016DD">
              <w:rPr>
                <w:rFonts w:ascii="Times New Roman" w:hAnsi="Times New Roman"/>
                <w:sz w:val="22"/>
                <w:szCs w:val="22"/>
              </w:rPr>
              <w:t>SCUFN28/</w:t>
            </w:r>
            <w:r w:rsidR="000F79FA">
              <w:rPr>
                <w:rFonts w:ascii="Times New Roman" w:hAnsi="Times New Roman"/>
                <w:sz w:val="22"/>
                <w:szCs w:val="22"/>
              </w:rPr>
              <w:t>82</w:t>
            </w:r>
          </w:p>
        </w:tc>
        <w:tc>
          <w:tcPr>
            <w:tcW w:w="1219" w:type="dxa"/>
            <w:gridSpan w:val="2"/>
            <w:tcBorders>
              <w:bottom w:val="single" w:sz="4" w:space="0" w:color="auto"/>
            </w:tcBorders>
            <w:shd w:val="clear" w:color="auto" w:fill="D9D9D9" w:themeFill="background1" w:themeFillShade="D9"/>
            <w:vAlign w:val="center"/>
          </w:tcPr>
          <w:p w:rsidR="00E016DD" w:rsidRPr="008F0C12" w:rsidRDefault="00E016DD" w:rsidP="00AA5D0D">
            <w:pPr>
              <w:spacing w:before="40" w:after="40"/>
              <w:jc w:val="center"/>
              <w:rPr>
                <w:rFonts w:ascii="Times New Roman" w:hAnsi="Times New Roman"/>
                <w:sz w:val="22"/>
                <w:szCs w:val="22"/>
                <w:lang w:val="en-NZ"/>
              </w:rPr>
            </w:pPr>
          </w:p>
        </w:tc>
        <w:tc>
          <w:tcPr>
            <w:tcW w:w="4878" w:type="dxa"/>
            <w:gridSpan w:val="2"/>
            <w:tcBorders>
              <w:bottom w:val="single" w:sz="4" w:space="0" w:color="auto"/>
            </w:tcBorders>
            <w:shd w:val="clear" w:color="auto" w:fill="D9D9D9" w:themeFill="background1" w:themeFillShade="D9"/>
            <w:vAlign w:val="center"/>
          </w:tcPr>
          <w:p w:rsidR="00E016DD" w:rsidRPr="008F0C12" w:rsidRDefault="00E016DD"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proofErr w:type="spellStart"/>
            <w:r w:rsidRPr="00D43F53">
              <w:rPr>
                <w:rFonts w:ascii="Times New Roman" w:hAnsi="Times New Roman"/>
                <w:iCs/>
                <w:sz w:val="22"/>
                <w:szCs w:val="22"/>
                <w:lang w:val="en-NZ"/>
              </w:rPr>
              <w:t>Yang</w:t>
            </w:r>
            <w:r w:rsidR="00CF2706">
              <w:rPr>
                <w:rFonts w:ascii="Times New Roman" w:hAnsi="Times New Roman"/>
                <w:iCs/>
                <w:sz w:val="22"/>
                <w:szCs w:val="22"/>
                <w:lang w:val="en-NZ"/>
              </w:rPr>
              <w:t>’</w:t>
            </w:r>
            <w:r w:rsidRPr="00D43F53">
              <w:rPr>
                <w:rFonts w:ascii="Times New Roman" w:hAnsi="Times New Roman"/>
                <w:iCs/>
                <w:sz w:val="22"/>
                <w:szCs w:val="22"/>
                <w:lang w:val="en-NZ"/>
              </w:rPr>
              <w:t>e</w:t>
            </w:r>
            <w:proofErr w:type="spellEnd"/>
            <w:r w:rsidRPr="00D43F53">
              <w:rPr>
                <w:rFonts w:ascii="Times New Roman" w:hAnsi="Times New Roman"/>
                <w:iCs/>
                <w:sz w:val="22"/>
                <w:szCs w:val="22"/>
                <w:lang w:val="en-NZ"/>
              </w:rPr>
              <w:t xml:space="preserve"> Ridge</w:t>
            </w:r>
            <w:r>
              <w:rPr>
                <w:rFonts w:ascii="Times New Roman" w:hAnsi="Times New Roman"/>
                <w:iCs/>
                <w:sz w:val="22"/>
                <w:szCs w:val="22"/>
                <w:lang w:val="en-NZ"/>
              </w:rPr>
              <w:t xml:space="preserve"> is ACCEPTED.</w:t>
            </w:r>
          </w:p>
        </w:tc>
        <w:tc>
          <w:tcPr>
            <w:tcW w:w="1343" w:type="dxa"/>
            <w:tcBorders>
              <w:bottom w:val="single" w:sz="4" w:space="0" w:color="auto"/>
            </w:tcBorders>
            <w:shd w:val="clear" w:color="auto" w:fill="D9D9D9" w:themeFill="background1" w:themeFillShade="D9"/>
          </w:tcPr>
          <w:p w:rsidR="00E016DD" w:rsidRPr="008F0C12" w:rsidRDefault="004C0179"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0F79FA" w:rsidRPr="008F0C12" w:rsidTr="009848DB">
        <w:trPr>
          <w:cantSplit/>
          <w:jc w:val="center"/>
        </w:trPr>
        <w:tc>
          <w:tcPr>
            <w:tcW w:w="1695" w:type="dxa"/>
            <w:tcBorders>
              <w:bottom w:val="single" w:sz="4" w:space="0" w:color="auto"/>
            </w:tcBorders>
            <w:shd w:val="clear" w:color="auto" w:fill="C6D9F1"/>
            <w:vAlign w:val="center"/>
          </w:tcPr>
          <w:p w:rsidR="000F79FA" w:rsidRPr="008F0C12" w:rsidRDefault="000F79FA" w:rsidP="00AA5D0D">
            <w:pPr>
              <w:spacing w:before="40" w:after="40"/>
              <w:jc w:val="center"/>
              <w:rPr>
                <w:rFonts w:ascii="Times New Roman" w:hAnsi="Times New Roman"/>
                <w:b/>
                <w:szCs w:val="22"/>
              </w:rPr>
            </w:pPr>
          </w:p>
        </w:tc>
        <w:tc>
          <w:tcPr>
            <w:tcW w:w="1219" w:type="dxa"/>
            <w:gridSpan w:val="2"/>
            <w:tcBorders>
              <w:bottom w:val="single" w:sz="4" w:space="0" w:color="auto"/>
            </w:tcBorders>
            <w:shd w:val="clear" w:color="auto" w:fill="C6D9F1"/>
          </w:tcPr>
          <w:p w:rsidR="000F79FA" w:rsidRPr="008F0C12" w:rsidRDefault="000F79FA" w:rsidP="00AA5D0D">
            <w:pPr>
              <w:spacing w:before="40" w:after="40"/>
              <w:jc w:val="center"/>
              <w:rPr>
                <w:rFonts w:ascii="Times New Roman" w:hAnsi="Times New Roman"/>
                <w:b/>
                <w:szCs w:val="22"/>
              </w:rPr>
            </w:pPr>
            <w:r w:rsidRPr="008F0C12">
              <w:rPr>
                <w:rFonts w:ascii="Times New Roman" w:hAnsi="Times New Roman"/>
                <w:b/>
                <w:sz w:val="22"/>
                <w:szCs w:val="22"/>
              </w:rPr>
              <w:t>4.9</w:t>
            </w:r>
          </w:p>
        </w:tc>
        <w:tc>
          <w:tcPr>
            <w:tcW w:w="4878" w:type="dxa"/>
            <w:gridSpan w:val="2"/>
            <w:tcBorders>
              <w:bottom w:val="single" w:sz="4" w:space="0" w:color="auto"/>
            </w:tcBorders>
            <w:shd w:val="clear" w:color="auto" w:fill="C6D9F1"/>
            <w:vAlign w:val="center"/>
          </w:tcPr>
          <w:p w:rsidR="000F79FA" w:rsidRPr="008F0C12" w:rsidRDefault="000F79FA" w:rsidP="00AA5D0D">
            <w:pPr>
              <w:spacing w:before="40" w:after="40"/>
              <w:jc w:val="center"/>
              <w:rPr>
                <w:rFonts w:ascii="Times New Roman" w:hAnsi="Times New Roman"/>
                <w:b/>
                <w:szCs w:val="22"/>
              </w:rPr>
            </w:pPr>
            <w:r w:rsidRPr="009B62BB">
              <w:rPr>
                <w:rFonts w:ascii="Times New Roman" w:hAnsi="Times New Roman"/>
                <w:b/>
                <w:iCs/>
                <w:sz w:val="22"/>
                <w:szCs w:val="22"/>
                <w:lang w:val="en-NZ"/>
              </w:rPr>
              <w:t>From Sweden, Stockholm University</w:t>
            </w:r>
          </w:p>
        </w:tc>
        <w:tc>
          <w:tcPr>
            <w:tcW w:w="1343" w:type="dxa"/>
            <w:tcBorders>
              <w:bottom w:val="single" w:sz="4" w:space="0" w:color="auto"/>
            </w:tcBorders>
            <w:shd w:val="clear" w:color="auto" w:fill="C6D9F1"/>
          </w:tcPr>
          <w:p w:rsidR="000F79FA" w:rsidRPr="008F0C12" w:rsidRDefault="000F79FA" w:rsidP="00AA5D0D">
            <w:pPr>
              <w:spacing w:before="40" w:after="40"/>
              <w:jc w:val="center"/>
              <w:rPr>
                <w:rFonts w:ascii="Times New Roman" w:hAnsi="Times New Roman"/>
                <w:b/>
                <w:szCs w:val="22"/>
              </w:rPr>
            </w:pPr>
          </w:p>
        </w:tc>
      </w:tr>
      <w:tr w:rsidR="000F79FA" w:rsidRPr="008F0C12" w:rsidTr="009848DB">
        <w:trPr>
          <w:cantSplit/>
          <w:jc w:val="center"/>
        </w:trPr>
        <w:tc>
          <w:tcPr>
            <w:tcW w:w="1695" w:type="dxa"/>
            <w:tcBorders>
              <w:bottom w:val="single" w:sz="4" w:space="0" w:color="auto"/>
            </w:tcBorders>
            <w:shd w:val="clear" w:color="auto" w:fill="D9D9D9" w:themeFill="background1" w:themeFillShade="D9"/>
            <w:vAlign w:val="center"/>
          </w:tcPr>
          <w:p w:rsidR="000F79FA" w:rsidRPr="008F0C12" w:rsidRDefault="000F79FA" w:rsidP="000F79FA">
            <w:pPr>
              <w:spacing w:before="40" w:after="40"/>
              <w:jc w:val="center"/>
              <w:rPr>
                <w:rFonts w:ascii="Times New Roman" w:hAnsi="Times New Roman"/>
                <w:sz w:val="22"/>
                <w:szCs w:val="22"/>
              </w:rPr>
            </w:pPr>
            <w:r w:rsidRPr="000F79FA">
              <w:rPr>
                <w:rFonts w:ascii="Times New Roman" w:hAnsi="Times New Roman"/>
                <w:sz w:val="22"/>
                <w:szCs w:val="22"/>
              </w:rPr>
              <w:t>SCUFN28/</w:t>
            </w:r>
            <w:r>
              <w:rPr>
                <w:rFonts w:ascii="Times New Roman" w:hAnsi="Times New Roman"/>
                <w:sz w:val="22"/>
                <w:szCs w:val="22"/>
              </w:rPr>
              <w:t>83</w:t>
            </w:r>
          </w:p>
        </w:tc>
        <w:tc>
          <w:tcPr>
            <w:tcW w:w="1219" w:type="dxa"/>
            <w:gridSpan w:val="2"/>
            <w:tcBorders>
              <w:bottom w:val="single" w:sz="4" w:space="0" w:color="auto"/>
            </w:tcBorders>
            <w:shd w:val="clear" w:color="auto" w:fill="D9D9D9" w:themeFill="background1" w:themeFillShade="D9"/>
            <w:vAlign w:val="center"/>
          </w:tcPr>
          <w:p w:rsidR="000F79FA" w:rsidRPr="008F0C12" w:rsidRDefault="000F79FA" w:rsidP="00AA5D0D">
            <w:pPr>
              <w:spacing w:before="40" w:after="40"/>
              <w:jc w:val="center"/>
              <w:rPr>
                <w:rFonts w:ascii="Times New Roman" w:hAnsi="Times New Roman"/>
                <w:sz w:val="22"/>
                <w:szCs w:val="22"/>
                <w:lang w:val="en-NZ"/>
              </w:rPr>
            </w:pPr>
          </w:p>
        </w:tc>
        <w:tc>
          <w:tcPr>
            <w:tcW w:w="4878" w:type="dxa"/>
            <w:gridSpan w:val="2"/>
            <w:tcBorders>
              <w:bottom w:val="single" w:sz="4" w:space="0" w:color="auto"/>
            </w:tcBorders>
            <w:shd w:val="clear" w:color="auto" w:fill="D9D9D9" w:themeFill="background1" w:themeFillShade="D9"/>
            <w:vAlign w:val="center"/>
          </w:tcPr>
          <w:p w:rsidR="000F79FA" w:rsidRPr="008F0C12" w:rsidRDefault="000F79FA" w:rsidP="00AA5D0D">
            <w:pPr>
              <w:spacing w:before="40" w:after="40"/>
              <w:rPr>
                <w:rFonts w:ascii="Times New Roman" w:hAnsi="Times New Roman"/>
                <w:iCs/>
                <w:sz w:val="22"/>
                <w:szCs w:val="22"/>
                <w:lang w:val="en-NZ"/>
              </w:rPr>
            </w:pPr>
            <w:r>
              <w:rPr>
                <w:rFonts w:ascii="Times New Roman" w:hAnsi="Times New Roman"/>
                <w:iCs/>
                <w:sz w:val="22"/>
                <w:szCs w:val="22"/>
                <w:lang w:val="en-NZ"/>
              </w:rPr>
              <w:t xml:space="preserve">Proposal for </w:t>
            </w:r>
            <w:r w:rsidRPr="00F84D33">
              <w:rPr>
                <w:rFonts w:ascii="Times New Roman" w:hAnsi="Times New Roman"/>
                <w:iCs/>
                <w:sz w:val="22"/>
                <w:szCs w:val="22"/>
                <w:lang w:val="en-NZ"/>
              </w:rPr>
              <w:t>Oden Trough</w:t>
            </w:r>
            <w:r>
              <w:rPr>
                <w:rFonts w:ascii="Times New Roman" w:hAnsi="Times New Roman"/>
                <w:iCs/>
                <w:sz w:val="22"/>
                <w:szCs w:val="22"/>
                <w:lang w:val="en-NZ"/>
              </w:rPr>
              <w:t xml:space="preserve"> is ACCEPTED.</w:t>
            </w:r>
          </w:p>
        </w:tc>
        <w:tc>
          <w:tcPr>
            <w:tcW w:w="1343" w:type="dxa"/>
            <w:tcBorders>
              <w:bottom w:val="single" w:sz="4" w:space="0" w:color="auto"/>
            </w:tcBorders>
            <w:shd w:val="clear" w:color="auto" w:fill="D9D9D9" w:themeFill="background1" w:themeFillShade="D9"/>
          </w:tcPr>
          <w:p w:rsidR="000F79FA" w:rsidRPr="008F0C12" w:rsidRDefault="004C0179" w:rsidP="00AA5D0D">
            <w:pPr>
              <w:spacing w:before="40" w:after="40"/>
              <w:jc w:val="left"/>
              <w:rPr>
                <w:rFonts w:ascii="Times New Roman" w:hAnsi="Times New Roman"/>
                <w:szCs w:val="22"/>
                <w:lang w:val="en-NZ"/>
              </w:rPr>
            </w:pPr>
            <w:r w:rsidRPr="009848DB">
              <w:rPr>
                <w:rFonts w:ascii="Times New Roman" w:hAnsi="Times New Roman"/>
                <w:iCs/>
                <w:color w:val="FF0000"/>
                <w:sz w:val="22"/>
                <w:szCs w:val="22"/>
                <w:lang w:val="en-NZ"/>
              </w:rPr>
              <w:t>Complete</w:t>
            </w:r>
          </w:p>
        </w:tc>
      </w:tr>
      <w:tr w:rsidR="00565E1D" w:rsidRPr="008F0C12" w:rsidTr="009848DB">
        <w:trPr>
          <w:cantSplit/>
          <w:jc w:val="center"/>
        </w:trPr>
        <w:tc>
          <w:tcPr>
            <w:tcW w:w="1695" w:type="dxa"/>
            <w:tcBorders>
              <w:bottom w:val="single" w:sz="4" w:space="0" w:color="auto"/>
            </w:tcBorders>
            <w:vAlign w:val="center"/>
          </w:tcPr>
          <w:p w:rsidR="00565E1D" w:rsidRPr="000F79FA" w:rsidRDefault="00565E1D" w:rsidP="000F79FA">
            <w:pPr>
              <w:spacing w:before="40" w:after="40"/>
              <w:jc w:val="center"/>
              <w:rPr>
                <w:rFonts w:ascii="Times New Roman" w:hAnsi="Times New Roman"/>
                <w:sz w:val="22"/>
                <w:szCs w:val="22"/>
              </w:rPr>
            </w:pPr>
          </w:p>
        </w:tc>
        <w:tc>
          <w:tcPr>
            <w:tcW w:w="1219" w:type="dxa"/>
            <w:gridSpan w:val="2"/>
            <w:tcBorders>
              <w:bottom w:val="single" w:sz="4" w:space="0" w:color="auto"/>
            </w:tcBorders>
            <w:vAlign w:val="center"/>
          </w:tcPr>
          <w:p w:rsidR="00565E1D" w:rsidRPr="008F0C12" w:rsidRDefault="00565E1D" w:rsidP="00AA5D0D">
            <w:pPr>
              <w:spacing w:before="40" w:after="40"/>
              <w:jc w:val="center"/>
              <w:rPr>
                <w:rFonts w:ascii="Times New Roman" w:hAnsi="Times New Roman"/>
                <w:sz w:val="22"/>
                <w:szCs w:val="22"/>
                <w:lang w:val="en-NZ"/>
              </w:rPr>
            </w:pPr>
          </w:p>
        </w:tc>
        <w:tc>
          <w:tcPr>
            <w:tcW w:w="4878" w:type="dxa"/>
            <w:gridSpan w:val="2"/>
            <w:tcBorders>
              <w:bottom w:val="single" w:sz="4" w:space="0" w:color="auto"/>
            </w:tcBorders>
            <w:vAlign w:val="center"/>
          </w:tcPr>
          <w:p w:rsidR="00565E1D" w:rsidRDefault="00565E1D" w:rsidP="00AA5D0D">
            <w:pPr>
              <w:spacing w:before="40" w:after="40"/>
              <w:rPr>
                <w:rFonts w:ascii="Times New Roman" w:hAnsi="Times New Roman"/>
                <w:iCs/>
                <w:sz w:val="22"/>
                <w:szCs w:val="22"/>
                <w:lang w:val="en-NZ"/>
              </w:rPr>
            </w:pPr>
          </w:p>
        </w:tc>
        <w:tc>
          <w:tcPr>
            <w:tcW w:w="1343" w:type="dxa"/>
            <w:tcBorders>
              <w:bottom w:val="single" w:sz="4" w:space="0" w:color="auto"/>
            </w:tcBorders>
          </w:tcPr>
          <w:p w:rsidR="00565E1D" w:rsidRPr="008F0C12" w:rsidRDefault="00565E1D" w:rsidP="00AA5D0D">
            <w:pPr>
              <w:spacing w:before="40" w:after="40"/>
              <w:jc w:val="left"/>
              <w:rPr>
                <w:rFonts w:ascii="Times New Roman" w:hAnsi="Times New Roman"/>
                <w:szCs w:val="22"/>
                <w:lang w:val="en-NZ"/>
              </w:rPr>
            </w:pPr>
          </w:p>
        </w:tc>
      </w:tr>
      <w:tr w:rsidR="00565E1D" w:rsidRPr="00870C4F" w:rsidTr="00FB4F49">
        <w:trPr>
          <w:cantSplit/>
          <w:jc w:val="center"/>
        </w:trPr>
        <w:tc>
          <w:tcPr>
            <w:tcW w:w="1695" w:type="dxa"/>
            <w:tcBorders>
              <w:bottom w:val="single" w:sz="4" w:space="0" w:color="auto"/>
            </w:tcBorders>
            <w:shd w:val="clear" w:color="auto" w:fill="auto"/>
            <w:vAlign w:val="center"/>
          </w:tcPr>
          <w:p w:rsidR="00565E1D" w:rsidRPr="002D2DE0" w:rsidRDefault="00565E1D" w:rsidP="00FB4F49">
            <w:pPr>
              <w:spacing w:before="40" w:after="40"/>
              <w:jc w:val="center"/>
              <w:rPr>
                <w:rFonts w:ascii="Times New Roman" w:hAnsi="Times New Roman"/>
                <w:sz w:val="22"/>
                <w:szCs w:val="22"/>
                <w:highlight w:val="yellow"/>
              </w:rPr>
            </w:pPr>
          </w:p>
        </w:tc>
        <w:tc>
          <w:tcPr>
            <w:tcW w:w="1210" w:type="dxa"/>
            <w:tcBorders>
              <w:bottom w:val="single" w:sz="4" w:space="0" w:color="auto"/>
            </w:tcBorders>
            <w:shd w:val="clear" w:color="auto" w:fill="auto"/>
            <w:vAlign w:val="center"/>
          </w:tcPr>
          <w:p w:rsidR="00565E1D" w:rsidRPr="00870C4F" w:rsidRDefault="00565E1D" w:rsidP="00FB4F49">
            <w:pPr>
              <w:spacing w:before="40" w:after="40"/>
              <w:jc w:val="center"/>
              <w:rPr>
                <w:rFonts w:ascii="Times New Roman" w:hAnsi="Times New Roman"/>
                <w:bCs/>
                <w:sz w:val="22"/>
                <w:szCs w:val="22"/>
              </w:rPr>
            </w:pPr>
          </w:p>
        </w:tc>
        <w:tc>
          <w:tcPr>
            <w:tcW w:w="4822" w:type="dxa"/>
            <w:gridSpan w:val="2"/>
            <w:tcBorders>
              <w:bottom w:val="single" w:sz="4" w:space="0" w:color="auto"/>
            </w:tcBorders>
            <w:shd w:val="clear" w:color="auto" w:fill="auto"/>
            <w:vAlign w:val="center"/>
          </w:tcPr>
          <w:p w:rsidR="00565E1D" w:rsidRPr="002E6F67" w:rsidRDefault="00565E1D" w:rsidP="00FB4F49">
            <w:pPr>
              <w:spacing w:before="40" w:after="40"/>
              <w:rPr>
                <w:rFonts w:ascii="Times New Roman" w:hAnsi="Times New Roman"/>
                <w:b/>
                <w:iCs/>
                <w:sz w:val="22"/>
                <w:szCs w:val="22"/>
                <w:lang w:val="en-NZ"/>
              </w:rPr>
            </w:pPr>
          </w:p>
        </w:tc>
        <w:tc>
          <w:tcPr>
            <w:tcW w:w="1408" w:type="dxa"/>
            <w:gridSpan w:val="2"/>
            <w:tcBorders>
              <w:bottom w:val="single" w:sz="4" w:space="0" w:color="auto"/>
            </w:tcBorders>
            <w:shd w:val="clear" w:color="auto" w:fill="auto"/>
          </w:tcPr>
          <w:p w:rsidR="00565E1D" w:rsidRPr="00870C4F" w:rsidRDefault="00565E1D" w:rsidP="00FB4F49">
            <w:pPr>
              <w:spacing w:before="40" w:after="40"/>
              <w:jc w:val="center"/>
              <w:rPr>
                <w:rFonts w:ascii="Times New Roman" w:hAnsi="Times New Roman"/>
                <w:iCs/>
                <w:szCs w:val="22"/>
                <w:lang w:val="en-NZ"/>
              </w:rPr>
            </w:pPr>
          </w:p>
        </w:tc>
      </w:tr>
      <w:tr w:rsidR="00565E1D" w:rsidRPr="00870C4F" w:rsidTr="00565E1D">
        <w:trPr>
          <w:cantSplit/>
          <w:jc w:val="center"/>
        </w:trPr>
        <w:tc>
          <w:tcPr>
            <w:tcW w:w="1695" w:type="dxa"/>
            <w:tcBorders>
              <w:bottom w:val="single" w:sz="4" w:space="0" w:color="auto"/>
            </w:tcBorders>
            <w:shd w:val="clear" w:color="auto" w:fill="FFC000"/>
            <w:vAlign w:val="center"/>
          </w:tcPr>
          <w:p w:rsidR="00565E1D" w:rsidRPr="002D2DE0" w:rsidRDefault="00565E1D" w:rsidP="00565E1D">
            <w:pPr>
              <w:spacing w:before="40" w:after="40"/>
              <w:jc w:val="center"/>
              <w:rPr>
                <w:rFonts w:ascii="Times New Roman" w:hAnsi="Times New Roman"/>
                <w:sz w:val="22"/>
                <w:szCs w:val="22"/>
                <w:highlight w:val="yellow"/>
              </w:rPr>
            </w:pPr>
          </w:p>
        </w:tc>
        <w:tc>
          <w:tcPr>
            <w:tcW w:w="1210" w:type="dxa"/>
            <w:tcBorders>
              <w:bottom w:val="single" w:sz="4" w:space="0" w:color="auto"/>
            </w:tcBorders>
            <w:shd w:val="clear" w:color="auto" w:fill="FFC000"/>
            <w:vAlign w:val="center"/>
          </w:tcPr>
          <w:p w:rsidR="00565E1D" w:rsidRPr="008F0C12" w:rsidRDefault="00565E1D" w:rsidP="00565E1D">
            <w:pPr>
              <w:spacing w:before="40" w:after="40"/>
              <w:jc w:val="center"/>
              <w:rPr>
                <w:rFonts w:ascii="Times New Roman" w:hAnsi="Times New Roman"/>
                <w:b/>
                <w:szCs w:val="22"/>
                <w:lang w:val="en-NZ"/>
              </w:rPr>
            </w:pPr>
            <w:r w:rsidRPr="008F0C12">
              <w:rPr>
                <w:rFonts w:ascii="Times New Roman" w:hAnsi="Times New Roman"/>
                <w:b/>
                <w:bCs/>
                <w:sz w:val="22"/>
                <w:szCs w:val="22"/>
              </w:rPr>
              <w:t>5</w:t>
            </w:r>
          </w:p>
        </w:tc>
        <w:tc>
          <w:tcPr>
            <w:tcW w:w="4822" w:type="dxa"/>
            <w:gridSpan w:val="2"/>
            <w:tcBorders>
              <w:bottom w:val="single" w:sz="4" w:space="0" w:color="auto"/>
            </w:tcBorders>
            <w:shd w:val="clear" w:color="auto" w:fill="FFC000"/>
            <w:vAlign w:val="center"/>
          </w:tcPr>
          <w:p w:rsidR="00565E1D" w:rsidRPr="008F0C12" w:rsidRDefault="00565E1D" w:rsidP="00565E1D">
            <w:pPr>
              <w:spacing w:before="40" w:after="40"/>
              <w:jc w:val="left"/>
              <w:rPr>
                <w:rFonts w:ascii="Times New Roman" w:hAnsi="Times New Roman"/>
                <w:b/>
                <w:szCs w:val="22"/>
                <w:highlight w:val="yellow"/>
                <w:lang w:val="en-NZ"/>
              </w:rPr>
            </w:pPr>
            <w:r w:rsidRPr="008F0C12">
              <w:rPr>
                <w:rFonts w:ascii="Times New Roman" w:hAnsi="Times New Roman"/>
                <w:b/>
                <w:bCs/>
                <w:sz w:val="22"/>
                <w:szCs w:val="22"/>
              </w:rPr>
              <w:t>Liaison with Other Geographical Name Bodies</w:t>
            </w:r>
          </w:p>
        </w:tc>
        <w:tc>
          <w:tcPr>
            <w:tcW w:w="1408" w:type="dxa"/>
            <w:gridSpan w:val="2"/>
            <w:tcBorders>
              <w:bottom w:val="single" w:sz="4" w:space="0" w:color="auto"/>
            </w:tcBorders>
            <w:shd w:val="clear" w:color="auto" w:fill="FFC000"/>
          </w:tcPr>
          <w:p w:rsidR="00565E1D" w:rsidRPr="00870C4F" w:rsidRDefault="00565E1D" w:rsidP="00565E1D">
            <w:pPr>
              <w:spacing w:before="40" w:after="40"/>
              <w:jc w:val="center"/>
              <w:rPr>
                <w:rFonts w:ascii="Times New Roman" w:hAnsi="Times New Roman"/>
                <w:iCs/>
                <w:szCs w:val="22"/>
                <w:lang w:val="en-NZ"/>
              </w:rPr>
            </w:pPr>
          </w:p>
        </w:tc>
      </w:tr>
      <w:tr w:rsidR="00565E1D" w:rsidRPr="00870C4F" w:rsidTr="00565E1D">
        <w:trPr>
          <w:cantSplit/>
          <w:jc w:val="center"/>
        </w:trPr>
        <w:tc>
          <w:tcPr>
            <w:tcW w:w="1695" w:type="dxa"/>
            <w:tcBorders>
              <w:bottom w:val="single" w:sz="4" w:space="0" w:color="auto"/>
            </w:tcBorders>
            <w:shd w:val="clear" w:color="auto" w:fill="BDD6EE" w:themeFill="accent1" w:themeFillTint="66"/>
            <w:vAlign w:val="center"/>
          </w:tcPr>
          <w:p w:rsidR="00565E1D" w:rsidRPr="002D2DE0" w:rsidRDefault="00565E1D" w:rsidP="00565E1D">
            <w:pPr>
              <w:spacing w:before="40" w:after="40"/>
              <w:jc w:val="center"/>
              <w:rPr>
                <w:rFonts w:ascii="Times New Roman" w:hAnsi="Times New Roman"/>
                <w:sz w:val="22"/>
                <w:szCs w:val="22"/>
                <w:highlight w:val="yellow"/>
              </w:rPr>
            </w:pPr>
          </w:p>
        </w:tc>
        <w:tc>
          <w:tcPr>
            <w:tcW w:w="1210" w:type="dxa"/>
            <w:tcBorders>
              <w:bottom w:val="single" w:sz="4" w:space="0" w:color="auto"/>
            </w:tcBorders>
            <w:shd w:val="clear" w:color="auto" w:fill="BDD6EE" w:themeFill="accent1" w:themeFillTint="66"/>
          </w:tcPr>
          <w:p w:rsidR="00565E1D" w:rsidRPr="008F0C12" w:rsidRDefault="00565E1D" w:rsidP="00565E1D">
            <w:pPr>
              <w:spacing w:before="40" w:after="40"/>
              <w:jc w:val="center"/>
              <w:rPr>
                <w:rFonts w:ascii="Times New Roman" w:hAnsi="Times New Roman"/>
                <w:b/>
                <w:szCs w:val="22"/>
              </w:rPr>
            </w:pPr>
            <w:r w:rsidRPr="008F0C12">
              <w:rPr>
                <w:rFonts w:ascii="Times New Roman" w:hAnsi="Times New Roman"/>
                <w:b/>
                <w:sz w:val="22"/>
                <w:szCs w:val="22"/>
              </w:rPr>
              <w:t>5.2</w:t>
            </w:r>
          </w:p>
        </w:tc>
        <w:tc>
          <w:tcPr>
            <w:tcW w:w="4822" w:type="dxa"/>
            <w:gridSpan w:val="2"/>
            <w:tcBorders>
              <w:bottom w:val="single" w:sz="4" w:space="0" w:color="auto"/>
            </w:tcBorders>
            <w:shd w:val="clear" w:color="auto" w:fill="BDD6EE" w:themeFill="accent1" w:themeFillTint="66"/>
            <w:vAlign w:val="center"/>
          </w:tcPr>
          <w:p w:rsidR="00565E1D" w:rsidRPr="008F0C12" w:rsidRDefault="00565E1D" w:rsidP="00565E1D">
            <w:pPr>
              <w:spacing w:before="40" w:after="40"/>
              <w:jc w:val="center"/>
              <w:rPr>
                <w:rFonts w:ascii="Times New Roman" w:hAnsi="Times New Roman"/>
                <w:b/>
                <w:iCs/>
                <w:szCs w:val="22"/>
                <w:lang w:val="en-NZ"/>
              </w:rPr>
            </w:pPr>
            <w:r w:rsidRPr="008F0C12">
              <w:rPr>
                <w:rFonts w:ascii="Times New Roman" w:hAnsi="Times New Roman"/>
                <w:b/>
                <w:iCs/>
                <w:sz w:val="22"/>
                <w:szCs w:val="22"/>
                <w:lang w:val="en-NZ"/>
              </w:rPr>
              <w:t>NZGB Undersea Names Committee, New Zealand</w:t>
            </w:r>
          </w:p>
        </w:tc>
        <w:tc>
          <w:tcPr>
            <w:tcW w:w="1408" w:type="dxa"/>
            <w:gridSpan w:val="2"/>
            <w:tcBorders>
              <w:bottom w:val="single" w:sz="4" w:space="0" w:color="auto"/>
            </w:tcBorders>
            <w:shd w:val="clear" w:color="auto" w:fill="BDD6EE" w:themeFill="accent1" w:themeFillTint="66"/>
          </w:tcPr>
          <w:p w:rsidR="00565E1D" w:rsidRPr="00870C4F" w:rsidRDefault="00565E1D" w:rsidP="00565E1D">
            <w:pPr>
              <w:spacing w:before="40" w:after="40"/>
              <w:jc w:val="center"/>
              <w:rPr>
                <w:rFonts w:ascii="Times New Roman" w:hAnsi="Times New Roman"/>
                <w:iCs/>
                <w:szCs w:val="22"/>
                <w:lang w:val="en-NZ"/>
              </w:rPr>
            </w:pPr>
          </w:p>
        </w:tc>
      </w:tr>
      <w:tr w:rsidR="00565E1D" w:rsidRPr="00870C4F" w:rsidTr="004C0179">
        <w:trPr>
          <w:cantSplit/>
          <w:jc w:val="center"/>
        </w:trPr>
        <w:tc>
          <w:tcPr>
            <w:tcW w:w="1695" w:type="dxa"/>
            <w:tcBorders>
              <w:bottom w:val="single" w:sz="4" w:space="0" w:color="auto"/>
            </w:tcBorders>
            <w:shd w:val="clear" w:color="auto" w:fill="D9D9D9" w:themeFill="background1" w:themeFillShade="D9"/>
            <w:vAlign w:val="center"/>
          </w:tcPr>
          <w:p w:rsidR="00565E1D" w:rsidRPr="00565E1D" w:rsidRDefault="00565E1D" w:rsidP="00565E1D">
            <w:pPr>
              <w:spacing w:before="40" w:after="40"/>
              <w:jc w:val="center"/>
              <w:rPr>
                <w:rFonts w:ascii="Times New Roman" w:hAnsi="Times New Roman"/>
                <w:sz w:val="22"/>
                <w:szCs w:val="22"/>
              </w:rPr>
            </w:pPr>
            <w:r w:rsidRPr="00565E1D">
              <w:rPr>
                <w:rFonts w:ascii="Times New Roman" w:hAnsi="Times New Roman"/>
                <w:sz w:val="22"/>
                <w:szCs w:val="22"/>
              </w:rPr>
              <w:t>SCUFN28/</w:t>
            </w:r>
            <w:r>
              <w:rPr>
                <w:rFonts w:ascii="Times New Roman" w:hAnsi="Times New Roman"/>
                <w:sz w:val="22"/>
                <w:szCs w:val="22"/>
              </w:rPr>
              <w:t>84</w:t>
            </w:r>
          </w:p>
        </w:tc>
        <w:tc>
          <w:tcPr>
            <w:tcW w:w="1210" w:type="dxa"/>
            <w:tcBorders>
              <w:bottom w:val="single" w:sz="4" w:space="0" w:color="auto"/>
            </w:tcBorders>
            <w:shd w:val="clear" w:color="auto" w:fill="D9D9D9" w:themeFill="background1" w:themeFillShade="D9"/>
            <w:vAlign w:val="center"/>
          </w:tcPr>
          <w:p w:rsidR="00565E1D" w:rsidRPr="008F0C12" w:rsidRDefault="00565E1D" w:rsidP="00565E1D">
            <w:pPr>
              <w:spacing w:before="40" w:after="40"/>
              <w:jc w:val="center"/>
              <w:rPr>
                <w:rFonts w:ascii="Times New Roman" w:hAnsi="Times New Roman"/>
                <w:sz w:val="22"/>
                <w:szCs w:val="22"/>
              </w:rPr>
            </w:pPr>
          </w:p>
        </w:tc>
        <w:tc>
          <w:tcPr>
            <w:tcW w:w="4822" w:type="dxa"/>
            <w:gridSpan w:val="2"/>
            <w:tcBorders>
              <w:bottom w:val="single" w:sz="4" w:space="0" w:color="auto"/>
            </w:tcBorders>
            <w:shd w:val="clear" w:color="auto" w:fill="D9D9D9" w:themeFill="background1" w:themeFillShade="D9"/>
            <w:vAlign w:val="center"/>
          </w:tcPr>
          <w:p w:rsidR="00565E1D" w:rsidRPr="00B573E9" w:rsidRDefault="00565E1D" w:rsidP="00565E1D">
            <w:pPr>
              <w:spacing w:before="40" w:after="40"/>
              <w:rPr>
                <w:rFonts w:ascii="Times New Roman" w:hAnsi="Times New Roman"/>
                <w:b/>
                <w:iCs/>
                <w:sz w:val="22"/>
                <w:szCs w:val="22"/>
                <w:lang w:val="en-NZ"/>
              </w:rPr>
            </w:pPr>
            <w:r>
              <w:rPr>
                <w:rFonts w:ascii="Times New Roman" w:hAnsi="Times New Roman"/>
                <w:b/>
                <w:iCs/>
                <w:sz w:val="22"/>
                <w:szCs w:val="22"/>
                <w:lang w:val="en-NZ"/>
              </w:rPr>
              <w:t xml:space="preserve">SCUFN Members </w:t>
            </w:r>
            <w:r w:rsidRPr="00D2470A">
              <w:rPr>
                <w:rFonts w:ascii="Times New Roman" w:hAnsi="Times New Roman"/>
                <w:iCs/>
                <w:sz w:val="22"/>
                <w:szCs w:val="22"/>
                <w:lang w:val="en-NZ"/>
              </w:rPr>
              <w:t>approved the</w:t>
            </w:r>
            <w:r>
              <w:rPr>
                <w:rFonts w:ascii="Times New Roman" w:hAnsi="Times New Roman"/>
                <w:iCs/>
                <w:sz w:val="22"/>
                <w:szCs w:val="22"/>
                <w:lang w:val="en-NZ"/>
              </w:rPr>
              <w:t xml:space="preserve"> provision of already-charted feature names by NZGB and decided to use it as a test for an experimental fast-track procedure.</w:t>
            </w:r>
          </w:p>
        </w:tc>
        <w:tc>
          <w:tcPr>
            <w:tcW w:w="1408" w:type="dxa"/>
            <w:gridSpan w:val="2"/>
            <w:tcBorders>
              <w:bottom w:val="single" w:sz="4" w:space="0" w:color="auto"/>
            </w:tcBorders>
            <w:shd w:val="clear" w:color="auto" w:fill="D9D9D9" w:themeFill="background1" w:themeFillShade="D9"/>
          </w:tcPr>
          <w:p w:rsidR="00565E1D" w:rsidRPr="00870C4F" w:rsidRDefault="00565E1D" w:rsidP="00565E1D">
            <w:pPr>
              <w:spacing w:before="40" w:after="40"/>
              <w:jc w:val="center"/>
              <w:rPr>
                <w:rFonts w:ascii="Times New Roman" w:hAnsi="Times New Roman"/>
                <w:iCs/>
                <w:szCs w:val="22"/>
                <w:lang w:val="en-NZ"/>
              </w:rPr>
            </w:pPr>
          </w:p>
        </w:tc>
      </w:tr>
      <w:tr w:rsidR="00565E1D" w:rsidRPr="00870C4F" w:rsidTr="00CC3D67">
        <w:trPr>
          <w:cantSplit/>
          <w:jc w:val="center"/>
        </w:trPr>
        <w:tc>
          <w:tcPr>
            <w:tcW w:w="1695" w:type="dxa"/>
            <w:tcBorders>
              <w:bottom w:val="single" w:sz="4" w:space="0" w:color="auto"/>
            </w:tcBorders>
            <w:shd w:val="clear" w:color="auto" w:fill="D9D9D9" w:themeFill="background1" w:themeFillShade="D9"/>
            <w:vAlign w:val="center"/>
          </w:tcPr>
          <w:p w:rsidR="00565E1D" w:rsidRPr="00565E1D" w:rsidRDefault="00565E1D" w:rsidP="00565E1D">
            <w:pPr>
              <w:spacing w:before="40" w:after="40"/>
              <w:jc w:val="center"/>
              <w:rPr>
                <w:rFonts w:ascii="Times New Roman" w:hAnsi="Times New Roman"/>
                <w:sz w:val="22"/>
                <w:szCs w:val="22"/>
              </w:rPr>
            </w:pPr>
            <w:r w:rsidRPr="00565E1D">
              <w:rPr>
                <w:rFonts w:ascii="Times New Roman" w:hAnsi="Times New Roman"/>
                <w:sz w:val="22"/>
                <w:szCs w:val="22"/>
              </w:rPr>
              <w:t>SCUFN28/</w:t>
            </w:r>
            <w:r>
              <w:rPr>
                <w:rFonts w:ascii="Times New Roman" w:hAnsi="Times New Roman"/>
                <w:sz w:val="22"/>
                <w:szCs w:val="22"/>
              </w:rPr>
              <w:t>85</w:t>
            </w:r>
          </w:p>
        </w:tc>
        <w:tc>
          <w:tcPr>
            <w:tcW w:w="1210" w:type="dxa"/>
            <w:tcBorders>
              <w:bottom w:val="single" w:sz="4" w:space="0" w:color="auto"/>
            </w:tcBorders>
            <w:shd w:val="clear" w:color="auto" w:fill="D9D9D9" w:themeFill="background1" w:themeFillShade="D9"/>
            <w:vAlign w:val="center"/>
          </w:tcPr>
          <w:p w:rsidR="00565E1D" w:rsidRPr="008F0C12" w:rsidRDefault="00565E1D" w:rsidP="00565E1D">
            <w:pPr>
              <w:spacing w:before="40" w:after="40"/>
              <w:jc w:val="center"/>
              <w:rPr>
                <w:rFonts w:ascii="Times New Roman" w:hAnsi="Times New Roman"/>
                <w:sz w:val="22"/>
                <w:szCs w:val="22"/>
              </w:rPr>
            </w:pPr>
          </w:p>
        </w:tc>
        <w:tc>
          <w:tcPr>
            <w:tcW w:w="4822" w:type="dxa"/>
            <w:gridSpan w:val="2"/>
            <w:tcBorders>
              <w:bottom w:val="single" w:sz="4" w:space="0" w:color="auto"/>
            </w:tcBorders>
            <w:shd w:val="clear" w:color="auto" w:fill="D9D9D9" w:themeFill="background1" w:themeFillShade="D9"/>
            <w:vAlign w:val="center"/>
          </w:tcPr>
          <w:p w:rsidR="00565E1D" w:rsidRDefault="00565E1D" w:rsidP="00565E1D">
            <w:pPr>
              <w:spacing w:before="40" w:after="40"/>
              <w:rPr>
                <w:rFonts w:ascii="Times New Roman" w:hAnsi="Times New Roman"/>
                <w:iCs/>
                <w:sz w:val="22"/>
                <w:szCs w:val="22"/>
                <w:lang w:val="en-NZ"/>
              </w:rPr>
            </w:pPr>
            <w:r>
              <w:rPr>
                <w:rFonts w:ascii="Times New Roman" w:hAnsi="Times New Roman"/>
                <w:iCs/>
                <w:sz w:val="22"/>
                <w:szCs w:val="22"/>
                <w:lang w:val="en-NZ"/>
              </w:rPr>
              <w:t>SCUFN review sub-group (</w:t>
            </w:r>
            <w:r w:rsidRPr="00062A41">
              <w:rPr>
                <w:rFonts w:ascii="Times New Roman" w:hAnsi="Times New Roman"/>
                <w:b/>
                <w:iCs/>
                <w:sz w:val="22"/>
                <w:szCs w:val="22"/>
                <w:u w:val="single"/>
                <w:lang w:val="en-NZ"/>
              </w:rPr>
              <w:t xml:space="preserve">V. </w:t>
            </w:r>
            <w:proofErr w:type="spellStart"/>
            <w:r w:rsidRPr="00062A41">
              <w:rPr>
                <w:rFonts w:ascii="Times New Roman" w:hAnsi="Times New Roman"/>
                <w:b/>
                <w:iCs/>
                <w:sz w:val="22"/>
                <w:szCs w:val="22"/>
                <w:u w:val="single"/>
                <w:lang w:val="en-NZ"/>
              </w:rPr>
              <w:t>Stagpoole</w:t>
            </w:r>
            <w:proofErr w:type="spellEnd"/>
            <w:r>
              <w:rPr>
                <w:rFonts w:ascii="Times New Roman" w:hAnsi="Times New Roman"/>
                <w:iCs/>
                <w:sz w:val="22"/>
                <w:szCs w:val="22"/>
                <w:lang w:val="en-NZ"/>
              </w:rPr>
              <w:t xml:space="preserve">, </w:t>
            </w:r>
            <w:r w:rsidRPr="008F0C12">
              <w:rPr>
                <w:rFonts w:ascii="Times New Roman" w:hAnsi="Times New Roman"/>
                <w:b/>
                <w:iCs/>
                <w:sz w:val="22"/>
                <w:szCs w:val="22"/>
                <w:lang w:val="en-US"/>
              </w:rPr>
              <w:t>Y. Ohara</w:t>
            </w:r>
            <w:r>
              <w:rPr>
                <w:rFonts w:ascii="Times New Roman" w:hAnsi="Times New Roman"/>
                <w:iCs/>
                <w:sz w:val="22"/>
                <w:szCs w:val="22"/>
                <w:lang w:val="en-NZ"/>
              </w:rPr>
              <w:t xml:space="preserve"> </w:t>
            </w:r>
            <w:r w:rsidRPr="008F0C12">
              <w:rPr>
                <w:rFonts w:ascii="Times New Roman" w:hAnsi="Times New Roman"/>
                <w:b/>
                <w:iCs/>
                <w:sz w:val="22"/>
                <w:szCs w:val="22"/>
                <w:lang w:val="en-NZ"/>
              </w:rPr>
              <w:t>W. Reynoso-Peralta</w:t>
            </w:r>
            <w:r>
              <w:rPr>
                <w:rFonts w:ascii="Times New Roman" w:hAnsi="Times New Roman"/>
                <w:iCs/>
                <w:sz w:val="22"/>
                <w:szCs w:val="22"/>
                <w:lang w:val="en-NZ"/>
              </w:rPr>
              <w:t xml:space="preserve">, </w:t>
            </w:r>
            <w:proofErr w:type="gramStart"/>
            <w:r w:rsidRPr="008F0C12">
              <w:rPr>
                <w:rFonts w:ascii="Times New Roman" w:hAnsi="Times New Roman"/>
                <w:b/>
                <w:iCs/>
                <w:sz w:val="22"/>
                <w:szCs w:val="22"/>
                <w:lang w:val="en-NZ"/>
              </w:rPr>
              <w:t>S</w:t>
            </w:r>
            <w:proofErr w:type="gramEnd"/>
            <w:r w:rsidRPr="008F0C12">
              <w:rPr>
                <w:rFonts w:ascii="Times New Roman" w:hAnsi="Times New Roman"/>
                <w:b/>
                <w:iCs/>
                <w:sz w:val="22"/>
                <w:szCs w:val="22"/>
                <w:lang w:val="en-NZ"/>
              </w:rPr>
              <w:t>. Lin</w:t>
            </w:r>
            <w:r>
              <w:rPr>
                <w:rFonts w:ascii="Times New Roman" w:hAnsi="Times New Roman"/>
                <w:iCs/>
                <w:sz w:val="22"/>
                <w:szCs w:val="22"/>
                <w:lang w:val="en-NZ"/>
              </w:rPr>
              <w:t xml:space="preserve">) for already-charted feature names to provide comments on </w:t>
            </w:r>
            <w:hyperlink r:id="rId19" w:history="1">
              <w:r w:rsidRPr="00FD01CE">
                <w:rPr>
                  <w:rStyle w:val="Hyperlink"/>
                  <w:rFonts w:ascii="Times New Roman" w:hAnsi="Times New Roman"/>
                  <w:iCs/>
                  <w:sz w:val="22"/>
                  <w:szCs w:val="22"/>
                  <w:lang w:val="en-NZ"/>
                </w:rPr>
                <w:t>www.scufnreview.org</w:t>
              </w:r>
            </w:hyperlink>
            <w:r>
              <w:rPr>
                <w:rFonts w:ascii="Times New Roman" w:hAnsi="Times New Roman"/>
                <w:iCs/>
                <w:sz w:val="22"/>
                <w:szCs w:val="22"/>
                <w:lang w:val="en-NZ"/>
              </w:rPr>
              <w:t xml:space="preserve"> </w:t>
            </w:r>
            <w:r w:rsidRPr="00153476">
              <w:rPr>
                <w:rFonts w:ascii="Times New Roman" w:hAnsi="Times New Roman"/>
                <w:b/>
                <w:iCs/>
                <w:sz w:val="22"/>
                <w:szCs w:val="22"/>
                <w:lang w:val="en-NZ"/>
              </w:rPr>
              <w:t xml:space="preserve">by the end of </w:t>
            </w:r>
            <w:r>
              <w:rPr>
                <w:rFonts w:ascii="Times New Roman" w:hAnsi="Times New Roman"/>
                <w:b/>
                <w:iCs/>
                <w:sz w:val="22"/>
                <w:szCs w:val="22"/>
                <w:lang w:val="en-NZ"/>
              </w:rPr>
              <w:t>Feb</w:t>
            </w:r>
            <w:r w:rsidRPr="00153476">
              <w:rPr>
                <w:rFonts w:ascii="Times New Roman" w:hAnsi="Times New Roman"/>
                <w:b/>
                <w:iCs/>
                <w:sz w:val="22"/>
                <w:szCs w:val="22"/>
                <w:lang w:val="en-NZ"/>
              </w:rPr>
              <w:t>. 201</w:t>
            </w:r>
            <w:r>
              <w:rPr>
                <w:rFonts w:ascii="Times New Roman" w:hAnsi="Times New Roman"/>
                <w:b/>
                <w:iCs/>
                <w:sz w:val="22"/>
                <w:szCs w:val="22"/>
                <w:lang w:val="en-NZ"/>
              </w:rPr>
              <w:t>6</w:t>
            </w:r>
            <w:r w:rsidRPr="00153476">
              <w:rPr>
                <w:rFonts w:ascii="Times New Roman" w:hAnsi="Times New Roman"/>
                <w:b/>
                <w:iCs/>
                <w:sz w:val="22"/>
                <w:szCs w:val="22"/>
                <w:lang w:val="en-NZ"/>
              </w:rPr>
              <w:t>.</w:t>
            </w:r>
            <w:r>
              <w:rPr>
                <w:rFonts w:ascii="Times New Roman" w:hAnsi="Times New Roman"/>
                <w:iCs/>
                <w:sz w:val="22"/>
                <w:szCs w:val="22"/>
                <w:lang w:val="en-NZ"/>
              </w:rPr>
              <w:t xml:space="preserve"> </w:t>
            </w:r>
          </w:p>
        </w:tc>
        <w:tc>
          <w:tcPr>
            <w:tcW w:w="1408" w:type="dxa"/>
            <w:gridSpan w:val="2"/>
            <w:tcBorders>
              <w:bottom w:val="single" w:sz="4" w:space="0" w:color="auto"/>
            </w:tcBorders>
            <w:shd w:val="clear" w:color="auto" w:fill="D9D9D9" w:themeFill="background1" w:themeFillShade="D9"/>
          </w:tcPr>
          <w:p w:rsidR="00565E1D" w:rsidRPr="00CC3D67" w:rsidRDefault="00D003C2" w:rsidP="00120284">
            <w:pPr>
              <w:spacing w:before="40" w:after="40"/>
              <w:jc w:val="left"/>
              <w:rPr>
                <w:rFonts w:ascii="Times New Roman" w:hAnsi="Times New Roman"/>
                <w:iCs/>
                <w:sz w:val="22"/>
                <w:szCs w:val="22"/>
                <w:lang w:val="en-NZ"/>
              </w:rPr>
            </w:pPr>
            <w:r w:rsidRPr="00CC3D67">
              <w:rPr>
                <w:rFonts w:ascii="Times New Roman" w:hAnsi="Times New Roman"/>
                <w:iCs/>
                <w:color w:val="FF0000"/>
                <w:sz w:val="22"/>
                <w:szCs w:val="22"/>
                <w:lang w:val="en-NZ"/>
              </w:rPr>
              <w:t>Complete</w:t>
            </w:r>
          </w:p>
        </w:tc>
      </w:tr>
      <w:tr w:rsidR="00563160" w:rsidRPr="00870C4F" w:rsidTr="00FB4F49">
        <w:trPr>
          <w:cantSplit/>
          <w:jc w:val="center"/>
        </w:trPr>
        <w:tc>
          <w:tcPr>
            <w:tcW w:w="1695" w:type="dxa"/>
            <w:tcBorders>
              <w:bottom w:val="single" w:sz="4" w:space="0" w:color="auto"/>
            </w:tcBorders>
            <w:shd w:val="clear" w:color="auto" w:fill="auto"/>
            <w:vAlign w:val="center"/>
          </w:tcPr>
          <w:p w:rsidR="00563160" w:rsidRPr="008F0C12" w:rsidRDefault="00563160" w:rsidP="00563160">
            <w:pPr>
              <w:spacing w:before="40" w:after="40"/>
              <w:jc w:val="center"/>
              <w:rPr>
                <w:rFonts w:ascii="Times New Roman" w:hAnsi="Times New Roman"/>
                <w:sz w:val="22"/>
                <w:szCs w:val="22"/>
              </w:rPr>
            </w:pPr>
            <w:r w:rsidRPr="00563160">
              <w:rPr>
                <w:rFonts w:ascii="Times New Roman" w:hAnsi="Times New Roman"/>
                <w:sz w:val="22"/>
                <w:szCs w:val="22"/>
              </w:rPr>
              <w:t>SCUFN28/</w:t>
            </w:r>
            <w:r>
              <w:rPr>
                <w:rFonts w:ascii="Times New Roman" w:hAnsi="Times New Roman"/>
                <w:sz w:val="22"/>
                <w:szCs w:val="22"/>
              </w:rPr>
              <w:t>86</w:t>
            </w:r>
          </w:p>
        </w:tc>
        <w:tc>
          <w:tcPr>
            <w:tcW w:w="1210" w:type="dxa"/>
            <w:tcBorders>
              <w:bottom w:val="single" w:sz="4" w:space="0" w:color="auto"/>
            </w:tcBorders>
            <w:shd w:val="clear" w:color="auto" w:fill="auto"/>
            <w:vAlign w:val="center"/>
          </w:tcPr>
          <w:p w:rsidR="00563160" w:rsidRPr="008F0C12" w:rsidRDefault="00563160" w:rsidP="00563160">
            <w:pPr>
              <w:spacing w:before="40" w:after="40"/>
              <w:jc w:val="center"/>
              <w:rPr>
                <w:rFonts w:ascii="Times New Roman" w:hAnsi="Times New Roman"/>
                <w:sz w:val="22"/>
                <w:szCs w:val="22"/>
              </w:rPr>
            </w:pPr>
          </w:p>
        </w:tc>
        <w:tc>
          <w:tcPr>
            <w:tcW w:w="4822" w:type="dxa"/>
            <w:gridSpan w:val="2"/>
            <w:tcBorders>
              <w:bottom w:val="single" w:sz="4" w:space="0" w:color="auto"/>
            </w:tcBorders>
            <w:shd w:val="clear" w:color="auto" w:fill="auto"/>
            <w:vAlign w:val="center"/>
          </w:tcPr>
          <w:p w:rsidR="00563160" w:rsidRDefault="00563160" w:rsidP="00563160">
            <w:pPr>
              <w:spacing w:before="40" w:after="40"/>
              <w:rPr>
                <w:rFonts w:ascii="Times New Roman" w:hAnsi="Times New Roman"/>
                <w:iCs/>
                <w:sz w:val="22"/>
                <w:szCs w:val="22"/>
                <w:lang w:val="en-NZ"/>
              </w:rPr>
            </w:pPr>
            <w:r w:rsidRPr="00563160">
              <w:rPr>
                <w:rFonts w:ascii="Times New Roman" w:hAnsi="Times New Roman"/>
                <w:iCs/>
                <w:sz w:val="22"/>
                <w:szCs w:val="22"/>
                <w:lang w:val="en-NZ"/>
              </w:rPr>
              <w:t>If,</w:t>
            </w:r>
            <w:r>
              <w:rPr>
                <w:rFonts w:ascii="Times New Roman" w:hAnsi="Times New Roman"/>
                <w:b/>
                <w:iCs/>
                <w:sz w:val="22"/>
                <w:szCs w:val="22"/>
                <w:lang w:val="en-NZ"/>
              </w:rPr>
              <w:t xml:space="preserve"> by</w:t>
            </w:r>
            <w:r w:rsidRPr="00D27A34">
              <w:rPr>
                <w:rFonts w:ascii="Times New Roman" w:hAnsi="Times New Roman"/>
                <w:b/>
                <w:iCs/>
                <w:sz w:val="22"/>
                <w:szCs w:val="22"/>
                <w:lang w:val="en-NZ"/>
              </w:rPr>
              <w:t xml:space="preserve"> the end</w:t>
            </w:r>
            <w:r w:rsidRPr="00153476">
              <w:rPr>
                <w:rFonts w:ascii="Times New Roman" w:hAnsi="Times New Roman"/>
                <w:b/>
                <w:iCs/>
                <w:sz w:val="22"/>
                <w:szCs w:val="22"/>
                <w:lang w:val="en-NZ"/>
              </w:rPr>
              <w:t xml:space="preserve"> of </w:t>
            </w:r>
            <w:r>
              <w:rPr>
                <w:rFonts w:ascii="Times New Roman" w:hAnsi="Times New Roman"/>
                <w:b/>
                <w:iCs/>
                <w:sz w:val="22"/>
                <w:szCs w:val="22"/>
                <w:lang w:val="en-NZ"/>
              </w:rPr>
              <w:t>Feb</w:t>
            </w:r>
            <w:r w:rsidRPr="00153476">
              <w:rPr>
                <w:rFonts w:ascii="Times New Roman" w:hAnsi="Times New Roman"/>
                <w:b/>
                <w:iCs/>
                <w:sz w:val="22"/>
                <w:szCs w:val="22"/>
                <w:lang w:val="en-NZ"/>
              </w:rPr>
              <w:t>. 201</w:t>
            </w:r>
            <w:r>
              <w:rPr>
                <w:rFonts w:ascii="Times New Roman" w:hAnsi="Times New Roman"/>
                <w:b/>
                <w:iCs/>
                <w:sz w:val="22"/>
                <w:szCs w:val="22"/>
                <w:lang w:val="en-NZ"/>
              </w:rPr>
              <w:t>6</w:t>
            </w:r>
            <w:r>
              <w:rPr>
                <w:rFonts w:ascii="Times New Roman" w:hAnsi="Times New Roman"/>
                <w:iCs/>
                <w:sz w:val="22"/>
                <w:szCs w:val="22"/>
                <w:lang w:val="en-NZ"/>
              </w:rPr>
              <w:t>, there is a single negative comment for an undersea feature name (UFN), this UFN must be considered at the next SCUFN plenary meeting (normal route).</w:t>
            </w:r>
          </w:p>
          <w:p w:rsidR="00563160" w:rsidRDefault="00563160" w:rsidP="00563160">
            <w:pPr>
              <w:spacing w:before="40" w:after="40"/>
              <w:rPr>
                <w:rFonts w:ascii="Times New Roman" w:hAnsi="Times New Roman"/>
                <w:iCs/>
                <w:sz w:val="22"/>
                <w:szCs w:val="22"/>
                <w:lang w:val="en-NZ"/>
              </w:rPr>
            </w:pPr>
            <w:r>
              <w:rPr>
                <w:rFonts w:ascii="Times New Roman" w:hAnsi="Times New Roman"/>
                <w:b/>
                <w:iCs/>
                <w:sz w:val="22"/>
                <w:szCs w:val="22"/>
                <w:lang w:val="en-NZ"/>
              </w:rPr>
              <w:t>If n</w:t>
            </w:r>
            <w:r w:rsidRPr="00D27A34">
              <w:rPr>
                <w:rFonts w:ascii="Times New Roman" w:hAnsi="Times New Roman"/>
                <w:b/>
                <w:iCs/>
                <w:sz w:val="22"/>
                <w:szCs w:val="22"/>
                <w:lang w:val="en-NZ"/>
              </w:rPr>
              <w:t>o comment</w:t>
            </w:r>
            <w:r>
              <w:rPr>
                <w:rFonts w:ascii="Times New Roman" w:hAnsi="Times New Roman"/>
                <w:iCs/>
                <w:sz w:val="22"/>
                <w:szCs w:val="22"/>
                <w:lang w:val="en-NZ"/>
              </w:rPr>
              <w:t xml:space="preserve"> is received by the </w:t>
            </w:r>
            <w:r w:rsidRPr="00D27A34">
              <w:rPr>
                <w:rFonts w:ascii="Times New Roman" w:hAnsi="Times New Roman"/>
                <w:iCs/>
                <w:sz w:val="22"/>
                <w:szCs w:val="22"/>
                <w:u w:val="single"/>
                <w:lang w:val="en-NZ"/>
              </w:rPr>
              <w:t>leader</w:t>
            </w:r>
            <w:r>
              <w:rPr>
                <w:rFonts w:ascii="Times New Roman" w:hAnsi="Times New Roman"/>
                <w:iCs/>
                <w:sz w:val="22"/>
                <w:szCs w:val="22"/>
                <w:lang w:val="en-NZ"/>
              </w:rPr>
              <w:t xml:space="preserve"> from a member of SCUFN review sub-group prior to the deadline, it </w:t>
            </w:r>
            <w:r w:rsidRPr="00D27A34">
              <w:rPr>
                <w:rFonts w:ascii="Times New Roman" w:hAnsi="Times New Roman"/>
                <w:iCs/>
                <w:sz w:val="22"/>
                <w:szCs w:val="22"/>
                <w:lang w:val="en-NZ"/>
              </w:rPr>
              <w:t>means</w:t>
            </w:r>
            <w:r>
              <w:rPr>
                <w:rFonts w:ascii="Times New Roman" w:hAnsi="Times New Roman"/>
                <w:iCs/>
                <w:sz w:val="22"/>
                <w:szCs w:val="22"/>
                <w:lang w:val="en-NZ"/>
              </w:rPr>
              <w:t xml:space="preserve"> that there is </w:t>
            </w:r>
            <w:r w:rsidRPr="00D27A34">
              <w:rPr>
                <w:rFonts w:ascii="Times New Roman" w:hAnsi="Times New Roman"/>
                <w:b/>
                <w:iCs/>
                <w:sz w:val="22"/>
                <w:szCs w:val="22"/>
                <w:lang w:val="en-NZ"/>
              </w:rPr>
              <w:t>no objection</w:t>
            </w:r>
            <w:r>
              <w:rPr>
                <w:rFonts w:ascii="Times New Roman" w:hAnsi="Times New Roman"/>
                <w:iCs/>
                <w:sz w:val="22"/>
                <w:szCs w:val="22"/>
                <w:lang w:val="en-NZ"/>
              </w:rPr>
              <w:t xml:space="preserve">. The UFN is therefore considered as </w:t>
            </w:r>
            <w:r w:rsidRPr="00D27A34">
              <w:rPr>
                <w:rFonts w:ascii="Times New Roman" w:hAnsi="Times New Roman"/>
                <w:b/>
                <w:iCs/>
                <w:sz w:val="22"/>
                <w:szCs w:val="22"/>
                <w:lang w:val="en-NZ"/>
              </w:rPr>
              <w:t xml:space="preserve">approved at the sub-group </w:t>
            </w:r>
            <w:proofErr w:type="gramStart"/>
            <w:r w:rsidRPr="00D27A34">
              <w:rPr>
                <w:rFonts w:ascii="Times New Roman" w:hAnsi="Times New Roman"/>
                <w:b/>
                <w:iCs/>
                <w:sz w:val="22"/>
                <w:szCs w:val="22"/>
                <w:lang w:val="en-NZ"/>
              </w:rPr>
              <w:t>level</w:t>
            </w:r>
            <w:r>
              <w:rPr>
                <w:rFonts w:ascii="Times New Roman" w:hAnsi="Times New Roman"/>
                <w:iCs/>
                <w:sz w:val="22"/>
                <w:szCs w:val="22"/>
                <w:lang w:val="en-NZ"/>
              </w:rPr>
              <w:t xml:space="preserve"> ;</w:t>
            </w:r>
            <w:proofErr w:type="gramEnd"/>
            <w:r>
              <w:rPr>
                <w:rFonts w:ascii="Times New Roman" w:hAnsi="Times New Roman"/>
                <w:iCs/>
                <w:sz w:val="22"/>
                <w:szCs w:val="22"/>
                <w:lang w:val="en-NZ"/>
              </w:rPr>
              <w:t xml:space="preserve"> after the deadline, the sub-group </w:t>
            </w:r>
            <w:r w:rsidRPr="00D27A34">
              <w:rPr>
                <w:rFonts w:ascii="Times New Roman" w:hAnsi="Times New Roman"/>
                <w:iCs/>
                <w:sz w:val="22"/>
                <w:szCs w:val="22"/>
                <w:u w:val="single"/>
                <w:lang w:val="en-NZ"/>
              </w:rPr>
              <w:t>leader</w:t>
            </w:r>
            <w:r>
              <w:rPr>
                <w:rFonts w:ascii="Times New Roman" w:hAnsi="Times New Roman"/>
                <w:iCs/>
                <w:sz w:val="22"/>
                <w:szCs w:val="22"/>
                <w:lang w:val="en-NZ"/>
              </w:rPr>
              <w:t xml:space="preserve"> can task the SCUFN Sec. to add the feature, with a READY status, into the Gazetteer database (</w:t>
            </w:r>
            <w:proofErr w:type="spellStart"/>
            <w:r>
              <w:rPr>
                <w:rFonts w:ascii="Times New Roman" w:hAnsi="Times New Roman"/>
                <w:iCs/>
                <w:sz w:val="22"/>
                <w:szCs w:val="22"/>
                <w:lang w:val="en-NZ"/>
              </w:rPr>
              <w:t>i.e</w:t>
            </w:r>
            <w:proofErr w:type="spellEnd"/>
            <w:r>
              <w:rPr>
                <w:rFonts w:ascii="Times New Roman" w:hAnsi="Times New Roman"/>
                <w:iCs/>
                <w:sz w:val="22"/>
                <w:szCs w:val="22"/>
                <w:lang w:val="en-NZ"/>
              </w:rPr>
              <w:t xml:space="preserve"> with all Gazetteer database attributes!).</w:t>
            </w:r>
          </w:p>
          <w:p w:rsidR="00563160" w:rsidRDefault="00563160" w:rsidP="00563160">
            <w:pPr>
              <w:spacing w:before="40" w:after="40"/>
              <w:rPr>
                <w:rFonts w:ascii="Times New Roman" w:hAnsi="Times New Roman"/>
                <w:iCs/>
                <w:sz w:val="22"/>
                <w:szCs w:val="22"/>
                <w:lang w:val="en-NZ"/>
              </w:rPr>
            </w:pPr>
            <w:r>
              <w:rPr>
                <w:rFonts w:ascii="Times New Roman" w:hAnsi="Times New Roman"/>
                <w:iCs/>
                <w:sz w:val="22"/>
                <w:szCs w:val="22"/>
                <w:lang w:val="en-NZ"/>
              </w:rPr>
              <w:t xml:space="preserve">Then, </w:t>
            </w:r>
            <w:r w:rsidRPr="00B30F66">
              <w:rPr>
                <w:rFonts w:ascii="Times New Roman" w:hAnsi="Times New Roman"/>
                <w:b/>
                <w:iCs/>
                <w:sz w:val="22"/>
                <w:szCs w:val="22"/>
                <w:lang w:val="en-NZ"/>
              </w:rPr>
              <w:t>SCUFN Sec.</w:t>
            </w:r>
            <w:r>
              <w:rPr>
                <w:rFonts w:ascii="Times New Roman" w:hAnsi="Times New Roman"/>
                <w:iCs/>
                <w:sz w:val="22"/>
                <w:szCs w:val="22"/>
                <w:lang w:val="en-NZ"/>
              </w:rPr>
              <w:t xml:space="preserve"> presents a formal report with all approved-UFN to the next SCUFN meeting during the inter-session period. </w:t>
            </w:r>
            <w:r w:rsidRPr="00B30F66">
              <w:rPr>
                <w:rFonts w:ascii="Times New Roman" w:hAnsi="Times New Roman"/>
                <w:b/>
                <w:iCs/>
                <w:sz w:val="22"/>
                <w:szCs w:val="22"/>
                <w:lang w:val="en-NZ"/>
              </w:rPr>
              <w:t>If no concern</w:t>
            </w:r>
            <w:r>
              <w:rPr>
                <w:rFonts w:ascii="Times New Roman" w:hAnsi="Times New Roman"/>
                <w:iCs/>
                <w:sz w:val="22"/>
                <w:szCs w:val="22"/>
                <w:lang w:val="en-NZ"/>
              </w:rPr>
              <w:t xml:space="preserve"> is raised at the SCUFN meeting, all of the UFN are moved to the ADOPTED status.</w:t>
            </w:r>
          </w:p>
          <w:p w:rsidR="00563160" w:rsidRDefault="00563160" w:rsidP="00563160">
            <w:pPr>
              <w:spacing w:before="40" w:after="40"/>
              <w:rPr>
                <w:rFonts w:ascii="Times New Roman" w:hAnsi="Times New Roman"/>
                <w:iCs/>
                <w:sz w:val="22"/>
                <w:szCs w:val="22"/>
                <w:lang w:val="en-NZ"/>
              </w:rPr>
            </w:pPr>
          </w:p>
        </w:tc>
        <w:tc>
          <w:tcPr>
            <w:tcW w:w="1408" w:type="dxa"/>
            <w:gridSpan w:val="2"/>
            <w:tcBorders>
              <w:bottom w:val="single" w:sz="4" w:space="0" w:color="auto"/>
            </w:tcBorders>
            <w:shd w:val="clear" w:color="auto" w:fill="auto"/>
          </w:tcPr>
          <w:p w:rsidR="00563160" w:rsidRPr="00870C4F" w:rsidRDefault="00563160" w:rsidP="00563160">
            <w:pPr>
              <w:spacing w:before="40" w:after="40"/>
              <w:jc w:val="center"/>
              <w:rPr>
                <w:rFonts w:ascii="Times New Roman" w:hAnsi="Times New Roman"/>
                <w:iCs/>
                <w:szCs w:val="22"/>
                <w:lang w:val="en-NZ"/>
              </w:rPr>
            </w:pPr>
          </w:p>
        </w:tc>
      </w:tr>
      <w:tr w:rsidR="005320D9" w:rsidRPr="00870C4F" w:rsidTr="00FB4F49">
        <w:trPr>
          <w:cantSplit/>
          <w:jc w:val="center"/>
        </w:trPr>
        <w:tc>
          <w:tcPr>
            <w:tcW w:w="1695" w:type="dxa"/>
            <w:tcBorders>
              <w:bottom w:val="single" w:sz="4" w:space="0" w:color="auto"/>
            </w:tcBorders>
            <w:shd w:val="clear" w:color="auto" w:fill="auto"/>
            <w:vAlign w:val="center"/>
          </w:tcPr>
          <w:p w:rsidR="005320D9" w:rsidRPr="002D2DE0" w:rsidRDefault="005320D9" w:rsidP="005320D9">
            <w:pPr>
              <w:spacing w:before="40" w:after="40"/>
              <w:jc w:val="center"/>
              <w:rPr>
                <w:rFonts w:ascii="Times New Roman" w:hAnsi="Times New Roman"/>
                <w:sz w:val="22"/>
                <w:szCs w:val="22"/>
                <w:highlight w:val="yellow"/>
              </w:rPr>
            </w:pPr>
            <w:r w:rsidRPr="00563160">
              <w:rPr>
                <w:rFonts w:ascii="Times New Roman" w:hAnsi="Times New Roman"/>
                <w:sz w:val="22"/>
                <w:szCs w:val="22"/>
              </w:rPr>
              <w:t>SCUFN28/</w:t>
            </w:r>
            <w:r>
              <w:rPr>
                <w:rFonts w:ascii="Times New Roman" w:hAnsi="Times New Roman"/>
                <w:sz w:val="22"/>
                <w:szCs w:val="22"/>
              </w:rPr>
              <w:t>87</w:t>
            </w:r>
          </w:p>
        </w:tc>
        <w:tc>
          <w:tcPr>
            <w:tcW w:w="1210" w:type="dxa"/>
            <w:tcBorders>
              <w:bottom w:val="single" w:sz="4" w:space="0" w:color="auto"/>
            </w:tcBorders>
            <w:shd w:val="clear" w:color="auto" w:fill="auto"/>
            <w:vAlign w:val="center"/>
          </w:tcPr>
          <w:p w:rsidR="005320D9" w:rsidRPr="008F0C12" w:rsidRDefault="005320D9" w:rsidP="005320D9">
            <w:pPr>
              <w:spacing w:before="40" w:after="40"/>
              <w:jc w:val="center"/>
              <w:rPr>
                <w:rFonts w:ascii="Times New Roman" w:hAnsi="Times New Roman"/>
                <w:sz w:val="22"/>
                <w:szCs w:val="22"/>
              </w:rPr>
            </w:pPr>
          </w:p>
        </w:tc>
        <w:tc>
          <w:tcPr>
            <w:tcW w:w="4822" w:type="dxa"/>
            <w:gridSpan w:val="2"/>
            <w:tcBorders>
              <w:bottom w:val="single" w:sz="4" w:space="0" w:color="auto"/>
            </w:tcBorders>
            <w:shd w:val="clear" w:color="auto" w:fill="auto"/>
            <w:vAlign w:val="center"/>
          </w:tcPr>
          <w:p w:rsidR="005320D9" w:rsidRPr="008F0C12" w:rsidRDefault="005320D9" w:rsidP="005320D9">
            <w:pPr>
              <w:spacing w:before="40" w:after="40"/>
              <w:rPr>
                <w:rFonts w:ascii="Times New Roman" w:hAnsi="Times New Roman"/>
                <w:iCs/>
                <w:sz w:val="22"/>
                <w:szCs w:val="22"/>
                <w:lang w:val="en-NZ"/>
              </w:rPr>
            </w:pPr>
            <w:r w:rsidRPr="00B573E9">
              <w:rPr>
                <w:rFonts w:ascii="Times New Roman" w:hAnsi="Times New Roman"/>
                <w:b/>
                <w:iCs/>
                <w:sz w:val="22"/>
                <w:szCs w:val="22"/>
                <w:lang w:val="en-NZ"/>
              </w:rPr>
              <w:t>SCUFN Members and Observers</w:t>
            </w:r>
            <w:r>
              <w:rPr>
                <w:rFonts w:ascii="Times New Roman" w:hAnsi="Times New Roman"/>
                <w:iCs/>
                <w:sz w:val="22"/>
                <w:szCs w:val="22"/>
                <w:lang w:val="en-NZ"/>
              </w:rPr>
              <w:t xml:space="preserve"> (such as ACUF) to provide </w:t>
            </w:r>
            <w:r w:rsidRPr="008F0C12">
              <w:rPr>
                <w:rFonts w:ascii="Times New Roman" w:hAnsi="Times New Roman"/>
                <w:b/>
                <w:iCs/>
                <w:sz w:val="22"/>
                <w:szCs w:val="22"/>
                <w:lang w:val="en-NZ"/>
              </w:rPr>
              <w:t xml:space="preserve">V. </w:t>
            </w:r>
            <w:proofErr w:type="spellStart"/>
            <w:r w:rsidRPr="008F0C12">
              <w:rPr>
                <w:rFonts w:ascii="Times New Roman" w:hAnsi="Times New Roman"/>
                <w:b/>
                <w:iCs/>
                <w:sz w:val="22"/>
                <w:szCs w:val="22"/>
                <w:lang w:val="en-NZ"/>
              </w:rPr>
              <w:t>Stagpoole</w:t>
            </w:r>
            <w:proofErr w:type="spellEnd"/>
            <w:r>
              <w:rPr>
                <w:rFonts w:ascii="Times New Roman" w:hAnsi="Times New Roman"/>
                <w:b/>
                <w:iCs/>
                <w:sz w:val="22"/>
                <w:szCs w:val="22"/>
                <w:lang w:val="en-NZ"/>
              </w:rPr>
              <w:t xml:space="preserve"> </w:t>
            </w:r>
            <w:r>
              <w:rPr>
                <w:rFonts w:ascii="Times New Roman" w:hAnsi="Times New Roman"/>
                <w:iCs/>
                <w:sz w:val="22"/>
                <w:szCs w:val="22"/>
                <w:lang w:val="en-NZ"/>
              </w:rPr>
              <w:t xml:space="preserve">and </w:t>
            </w:r>
            <w:r w:rsidRPr="00B573E9">
              <w:rPr>
                <w:rFonts w:ascii="Times New Roman" w:hAnsi="Times New Roman"/>
                <w:b/>
                <w:iCs/>
                <w:sz w:val="22"/>
                <w:szCs w:val="22"/>
                <w:lang w:val="en-NZ"/>
              </w:rPr>
              <w:t>Sec.</w:t>
            </w:r>
            <w:r>
              <w:rPr>
                <w:rFonts w:ascii="Times New Roman" w:hAnsi="Times New Roman"/>
                <w:iCs/>
                <w:sz w:val="22"/>
                <w:szCs w:val="22"/>
                <w:lang w:val="en-NZ"/>
              </w:rPr>
              <w:t xml:space="preserve"> with their inputs/comments on Doc. SCUFN28-05.2C </w:t>
            </w:r>
            <w:r w:rsidRPr="00B573E9">
              <w:rPr>
                <w:rFonts w:ascii="Times New Roman" w:hAnsi="Times New Roman"/>
                <w:b/>
                <w:iCs/>
                <w:sz w:val="22"/>
                <w:szCs w:val="22"/>
                <w:lang w:val="en-NZ"/>
              </w:rPr>
              <w:t>by the end of Dec. 2015</w:t>
            </w:r>
            <w:r>
              <w:rPr>
                <w:rFonts w:ascii="Times New Roman" w:hAnsi="Times New Roman"/>
                <w:b/>
                <w:iCs/>
                <w:sz w:val="22"/>
                <w:szCs w:val="22"/>
                <w:lang w:val="en-NZ"/>
              </w:rPr>
              <w:t>.</w:t>
            </w:r>
            <w:r>
              <w:rPr>
                <w:rFonts w:ascii="Times New Roman" w:hAnsi="Times New Roman"/>
                <w:iCs/>
                <w:sz w:val="22"/>
                <w:szCs w:val="22"/>
                <w:lang w:val="en-NZ"/>
              </w:rPr>
              <w:t xml:space="preserve"> </w:t>
            </w:r>
          </w:p>
        </w:tc>
        <w:tc>
          <w:tcPr>
            <w:tcW w:w="1408" w:type="dxa"/>
            <w:gridSpan w:val="2"/>
            <w:tcBorders>
              <w:bottom w:val="single" w:sz="4" w:space="0" w:color="auto"/>
            </w:tcBorders>
            <w:shd w:val="clear" w:color="auto" w:fill="auto"/>
          </w:tcPr>
          <w:p w:rsidR="005320D9" w:rsidRPr="00146DF4" w:rsidRDefault="00146DF4" w:rsidP="00120284">
            <w:pPr>
              <w:spacing w:before="40" w:after="40"/>
              <w:jc w:val="left"/>
              <w:rPr>
                <w:rFonts w:ascii="Times New Roman" w:hAnsi="Times New Roman"/>
                <w:iCs/>
                <w:sz w:val="22"/>
                <w:szCs w:val="22"/>
                <w:lang w:val="en-NZ"/>
              </w:rPr>
            </w:pPr>
            <w:r w:rsidRPr="00146DF4">
              <w:rPr>
                <w:rFonts w:ascii="Times New Roman" w:hAnsi="Times New Roman"/>
                <w:iCs/>
                <w:color w:val="FF0000"/>
                <w:sz w:val="22"/>
                <w:szCs w:val="22"/>
                <w:lang w:val="en-NZ"/>
              </w:rPr>
              <w:t>Email from Lin, dated 28 Dec. 2015</w:t>
            </w:r>
          </w:p>
        </w:tc>
      </w:tr>
      <w:tr w:rsidR="005320D9" w:rsidRPr="00870C4F" w:rsidTr="00146DF4">
        <w:trPr>
          <w:cantSplit/>
          <w:jc w:val="center"/>
        </w:trPr>
        <w:tc>
          <w:tcPr>
            <w:tcW w:w="1695" w:type="dxa"/>
            <w:tcBorders>
              <w:bottom w:val="single" w:sz="4" w:space="0" w:color="auto"/>
            </w:tcBorders>
            <w:shd w:val="clear" w:color="auto" w:fill="D9D9D9" w:themeFill="background1" w:themeFillShade="D9"/>
            <w:vAlign w:val="center"/>
          </w:tcPr>
          <w:p w:rsidR="005320D9" w:rsidRPr="002D2DE0" w:rsidRDefault="005320D9" w:rsidP="005320D9">
            <w:pPr>
              <w:spacing w:before="40" w:after="40"/>
              <w:jc w:val="center"/>
              <w:rPr>
                <w:rFonts w:ascii="Times New Roman" w:hAnsi="Times New Roman"/>
                <w:sz w:val="22"/>
                <w:szCs w:val="22"/>
                <w:highlight w:val="yellow"/>
              </w:rPr>
            </w:pPr>
            <w:r w:rsidRPr="00563160">
              <w:rPr>
                <w:rFonts w:ascii="Times New Roman" w:hAnsi="Times New Roman"/>
                <w:sz w:val="22"/>
                <w:szCs w:val="22"/>
              </w:rPr>
              <w:t>SCUFN28/</w:t>
            </w:r>
            <w:r>
              <w:rPr>
                <w:rFonts w:ascii="Times New Roman" w:hAnsi="Times New Roman"/>
                <w:sz w:val="22"/>
                <w:szCs w:val="22"/>
              </w:rPr>
              <w:t>88</w:t>
            </w:r>
          </w:p>
        </w:tc>
        <w:tc>
          <w:tcPr>
            <w:tcW w:w="1210" w:type="dxa"/>
            <w:tcBorders>
              <w:bottom w:val="single" w:sz="4" w:space="0" w:color="auto"/>
            </w:tcBorders>
            <w:shd w:val="clear" w:color="auto" w:fill="D9D9D9" w:themeFill="background1" w:themeFillShade="D9"/>
            <w:vAlign w:val="center"/>
          </w:tcPr>
          <w:p w:rsidR="005320D9" w:rsidRPr="008F0C12" w:rsidRDefault="005320D9" w:rsidP="005320D9">
            <w:pPr>
              <w:spacing w:before="40" w:after="40"/>
              <w:jc w:val="center"/>
              <w:rPr>
                <w:rFonts w:ascii="Times New Roman" w:hAnsi="Times New Roman"/>
                <w:sz w:val="22"/>
                <w:szCs w:val="22"/>
              </w:rPr>
            </w:pPr>
          </w:p>
        </w:tc>
        <w:tc>
          <w:tcPr>
            <w:tcW w:w="4822" w:type="dxa"/>
            <w:gridSpan w:val="2"/>
            <w:tcBorders>
              <w:bottom w:val="single" w:sz="4" w:space="0" w:color="auto"/>
            </w:tcBorders>
            <w:shd w:val="clear" w:color="auto" w:fill="D9D9D9" w:themeFill="background1" w:themeFillShade="D9"/>
            <w:vAlign w:val="center"/>
          </w:tcPr>
          <w:p w:rsidR="005320D9" w:rsidRPr="008F0C12" w:rsidRDefault="005320D9" w:rsidP="005320D9">
            <w:pPr>
              <w:spacing w:before="40" w:after="40"/>
              <w:rPr>
                <w:rFonts w:ascii="Times New Roman" w:hAnsi="Times New Roman"/>
                <w:iCs/>
                <w:sz w:val="22"/>
                <w:szCs w:val="22"/>
                <w:lang w:val="en-NZ"/>
              </w:rPr>
            </w:pPr>
            <w:r w:rsidRPr="001E10B3">
              <w:rPr>
                <w:rFonts w:ascii="Times New Roman" w:hAnsi="Times New Roman"/>
                <w:b/>
                <w:iCs/>
                <w:sz w:val="22"/>
                <w:szCs w:val="22"/>
                <w:lang w:val="en-NZ"/>
              </w:rPr>
              <w:t>SCUFN Members</w:t>
            </w:r>
            <w:r>
              <w:rPr>
                <w:rFonts w:ascii="Times New Roman" w:hAnsi="Times New Roman"/>
                <w:iCs/>
                <w:sz w:val="22"/>
                <w:szCs w:val="22"/>
                <w:lang w:val="en-NZ"/>
              </w:rPr>
              <w:t xml:space="preserve"> to make some additional research and provide the </w:t>
            </w:r>
            <w:r w:rsidRPr="001E10B3">
              <w:rPr>
                <w:rFonts w:ascii="Times New Roman" w:hAnsi="Times New Roman"/>
                <w:b/>
                <w:iCs/>
                <w:sz w:val="22"/>
                <w:szCs w:val="22"/>
                <w:lang w:val="en-NZ"/>
              </w:rPr>
              <w:t>Sec</w:t>
            </w:r>
            <w:r>
              <w:rPr>
                <w:rFonts w:ascii="Times New Roman" w:hAnsi="Times New Roman"/>
                <w:iCs/>
                <w:sz w:val="22"/>
                <w:szCs w:val="22"/>
                <w:lang w:val="en-NZ"/>
              </w:rPr>
              <w:t xml:space="preserve">. with their comments </w:t>
            </w:r>
            <w:r w:rsidRPr="001E10B3">
              <w:rPr>
                <w:rFonts w:ascii="Times New Roman" w:hAnsi="Times New Roman"/>
                <w:b/>
                <w:iCs/>
                <w:sz w:val="22"/>
                <w:szCs w:val="22"/>
                <w:lang w:val="en-NZ"/>
              </w:rPr>
              <w:t>by</w:t>
            </w:r>
            <w:r>
              <w:rPr>
                <w:rFonts w:ascii="Times New Roman" w:hAnsi="Times New Roman"/>
                <w:iCs/>
                <w:sz w:val="22"/>
                <w:szCs w:val="22"/>
                <w:lang w:val="en-NZ"/>
              </w:rPr>
              <w:t xml:space="preserve"> </w:t>
            </w:r>
            <w:r w:rsidRPr="001E10B3">
              <w:rPr>
                <w:rFonts w:ascii="Times New Roman" w:hAnsi="Times New Roman"/>
                <w:b/>
                <w:iCs/>
                <w:sz w:val="22"/>
                <w:szCs w:val="22"/>
                <w:lang w:val="en-NZ"/>
              </w:rPr>
              <w:t>March 201</w:t>
            </w:r>
            <w:r>
              <w:rPr>
                <w:rFonts w:ascii="Times New Roman" w:hAnsi="Times New Roman"/>
                <w:b/>
                <w:iCs/>
                <w:sz w:val="22"/>
                <w:szCs w:val="22"/>
                <w:lang w:val="en-NZ"/>
              </w:rPr>
              <w:t>6</w:t>
            </w:r>
            <w:r>
              <w:rPr>
                <w:rFonts w:ascii="Times New Roman" w:hAnsi="Times New Roman"/>
                <w:iCs/>
                <w:sz w:val="22"/>
                <w:szCs w:val="22"/>
                <w:lang w:val="en-NZ"/>
              </w:rPr>
              <w:t xml:space="preserve"> on the proposal made by </w:t>
            </w:r>
            <w:r w:rsidRPr="008F0C12">
              <w:rPr>
                <w:rFonts w:ascii="Times New Roman" w:hAnsi="Times New Roman"/>
                <w:b/>
                <w:iCs/>
                <w:sz w:val="22"/>
                <w:szCs w:val="22"/>
                <w:lang w:val="en-NZ"/>
              </w:rPr>
              <w:t xml:space="preserve">V. </w:t>
            </w:r>
            <w:proofErr w:type="spellStart"/>
            <w:r w:rsidRPr="008F0C12">
              <w:rPr>
                <w:rFonts w:ascii="Times New Roman" w:hAnsi="Times New Roman"/>
                <w:b/>
                <w:iCs/>
                <w:sz w:val="22"/>
                <w:szCs w:val="22"/>
                <w:lang w:val="en-NZ"/>
              </w:rPr>
              <w:t>Stagpoole</w:t>
            </w:r>
            <w:proofErr w:type="spellEnd"/>
            <w:r>
              <w:rPr>
                <w:rFonts w:ascii="Times New Roman" w:hAnsi="Times New Roman"/>
                <w:b/>
                <w:iCs/>
                <w:sz w:val="22"/>
                <w:szCs w:val="22"/>
                <w:lang w:val="en-NZ"/>
              </w:rPr>
              <w:t xml:space="preserve"> </w:t>
            </w:r>
            <w:r w:rsidRPr="005B30C3">
              <w:rPr>
                <w:rFonts w:ascii="Times New Roman" w:hAnsi="Times New Roman"/>
                <w:iCs/>
                <w:sz w:val="22"/>
                <w:szCs w:val="22"/>
                <w:lang w:val="en-NZ"/>
              </w:rPr>
              <w:t xml:space="preserve">for </w:t>
            </w:r>
            <w:r>
              <w:rPr>
                <w:rFonts w:ascii="Times New Roman" w:hAnsi="Times New Roman"/>
                <w:iCs/>
                <w:sz w:val="22"/>
                <w:szCs w:val="22"/>
                <w:lang w:val="en-NZ"/>
              </w:rPr>
              <w:t xml:space="preserve">accepting </w:t>
            </w:r>
            <w:r w:rsidRPr="005B30C3">
              <w:rPr>
                <w:rFonts w:ascii="Times New Roman" w:hAnsi="Times New Roman"/>
                <w:iCs/>
                <w:sz w:val="22"/>
                <w:szCs w:val="22"/>
                <w:lang w:val="en-NZ"/>
              </w:rPr>
              <w:t xml:space="preserve">the use </w:t>
            </w:r>
            <w:r>
              <w:rPr>
                <w:rFonts w:ascii="Times New Roman" w:hAnsi="Times New Roman"/>
                <w:iCs/>
                <w:sz w:val="22"/>
                <w:szCs w:val="22"/>
                <w:lang w:val="en-NZ"/>
              </w:rPr>
              <w:t>of dual names separated by “/”.</w:t>
            </w:r>
          </w:p>
        </w:tc>
        <w:tc>
          <w:tcPr>
            <w:tcW w:w="1408" w:type="dxa"/>
            <w:gridSpan w:val="2"/>
            <w:tcBorders>
              <w:bottom w:val="single" w:sz="4" w:space="0" w:color="auto"/>
            </w:tcBorders>
            <w:shd w:val="clear" w:color="auto" w:fill="D9D9D9" w:themeFill="background1" w:themeFillShade="D9"/>
          </w:tcPr>
          <w:p w:rsidR="005320D9" w:rsidRPr="00146DF4" w:rsidRDefault="00146DF4" w:rsidP="00D63305">
            <w:pPr>
              <w:spacing w:before="40" w:after="40"/>
              <w:jc w:val="left"/>
              <w:rPr>
                <w:rFonts w:ascii="Times New Roman" w:hAnsi="Times New Roman"/>
                <w:iCs/>
                <w:sz w:val="22"/>
                <w:szCs w:val="22"/>
                <w:lang w:val="en-NZ"/>
              </w:rPr>
            </w:pPr>
            <w:r w:rsidRPr="00146DF4">
              <w:rPr>
                <w:rFonts w:ascii="Times New Roman" w:hAnsi="Times New Roman"/>
                <w:iCs/>
                <w:color w:val="FF0000"/>
                <w:sz w:val="22"/>
                <w:szCs w:val="22"/>
                <w:lang w:val="en-NZ"/>
              </w:rPr>
              <w:t xml:space="preserve">Done. </w:t>
            </w:r>
            <w:r w:rsidR="00D63305">
              <w:rPr>
                <w:rFonts w:ascii="Times New Roman" w:hAnsi="Times New Roman"/>
                <w:iCs/>
                <w:color w:val="FF0000"/>
                <w:sz w:val="22"/>
                <w:szCs w:val="22"/>
                <w:lang w:val="en-NZ"/>
              </w:rPr>
              <w:t>See</w:t>
            </w:r>
            <w:r w:rsidRPr="00146DF4">
              <w:rPr>
                <w:rFonts w:ascii="Times New Roman" w:hAnsi="Times New Roman"/>
                <w:iCs/>
                <w:color w:val="FF0000"/>
                <w:sz w:val="22"/>
                <w:szCs w:val="22"/>
                <w:lang w:val="en-NZ"/>
              </w:rPr>
              <w:t xml:space="preserve"> SCUFN29-05.2B&amp;05.2C</w:t>
            </w:r>
            <w:r>
              <w:rPr>
                <w:rFonts w:ascii="Times New Roman" w:hAnsi="Times New Roman"/>
                <w:iCs/>
                <w:color w:val="FF0000"/>
                <w:sz w:val="22"/>
                <w:szCs w:val="22"/>
                <w:lang w:val="en-NZ"/>
              </w:rPr>
              <w:t>. Decision to be made at SCUFN29</w:t>
            </w:r>
          </w:p>
        </w:tc>
      </w:tr>
      <w:tr w:rsidR="00A60C76" w:rsidRPr="00870C4F" w:rsidTr="00FB4F49">
        <w:trPr>
          <w:cantSplit/>
          <w:jc w:val="center"/>
        </w:trPr>
        <w:tc>
          <w:tcPr>
            <w:tcW w:w="1695" w:type="dxa"/>
            <w:tcBorders>
              <w:bottom w:val="single" w:sz="4" w:space="0" w:color="auto"/>
            </w:tcBorders>
            <w:shd w:val="clear" w:color="auto" w:fill="auto"/>
            <w:vAlign w:val="center"/>
          </w:tcPr>
          <w:p w:rsidR="00A60C76" w:rsidRPr="00563160" w:rsidRDefault="00A60C76" w:rsidP="005320D9">
            <w:pPr>
              <w:spacing w:before="40" w:after="40"/>
              <w:jc w:val="center"/>
              <w:rPr>
                <w:rFonts w:ascii="Times New Roman" w:hAnsi="Times New Roman"/>
                <w:sz w:val="22"/>
                <w:szCs w:val="22"/>
              </w:rPr>
            </w:pPr>
          </w:p>
        </w:tc>
        <w:tc>
          <w:tcPr>
            <w:tcW w:w="1210" w:type="dxa"/>
            <w:tcBorders>
              <w:bottom w:val="single" w:sz="4" w:space="0" w:color="auto"/>
            </w:tcBorders>
            <w:shd w:val="clear" w:color="auto" w:fill="auto"/>
            <w:vAlign w:val="center"/>
          </w:tcPr>
          <w:p w:rsidR="00A60C76" w:rsidRPr="008F0C12" w:rsidRDefault="00A60C76" w:rsidP="005320D9">
            <w:pPr>
              <w:spacing w:before="40" w:after="40"/>
              <w:jc w:val="center"/>
              <w:rPr>
                <w:rFonts w:ascii="Times New Roman" w:hAnsi="Times New Roman"/>
                <w:sz w:val="22"/>
                <w:szCs w:val="22"/>
              </w:rPr>
            </w:pPr>
          </w:p>
        </w:tc>
        <w:tc>
          <w:tcPr>
            <w:tcW w:w="4822" w:type="dxa"/>
            <w:gridSpan w:val="2"/>
            <w:tcBorders>
              <w:bottom w:val="single" w:sz="4" w:space="0" w:color="auto"/>
            </w:tcBorders>
            <w:shd w:val="clear" w:color="auto" w:fill="auto"/>
            <w:vAlign w:val="center"/>
          </w:tcPr>
          <w:p w:rsidR="00A60C76" w:rsidRPr="001E10B3" w:rsidRDefault="00A60C76" w:rsidP="005320D9">
            <w:pPr>
              <w:spacing w:before="40" w:after="40"/>
              <w:rPr>
                <w:rFonts w:ascii="Times New Roman" w:hAnsi="Times New Roman"/>
                <w:b/>
                <w:iCs/>
                <w:sz w:val="22"/>
                <w:szCs w:val="22"/>
                <w:lang w:val="en-NZ"/>
              </w:rPr>
            </w:pPr>
          </w:p>
        </w:tc>
        <w:tc>
          <w:tcPr>
            <w:tcW w:w="1408" w:type="dxa"/>
            <w:gridSpan w:val="2"/>
            <w:tcBorders>
              <w:bottom w:val="single" w:sz="4" w:space="0" w:color="auto"/>
            </w:tcBorders>
            <w:shd w:val="clear" w:color="auto" w:fill="auto"/>
          </w:tcPr>
          <w:p w:rsidR="00A60C76" w:rsidRPr="00870C4F" w:rsidRDefault="00A60C76" w:rsidP="005320D9">
            <w:pPr>
              <w:spacing w:before="40" w:after="40"/>
              <w:jc w:val="center"/>
              <w:rPr>
                <w:rFonts w:ascii="Times New Roman" w:hAnsi="Times New Roman"/>
                <w:iCs/>
                <w:szCs w:val="22"/>
                <w:lang w:val="en-NZ"/>
              </w:rPr>
            </w:pPr>
          </w:p>
        </w:tc>
      </w:tr>
      <w:tr w:rsidR="00A60C76" w:rsidRPr="00870C4F" w:rsidTr="00A60C76">
        <w:trPr>
          <w:cantSplit/>
          <w:jc w:val="center"/>
        </w:trPr>
        <w:tc>
          <w:tcPr>
            <w:tcW w:w="1695" w:type="dxa"/>
            <w:tcBorders>
              <w:bottom w:val="single" w:sz="4" w:space="0" w:color="auto"/>
            </w:tcBorders>
            <w:shd w:val="clear" w:color="auto" w:fill="FFC000"/>
            <w:vAlign w:val="center"/>
          </w:tcPr>
          <w:p w:rsidR="00A60C76" w:rsidRPr="00563160" w:rsidRDefault="00A60C76" w:rsidP="00A60C76">
            <w:pPr>
              <w:spacing w:before="40" w:after="40"/>
              <w:jc w:val="center"/>
              <w:rPr>
                <w:rFonts w:ascii="Times New Roman" w:hAnsi="Times New Roman"/>
                <w:sz w:val="22"/>
                <w:szCs w:val="22"/>
              </w:rPr>
            </w:pPr>
          </w:p>
        </w:tc>
        <w:tc>
          <w:tcPr>
            <w:tcW w:w="1210" w:type="dxa"/>
            <w:tcBorders>
              <w:bottom w:val="single" w:sz="4" w:space="0" w:color="auto"/>
            </w:tcBorders>
            <w:shd w:val="clear" w:color="auto" w:fill="FFC000"/>
            <w:vAlign w:val="center"/>
          </w:tcPr>
          <w:p w:rsidR="00A60C76" w:rsidRPr="008F0C12" w:rsidRDefault="00A60C76" w:rsidP="00A60C76">
            <w:pPr>
              <w:spacing w:before="40" w:after="40"/>
              <w:jc w:val="center"/>
              <w:rPr>
                <w:rFonts w:ascii="Times New Roman" w:hAnsi="Times New Roman"/>
                <w:b/>
                <w:szCs w:val="22"/>
                <w:lang w:val="en-NZ"/>
              </w:rPr>
            </w:pPr>
            <w:r w:rsidRPr="008F0C12">
              <w:rPr>
                <w:rFonts w:ascii="Times New Roman" w:hAnsi="Times New Roman"/>
                <w:b/>
                <w:bCs/>
                <w:sz w:val="22"/>
                <w:szCs w:val="22"/>
              </w:rPr>
              <w:t>6</w:t>
            </w:r>
          </w:p>
        </w:tc>
        <w:tc>
          <w:tcPr>
            <w:tcW w:w="4822" w:type="dxa"/>
            <w:gridSpan w:val="2"/>
            <w:tcBorders>
              <w:bottom w:val="single" w:sz="4" w:space="0" w:color="auto"/>
            </w:tcBorders>
            <w:shd w:val="clear" w:color="auto" w:fill="FFC000"/>
            <w:vAlign w:val="center"/>
          </w:tcPr>
          <w:p w:rsidR="00A60C76" w:rsidRPr="008F0C12" w:rsidRDefault="00A60C76" w:rsidP="00A60C76">
            <w:pPr>
              <w:spacing w:after="120"/>
              <w:rPr>
                <w:rFonts w:ascii="Times New Roman" w:hAnsi="Times New Roman"/>
                <w:b/>
                <w:bCs/>
                <w:szCs w:val="22"/>
                <w:lang w:val="en-NZ"/>
              </w:rPr>
            </w:pPr>
            <w:r w:rsidRPr="00505FAF">
              <w:rPr>
                <w:rFonts w:ascii="Times New Roman" w:hAnsi="Times New Roman"/>
                <w:b/>
                <w:bCs/>
                <w:sz w:val="22"/>
                <w:szCs w:val="22"/>
                <w:lang w:val="en-NZ"/>
              </w:rPr>
              <w:t>Standardization of Undersea Feature Names: IHO-IOC Publication B-6</w:t>
            </w:r>
          </w:p>
        </w:tc>
        <w:tc>
          <w:tcPr>
            <w:tcW w:w="1408" w:type="dxa"/>
            <w:gridSpan w:val="2"/>
            <w:tcBorders>
              <w:bottom w:val="single" w:sz="4" w:space="0" w:color="auto"/>
            </w:tcBorders>
            <w:shd w:val="clear" w:color="auto" w:fill="FFC000"/>
          </w:tcPr>
          <w:p w:rsidR="00A60C76" w:rsidRPr="00870C4F" w:rsidRDefault="00A60C76" w:rsidP="00A60C76">
            <w:pPr>
              <w:spacing w:before="40" w:after="40"/>
              <w:jc w:val="center"/>
              <w:rPr>
                <w:rFonts w:ascii="Times New Roman" w:hAnsi="Times New Roman"/>
                <w:iCs/>
                <w:szCs w:val="22"/>
                <w:lang w:val="en-NZ"/>
              </w:rPr>
            </w:pPr>
          </w:p>
        </w:tc>
      </w:tr>
      <w:tr w:rsidR="00A60C76" w:rsidRPr="00870C4F" w:rsidTr="00CF2706">
        <w:trPr>
          <w:cantSplit/>
          <w:jc w:val="center"/>
        </w:trPr>
        <w:tc>
          <w:tcPr>
            <w:tcW w:w="1695" w:type="dxa"/>
            <w:tcBorders>
              <w:bottom w:val="single" w:sz="4" w:space="0" w:color="auto"/>
            </w:tcBorders>
            <w:shd w:val="clear" w:color="auto" w:fill="D9D9D9" w:themeFill="background1" w:themeFillShade="D9"/>
            <w:vAlign w:val="center"/>
          </w:tcPr>
          <w:p w:rsidR="00A60C76" w:rsidRPr="00A60C76" w:rsidRDefault="00A60C76" w:rsidP="00A60C76">
            <w:pPr>
              <w:spacing w:before="40" w:after="40"/>
              <w:jc w:val="center"/>
              <w:rPr>
                <w:rFonts w:ascii="Times New Roman" w:hAnsi="Times New Roman"/>
                <w:sz w:val="22"/>
                <w:szCs w:val="22"/>
              </w:rPr>
            </w:pPr>
            <w:r w:rsidRPr="00A60C76">
              <w:rPr>
                <w:rFonts w:ascii="Times New Roman" w:hAnsi="Times New Roman"/>
                <w:sz w:val="22"/>
                <w:szCs w:val="22"/>
              </w:rPr>
              <w:t>SCUFN28/</w:t>
            </w:r>
            <w:r>
              <w:rPr>
                <w:rFonts w:ascii="Times New Roman" w:hAnsi="Times New Roman"/>
                <w:sz w:val="22"/>
                <w:szCs w:val="22"/>
              </w:rPr>
              <w:t>89</w:t>
            </w:r>
          </w:p>
        </w:tc>
        <w:tc>
          <w:tcPr>
            <w:tcW w:w="1210" w:type="dxa"/>
            <w:tcBorders>
              <w:bottom w:val="single" w:sz="4" w:space="0" w:color="auto"/>
            </w:tcBorders>
            <w:shd w:val="clear" w:color="auto" w:fill="D9D9D9" w:themeFill="background1" w:themeFillShade="D9"/>
            <w:vAlign w:val="center"/>
          </w:tcPr>
          <w:p w:rsidR="00A60C76" w:rsidRPr="008F0C12" w:rsidRDefault="00A60C76" w:rsidP="00A60C76">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A60C76" w:rsidRPr="008F0C12" w:rsidRDefault="00A60C76" w:rsidP="00A60C76">
            <w:pPr>
              <w:spacing w:before="40" w:after="40"/>
              <w:rPr>
                <w:rFonts w:ascii="Times New Roman" w:hAnsi="Times New Roman"/>
                <w:iCs/>
                <w:sz w:val="22"/>
                <w:szCs w:val="22"/>
                <w:lang w:val="en-NZ"/>
              </w:rPr>
            </w:pPr>
            <w:r>
              <w:rPr>
                <w:rFonts w:ascii="Times New Roman" w:hAnsi="Times New Roman"/>
                <w:iCs/>
                <w:sz w:val="22"/>
                <w:szCs w:val="22"/>
                <w:lang w:val="en-NZ"/>
              </w:rPr>
              <w:t>SCUFN, as well as the GEBCO Guiding Committee, support the S-100WG recommendations, and stands ready to provide expertise on feature cataloguing.</w:t>
            </w:r>
          </w:p>
        </w:tc>
        <w:tc>
          <w:tcPr>
            <w:tcW w:w="1408" w:type="dxa"/>
            <w:gridSpan w:val="2"/>
            <w:tcBorders>
              <w:bottom w:val="single" w:sz="4" w:space="0" w:color="auto"/>
            </w:tcBorders>
            <w:shd w:val="clear" w:color="auto" w:fill="D9D9D9" w:themeFill="background1" w:themeFillShade="D9"/>
          </w:tcPr>
          <w:p w:rsidR="00A60C76" w:rsidRPr="00870C4F" w:rsidRDefault="00A60C76" w:rsidP="00A60C76">
            <w:pPr>
              <w:spacing w:before="40" w:after="40"/>
              <w:jc w:val="center"/>
              <w:rPr>
                <w:rFonts w:ascii="Times New Roman" w:hAnsi="Times New Roman"/>
                <w:iCs/>
                <w:szCs w:val="22"/>
                <w:lang w:val="en-NZ"/>
              </w:rPr>
            </w:pPr>
          </w:p>
        </w:tc>
      </w:tr>
      <w:tr w:rsidR="00A60C76" w:rsidRPr="00870C4F" w:rsidTr="00181931">
        <w:trPr>
          <w:cantSplit/>
          <w:jc w:val="center"/>
        </w:trPr>
        <w:tc>
          <w:tcPr>
            <w:tcW w:w="1695" w:type="dxa"/>
            <w:tcBorders>
              <w:bottom w:val="single" w:sz="4" w:space="0" w:color="auto"/>
            </w:tcBorders>
            <w:shd w:val="clear" w:color="auto" w:fill="D9D9D9" w:themeFill="background1" w:themeFillShade="D9"/>
            <w:vAlign w:val="center"/>
          </w:tcPr>
          <w:p w:rsidR="00A60C76" w:rsidRPr="00A60C76" w:rsidRDefault="00A60C76" w:rsidP="00A60C76">
            <w:pPr>
              <w:spacing w:before="40" w:after="40"/>
              <w:jc w:val="center"/>
              <w:rPr>
                <w:rFonts w:ascii="Times New Roman" w:hAnsi="Times New Roman"/>
                <w:sz w:val="22"/>
                <w:szCs w:val="22"/>
              </w:rPr>
            </w:pPr>
            <w:r w:rsidRPr="00A60C76">
              <w:rPr>
                <w:rFonts w:ascii="Times New Roman" w:hAnsi="Times New Roman"/>
                <w:sz w:val="22"/>
                <w:szCs w:val="22"/>
              </w:rPr>
              <w:t>SCUFN28/</w:t>
            </w:r>
            <w:r>
              <w:rPr>
                <w:rFonts w:ascii="Times New Roman" w:hAnsi="Times New Roman"/>
                <w:sz w:val="22"/>
                <w:szCs w:val="22"/>
              </w:rPr>
              <w:t>90</w:t>
            </w:r>
          </w:p>
        </w:tc>
        <w:tc>
          <w:tcPr>
            <w:tcW w:w="1210" w:type="dxa"/>
            <w:tcBorders>
              <w:bottom w:val="single" w:sz="4" w:space="0" w:color="auto"/>
            </w:tcBorders>
            <w:shd w:val="clear" w:color="auto" w:fill="D9D9D9" w:themeFill="background1" w:themeFillShade="D9"/>
            <w:vAlign w:val="center"/>
          </w:tcPr>
          <w:p w:rsidR="00A60C76" w:rsidRPr="008F0C12" w:rsidRDefault="00A60C76" w:rsidP="00A60C76">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A60C76" w:rsidRPr="008F0C12" w:rsidRDefault="00A60C76" w:rsidP="00A60C76">
            <w:pPr>
              <w:spacing w:before="40" w:after="40"/>
              <w:rPr>
                <w:rFonts w:ascii="Times New Roman" w:hAnsi="Times New Roman"/>
                <w:iCs/>
                <w:sz w:val="22"/>
                <w:szCs w:val="22"/>
                <w:lang w:val="en-NZ"/>
              </w:rPr>
            </w:pPr>
            <w:r>
              <w:rPr>
                <w:rFonts w:ascii="Times New Roman" w:hAnsi="Times New Roman"/>
                <w:iCs/>
                <w:sz w:val="22"/>
                <w:szCs w:val="22"/>
                <w:lang w:val="en-NZ"/>
              </w:rPr>
              <w:t>CA (</w:t>
            </w:r>
            <w:r w:rsidRPr="00296DF4">
              <w:rPr>
                <w:rFonts w:ascii="Times New Roman" w:hAnsi="Times New Roman"/>
                <w:b/>
                <w:iCs/>
                <w:sz w:val="22"/>
                <w:szCs w:val="22"/>
                <w:lang w:val="en-NZ"/>
              </w:rPr>
              <w:t>K</w:t>
            </w:r>
            <w:r>
              <w:rPr>
                <w:rFonts w:ascii="Times New Roman" w:hAnsi="Times New Roman"/>
                <w:b/>
                <w:iCs/>
                <w:sz w:val="22"/>
                <w:szCs w:val="22"/>
                <w:lang w:val="en-NZ"/>
              </w:rPr>
              <w:t xml:space="preserve">. </w:t>
            </w:r>
            <w:proofErr w:type="spellStart"/>
            <w:r>
              <w:rPr>
                <w:rFonts w:ascii="Times New Roman" w:hAnsi="Times New Roman"/>
                <w:b/>
                <w:iCs/>
                <w:sz w:val="22"/>
                <w:szCs w:val="22"/>
                <w:lang w:val="en-NZ"/>
              </w:rPr>
              <w:t>Fadaie</w:t>
            </w:r>
            <w:proofErr w:type="spellEnd"/>
            <w:r>
              <w:rPr>
                <w:rFonts w:ascii="Times New Roman" w:hAnsi="Times New Roman"/>
                <w:iCs/>
                <w:sz w:val="22"/>
                <w:szCs w:val="22"/>
                <w:lang w:val="en-NZ"/>
              </w:rPr>
              <w:t>) in liaison with CN (</w:t>
            </w:r>
            <w:r w:rsidRPr="00296DF4">
              <w:rPr>
                <w:rFonts w:ascii="Times New Roman" w:hAnsi="Times New Roman"/>
                <w:b/>
                <w:iCs/>
                <w:sz w:val="22"/>
                <w:szCs w:val="22"/>
                <w:lang w:val="en-NZ"/>
              </w:rPr>
              <w:t>Lin</w:t>
            </w:r>
            <w:r>
              <w:rPr>
                <w:rFonts w:ascii="Times New Roman" w:hAnsi="Times New Roman"/>
                <w:iCs/>
                <w:sz w:val="22"/>
                <w:szCs w:val="22"/>
                <w:lang w:val="en-NZ"/>
              </w:rPr>
              <w:t xml:space="preserve">) and </w:t>
            </w:r>
            <w:proofErr w:type="spellStart"/>
            <w:r w:rsidRPr="00296DF4">
              <w:rPr>
                <w:rFonts w:ascii="Times New Roman" w:hAnsi="Times New Roman"/>
                <w:b/>
                <w:iCs/>
                <w:sz w:val="22"/>
                <w:szCs w:val="22"/>
                <w:lang w:val="en-NZ"/>
              </w:rPr>
              <w:t>Yas</w:t>
            </w:r>
            <w:proofErr w:type="spellEnd"/>
            <w:r>
              <w:rPr>
                <w:rFonts w:ascii="Times New Roman" w:hAnsi="Times New Roman"/>
                <w:b/>
                <w:iCs/>
                <w:sz w:val="22"/>
                <w:szCs w:val="22"/>
                <w:lang w:val="en-NZ"/>
              </w:rPr>
              <w:t xml:space="preserve"> </w:t>
            </w:r>
            <w:proofErr w:type="spellStart"/>
            <w:r>
              <w:rPr>
                <w:rFonts w:ascii="Times New Roman" w:hAnsi="Times New Roman"/>
                <w:b/>
                <w:iCs/>
                <w:sz w:val="22"/>
                <w:szCs w:val="22"/>
                <w:lang w:val="en-NZ"/>
              </w:rPr>
              <w:t>Ohara</w:t>
            </w:r>
            <w:proofErr w:type="spellEnd"/>
            <w:r>
              <w:rPr>
                <w:rFonts w:ascii="Times New Roman" w:hAnsi="Times New Roman"/>
                <w:iCs/>
                <w:sz w:val="22"/>
                <w:szCs w:val="22"/>
                <w:lang w:val="en-NZ"/>
              </w:rPr>
              <w:t xml:space="preserve">, to prepare the </w:t>
            </w:r>
            <w:proofErr w:type="spellStart"/>
            <w:r>
              <w:rPr>
                <w:rFonts w:ascii="Times New Roman" w:hAnsi="Times New Roman"/>
                <w:iCs/>
                <w:sz w:val="22"/>
                <w:szCs w:val="22"/>
                <w:lang w:val="en-NZ"/>
              </w:rPr>
              <w:t>ToR</w:t>
            </w:r>
            <w:proofErr w:type="spellEnd"/>
            <w:r>
              <w:rPr>
                <w:rFonts w:ascii="Times New Roman" w:hAnsi="Times New Roman"/>
                <w:iCs/>
                <w:sz w:val="22"/>
                <w:szCs w:val="22"/>
                <w:lang w:val="en-NZ"/>
              </w:rPr>
              <w:t xml:space="preserve"> of an Undersea Feature Names Project Team (scope - incl. provision for Minor Feature Names - , main tasks, work items). </w:t>
            </w:r>
            <w:proofErr w:type="spellStart"/>
            <w:r>
              <w:rPr>
                <w:rFonts w:ascii="Times New Roman" w:hAnsi="Times New Roman"/>
                <w:iCs/>
                <w:sz w:val="22"/>
                <w:szCs w:val="22"/>
                <w:lang w:val="en-NZ"/>
              </w:rPr>
              <w:t>ToR</w:t>
            </w:r>
            <w:proofErr w:type="spellEnd"/>
            <w:r>
              <w:rPr>
                <w:rFonts w:ascii="Times New Roman" w:hAnsi="Times New Roman"/>
                <w:iCs/>
                <w:sz w:val="22"/>
                <w:szCs w:val="22"/>
                <w:lang w:val="en-NZ"/>
              </w:rPr>
              <w:t xml:space="preserve"> to be circulated to SCUFN Members </w:t>
            </w:r>
            <w:r w:rsidRPr="00296DF4">
              <w:rPr>
                <w:rFonts w:ascii="Times New Roman" w:hAnsi="Times New Roman"/>
                <w:b/>
                <w:iCs/>
                <w:sz w:val="22"/>
                <w:szCs w:val="22"/>
                <w:lang w:val="en-NZ"/>
              </w:rPr>
              <w:t>by Dec. 2015</w:t>
            </w:r>
            <w:r>
              <w:rPr>
                <w:rFonts w:ascii="Times New Roman" w:hAnsi="Times New Roman"/>
                <w:iCs/>
                <w:sz w:val="22"/>
                <w:szCs w:val="22"/>
                <w:lang w:val="en-NZ"/>
              </w:rPr>
              <w:t>, then submitted to HSSC for further consideration and guidance.</w:t>
            </w:r>
          </w:p>
        </w:tc>
        <w:tc>
          <w:tcPr>
            <w:tcW w:w="1408" w:type="dxa"/>
            <w:gridSpan w:val="2"/>
            <w:tcBorders>
              <w:bottom w:val="single" w:sz="4" w:space="0" w:color="auto"/>
            </w:tcBorders>
            <w:shd w:val="clear" w:color="auto" w:fill="D9D9D9" w:themeFill="background1" w:themeFillShade="D9"/>
          </w:tcPr>
          <w:p w:rsidR="00A60C76" w:rsidRPr="00CF2706" w:rsidRDefault="00D003C2" w:rsidP="00D63305">
            <w:pPr>
              <w:spacing w:before="40" w:after="40"/>
              <w:jc w:val="left"/>
              <w:rPr>
                <w:rFonts w:ascii="Times New Roman" w:hAnsi="Times New Roman"/>
                <w:iCs/>
                <w:sz w:val="22"/>
                <w:szCs w:val="22"/>
                <w:lang w:val="en-NZ"/>
              </w:rPr>
            </w:pPr>
            <w:r>
              <w:rPr>
                <w:rFonts w:ascii="Times New Roman" w:hAnsi="Times New Roman"/>
                <w:iCs/>
                <w:color w:val="FF0000"/>
                <w:sz w:val="22"/>
                <w:szCs w:val="22"/>
                <w:lang w:val="en-NZ"/>
              </w:rPr>
              <w:t>Complete</w:t>
            </w:r>
            <w:r w:rsidR="00181931">
              <w:rPr>
                <w:rFonts w:ascii="Times New Roman" w:hAnsi="Times New Roman"/>
                <w:iCs/>
                <w:color w:val="FF0000"/>
                <w:sz w:val="22"/>
                <w:szCs w:val="22"/>
                <w:lang w:val="en-NZ"/>
              </w:rPr>
              <w:t xml:space="preserve">. </w:t>
            </w:r>
            <w:r>
              <w:rPr>
                <w:rFonts w:ascii="Times New Roman" w:hAnsi="Times New Roman"/>
                <w:iCs/>
                <w:color w:val="FF0000"/>
                <w:sz w:val="22"/>
                <w:szCs w:val="22"/>
                <w:lang w:val="en-NZ"/>
              </w:rPr>
              <w:t xml:space="preserve">See </w:t>
            </w:r>
            <w:r w:rsidR="00181931">
              <w:rPr>
                <w:rFonts w:ascii="Times New Roman" w:hAnsi="Times New Roman"/>
                <w:iCs/>
                <w:color w:val="FF0000"/>
                <w:sz w:val="22"/>
                <w:szCs w:val="22"/>
                <w:lang w:val="en-NZ"/>
              </w:rPr>
              <w:t>SCUFN29-06C</w:t>
            </w:r>
          </w:p>
        </w:tc>
      </w:tr>
      <w:tr w:rsidR="00A60C76" w:rsidRPr="00870C4F" w:rsidTr="00FB4F49">
        <w:trPr>
          <w:cantSplit/>
          <w:jc w:val="center"/>
        </w:trPr>
        <w:tc>
          <w:tcPr>
            <w:tcW w:w="1695" w:type="dxa"/>
            <w:tcBorders>
              <w:bottom w:val="single" w:sz="4" w:space="0" w:color="auto"/>
            </w:tcBorders>
            <w:shd w:val="clear" w:color="auto" w:fill="auto"/>
            <w:vAlign w:val="center"/>
          </w:tcPr>
          <w:p w:rsidR="00A60C76" w:rsidRPr="00A60C76" w:rsidRDefault="00A60C76" w:rsidP="00A60C76">
            <w:pPr>
              <w:spacing w:before="40" w:after="40"/>
              <w:jc w:val="center"/>
              <w:rPr>
                <w:rFonts w:ascii="Times New Roman" w:hAnsi="Times New Roman"/>
                <w:sz w:val="22"/>
                <w:szCs w:val="22"/>
              </w:rPr>
            </w:pPr>
            <w:r w:rsidRPr="00A60C76">
              <w:rPr>
                <w:rFonts w:ascii="Times New Roman" w:hAnsi="Times New Roman"/>
                <w:sz w:val="22"/>
                <w:szCs w:val="22"/>
              </w:rPr>
              <w:t>SCUFN28/</w:t>
            </w:r>
            <w:r>
              <w:rPr>
                <w:rFonts w:ascii="Times New Roman" w:hAnsi="Times New Roman"/>
                <w:sz w:val="22"/>
                <w:szCs w:val="22"/>
              </w:rPr>
              <w:t>91</w:t>
            </w:r>
          </w:p>
        </w:tc>
        <w:tc>
          <w:tcPr>
            <w:tcW w:w="1210" w:type="dxa"/>
            <w:tcBorders>
              <w:bottom w:val="single" w:sz="4" w:space="0" w:color="auto"/>
            </w:tcBorders>
            <w:shd w:val="clear" w:color="auto" w:fill="auto"/>
            <w:vAlign w:val="center"/>
          </w:tcPr>
          <w:p w:rsidR="00A60C76" w:rsidRPr="008F0C12" w:rsidRDefault="00A60C76" w:rsidP="00A60C76">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auto"/>
            <w:vAlign w:val="center"/>
          </w:tcPr>
          <w:p w:rsidR="00A60C76" w:rsidRPr="008F0C12" w:rsidRDefault="00A60C76" w:rsidP="00A60C76">
            <w:pPr>
              <w:spacing w:before="40" w:after="40"/>
              <w:rPr>
                <w:rFonts w:ascii="Times New Roman" w:hAnsi="Times New Roman"/>
                <w:iCs/>
                <w:sz w:val="22"/>
                <w:szCs w:val="22"/>
                <w:lang w:val="en-NZ"/>
              </w:rPr>
            </w:pPr>
            <w:r w:rsidRPr="00CA142E">
              <w:rPr>
                <w:rFonts w:ascii="Times New Roman" w:hAnsi="Times New Roman"/>
                <w:b/>
                <w:iCs/>
                <w:sz w:val="22"/>
                <w:szCs w:val="22"/>
                <w:lang w:val="en-NZ"/>
              </w:rPr>
              <w:t>Han</w:t>
            </w:r>
            <w:r>
              <w:rPr>
                <w:rFonts w:ascii="Times New Roman" w:hAnsi="Times New Roman"/>
                <w:iCs/>
                <w:sz w:val="22"/>
                <w:szCs w:val="22"/>
                <w:lang w:val="en-NZ"/>
              </w:rPr>
              <w:t xml:space="preserve"> supported by </w:t>
            </w:r>
            <w:r w:rsidRPr="00CA142E">
              <w:rPr>
                <w:rFonts w:ascii="Times New Roman" w:hAnsi="Times New Roman"/>
                <w:b/>
                <w:iCs/>
                <w:sz w:val="22"/>
                <w:szCs w:val="22"/>
                <w:lang w:val="en-NZ"/>
              </w:rPr>
              <w:t>V</w:t>
            </w:r>
            <w:r>
              <w:rPr>
                <w:rFonts w:ascii="Times New Roman" w:hAnsi="Times New Roman"/>
                <w:b/>
                <w:iCs/>
                <w:sz w:val="22"/>
                <w:szCs w:val="22"/>
                <w:lang w:val="en-NZ"/>
              </w:rPr>
              <w:t xml:space="preserve">. </w:t>
            </w:r>
            <w:proofErr w:type="spellStart"/>
            <w:r>
              <w:rPr>
                <w:rFonts w:ascii="Times New Roman" w:hAnsi="Times New Roman"/>
                <w:b/>
                <w:iCs/>
                <w:sz w:val="22"/>
                <w:szCs w:val="22"/>
                <w:lang w:val="en-NZ"/>
              </w:rPr>
              <w:t>Stagpoole</w:t>
            </w:r>
            <w:proofErr w:type="spellEnd"/>
            <w:r>
              <w:rPr>
                <w:rFonts w:ascii="Times New Roman" w:hAnsi="Times New Roman"/>
                <w:iCs/>
                <w:sz w:val="22"/>
                <w:szCs w:val="22"/>
                <w:lang w:val="en-NZ"/>
              </w:rPr>
              <w:t xml:space="preserve"> to consider the proposals made in Doc. SCUFN28-06C and report back at SCUFN-29 taking into account lessons learned from SCUFN-28 experimentation and resources available at </w:t>
            </w:r>
            <w:proofErr w:type="spellStart"/>
            <w:r>
              <w:rPr>
                <w:rFonts w:ascii="Times New Roman" w:hAnsi="Times New Roman"/>
                <w:iCs/>
                <w:sz w:val="22"/>
                <w:szCs w:val="22"/>
                <w:lang w:val="en-NZ"/>
              </w:rPr>
              <w:t>Kigam</w:t>
            </w:r>
            <w:proofErr w:type="spellEnd"/>
            <w:r>
              <w:rPr>
                <w:rFonts w:ascii="Times New Roman" w:hAnsi="Times New Roman"/>
                <w:iCs/>
                <w:sz w:val="22"/>
                <w:szCs w:val="22"/>
                <w:lang w:val="en-NZ"/>
              </w:rPr>
              <w:t>.</w:t>
            </w:r>
          </w:p>
        </w:tc>
        <w:tc>
          <w:tcPr>
            <w:tcW w:w="1408" w:type="dxa"/>
            <w:gridSpan w:val="2"/>
            <w:tcBorders>
              <w:bottom w:val="single" w:sz="4" w:space="0" w:color="auto"/>
            </w:tcBorders>
            <w:shd w:val="clear" w:color="auto" w:fill="auto"/>
          </w:tcPr>
          <w:p w:rsidR="00A60C76" w:rsidRPr="00870C4F" w:rsidRDefault="00A60C76" w:rsidP="00A60C76">
            <w:pPr>
              <w:spacing w:before="40" w:after="40"/>
              <w:jc w:val="center"/>
              <w:rPr>
                <w:rFonts w:ascii="Times New Roman" w:hAnsi="Times New Roman"/>
                <w:iCs/>
                <w:szCs w:val="22"/>
                <w:lang w:val="en-NZ"/>
              </w:rPr>
            </w:pPr>
          </w:p>
        </w:tc>
      </w:tr>
      <w:tr w:rsidR="00A60C76" w:rsidRPr="00870C4F" w:rsidTr="003A427B">
        <w:trPr>
          <w:cantSplit/>
          <w:jc w:val="center"/>
        </w:trPr>
        <w:tc>
          <w:tcPr>
            <w:tcW w:w="1695" w:type="dxa"/>
            <w:tcBorders>
              <w:bottom w:val="single" w:sz="4" w:space="0" w:color="auto"/>
            </w:tcBorders>
            <w:shd w:val="clear" w:color="auto" w:fill="D9D9D9" w:themeFill="background1" w:themeFillShade="D9"/>
            <w:vAlign w:val="center"/>
          </w:tcPr>
          <w:p w:rsidR="00A60C76" w:rsidRPr="002D2DE0" w:rsidRDefault="00A60C76" w:rsidP="00A60C76">
            <w:pPr>
              <w:spacing w:before="40" w:after="40"/>
              <w:jc w:val="center"/>
              <w:rPr>
                <w:rFonts w:ascii="Times New Roman" w:hAnsi="Times New Roman"/>
                <w:sz w:val="22"/>
                <w:szCs w:val="22"/>
              </w:rPr>
            </w:pPr>
            <w:r w:rsidRPr="00A60C76">
              <w:rPr>
                <w:rFonts w:ascii="Times New Roman" w:hAnsi="Times New Roman"/>
                <w:sz w:val="22"/>
                <w:szCs w:val="22"/>
              </w:rPr>
              <w:t>SCUFN28/92</w:t>
            </w:r>
          </w:p>
        </w:tc>
        <w:tc>
          <w:tcPr>
            <w:tcW w:w="1210" w:type="dxa"/>
            <w:tcBorders>
              <w:bottom w:val="single" w:sz="4" w:space="0" w:color="auto"/>
            </w:tcBorders>
            <w:shd w:val="clear" w:color="auto" w:fill="D9D9D9" w:themeFill="background1" w:themeFillShade="D9"/>
            <w:vAlign w:val="center"/>
          </w:tcPr>
          <w:p w:rsidR="00A60C76" w:rsidRPr="008F0C12" w:rsidRDefault="00A60C76" w:rsidP="00A60C76">
            <w:pPr>
              <w:spacing w:before="40" w:after="40"/>
              <w:jc w:val="center"/>
              <w:rPr>
                <w:rFonts w:ascii="Times New Roman" w:hAnsi="Times New Roman"/>
                <w:sz w:val="22"/>
                <w:szCs w:val="22"/>
              </w:rPr>
            </w:pPr>
          </w:p>
        </w:tc>
        <w:tc>
          <w:tcPr>
            <w:tcW w:w="4822" w:type="dxa"/>
            <w:gridSpan w:val="2"/>
            <w:tcBorders>
              <w:bottom w:val="single" w:sz="4" w:space="0" w:color="auto"/>
            </w:tcBorders>
            <w:shd w:val="clear" w:color="auto" w:fill="D9D9D9" w:themeFill="background1" w:themeFillShade="D9"/>
            <w:vAlign w:val="center"/>
          </w:tcPr>
          <w:p w:rsidR="00A60C76" w:rsidRPr="008F0C12" w:rsidRDefault="00A60C76" w:rsidP="00A60C76">
            <w:pPr>
              <w:spacing w:before="40" w:after="40"/>
              <w:rPr>
                <w:rFonts w:ascii="Times New Roman" w:hAnsi="Times New Roman"/>
                <w:b/>
                <w:iCs/>
                <w:sz w:val="22"/>
                <w:szCs w:val="22"/>
                <w:lang w:val="en-NZ"/>
              </w:rPr>
            </w:pPr>
            <w:r>
              <w:rPr>
                <w:rFonts w:ascii="Times New Roman" w:hAnsi="Times New Roman"/>
                <w:b/>
                <w:iCs/>
                <w:sz w:val="22"/>
                <w:szCs w:val="22"/>
                <w:lang w:val="en-NZ"/>
              </w:rPr>
              <w:t xml:space="preserve">Sec. </w:t>
            </w:r>
            <w:r w:rsidRPr="006578FE">
              <w:rPr>
                <w:rFonts w:ascii="Times New Roman" w:hAnsi="Times New Roman"/>
                <w:iCs/>
                <w:sz w:val="22"/>
                <w:szCs w:val="22"/>
                <w:lang w:val="en-NZ"/>
              </w:rPr>
              <w:t>to upload on the IHO website the</w:t>
            </w:r>
            <w:r>
              <w:rPr>
                <w:rFonts w:ascii="Times New Roman" w:hAnsi="Times New Roman"/>
                <w:iCs/>
                <w:sz w:val="22"/>
                <w:szCs w:val="22"/>
                <w:lang w:val="en-NZ"/>
              </w:rPr>
              <w:t xml:space="preserve"> English-Spanish and English-Chinese version of B-6, provided respectively by </w:t>
            </w:r>
            <w:r w:rsidRPr="006578FE">
              <w:rPr>
                <w:rFonts w:ascii="Times New Roman" w:hAnsi="Times New Roman"/>
                <w:b/>
                <w:iCs/>
                <w:sz w:val="22"/>
                <w:szCs w:val="22"/>
                <w:lang w:val="en-NZ"/>
              </w:rPr>
              <w:t>W</w:t>
            </w:r>
            <w:r>
              <w:rPr>
                <w:rFonts w:ascii="Times New Roman" w:hAnsi="Times New Roman"/>
                <w:b/>
                <w:iCs/>
                <w:sz w:val="22"/>
                <w:szCs w:val="22"/>
                <w:lang w:val="en-NZ"/>
              </w:rPr>
              <w:t>. Reynoso Peralta</w:t>
            </w:r>
            <w:r>
              <w:rPr>
                <w:rFonts w:ascii="Times New Roman" w:hAnsi="Times New Roman"/>
                <w:iCs/>
                <w:sz w:val="22"/>
                <w:szCs w:val="22"/>
                <w:lang w:val="en-NZ"/>
              </w:rPr>
              <w:t xml:space="preserve"> and </w:t>
            </w:r>
            <w:r w:rsidRPr="00A60C76">
              <w:rPr>
                <w:rFonts w:ascii="Times New Roman" w:hAnsi="Times New Roman"/>
                <w:b/>
                <w:iCs/>
                <w:sz w:val="22"/>
                <w:szCs w:val="22"/>
                <w:lang w:val="en-NZ"/>
              </w:rPr>
              <w:t>Lin</w:t>
            </w:r>
            <w:r w:rsidR="004D727C">
              <w:rPr>
                <w:rFonts w:ascii="Times New Roman" w:hAnsi="Times New Roman"/>
                <w:iCs/>
                <w:sz w:val="22"/>
                <w:szCs w:val="22"/>
                <w:lang w:val="en-NZ"/>
              </w:rPr>
              <w:t>, as well as the list or reserved-specific terms.</w:t>
            </w:r>
          </w:p>
        </w:tc>
        <w:tc>
          <w:tcPr>
            <w:tcW w:w="1408" w:type="dxa"/>
            <w:gridSpan w:val="2"/>
            <w:tcBorders>
              <w:bottom w:val="single" w:sz="4" w:space="0" w:color="auto"/>
            </w:tcBorders>
            <w:shd w:val="clear" w:color="auto" w:fill="D9D9D9" w:themeFill="background1" w:themeFillShade="D9"/>
          </w:tcPr>
          <w:p w:rsidR="00A60C76" w:rsidRPr="003A427B" w:rsidRDefault="004C0179" w:rsidP="008824F8">
            <w:pPr>
              <w:spacing w:before="40" w:after="40"/>
              <w:jc w:val="left"/>
              <w:rPr>
                <w:rFonts w:ascii="Times New Roman" w:hAnsi="Times New Roman"/>
                <w:iCs/>
                <w:sz w:val="22"/>
                <w:szCs w:val="22"/>
                <w:lang w:val="en-NZ"/>
              </w:rPr>
            </w:pPr>
            <w:r>
              <w:rPr>
                <w:rFonts w:ascii="Times New Roman" w:hAnsi="Times New Roman"/>
                <w:iCs/>
                <w:color w:val="FF0000"/>
                <w:sz w:val="22"/>
                <w:szCs w:val="22"/>
                <w:lang w:val="en-NZ"/>
              </w:rPr>
              <w:t>Complete</w:t>
            </w:r>
          </w:p>
        </w:tc>
      </w:tr>
      <w:tr w:rsidR="00646B57" w:rsidRPr="00870C4F" w:rsidTr="00181931">
        <w:trPr>
          <w:cantSplit/>
          <w:jc w:val="center"/>
        </w:trPr>
        <w:tc>
          <w:tcPr>
            <w:tcW w:w="1695" w:type="dxa"/>
            <w:tcBorders>
              <w:bottom w:val="single" w:sz="4" w:space="0" w:color="auto"/>
            </w:tcBorders>
            <w:shd w:val="clear" w:color="auto" w:fill="D9D9D9" w:themeFill="background1" w:themeFillShade="D9"/>
            <w:vAlign w:val="center"/>
          </w:tcPr>
          <w:p w:rsidR="00646B57" w:rsidRPr="00A60C76" w:rsidRDefault="00646B57" w:rsidP="00646B57">
            <w:pPr>
              <w:spacing w:before="40" w:after="40"/>
              <w:jc w:val="center"/>
              <w:rPr>
                <w:rFonts w:ascii="Times New Roman" w:hAnsi="Times New Roman"/>
                <w:sz w:val="22"/>
                <w:szCs w:val="22"/>
              </w:rPr>
            </w:pPr>
            <w:r w:rsidRPr="00A60C76">
              <w:rPr>
                <w:rFonts w:ascii="Times New Roman" w:hAnsi="Times New Roman"/>
                <w:sz w:val="22"/>
                <w:szCs w:val="22"/>
              </w:rPr>
              <w:t>SCUFN28/9</w:t>
            </w:r>
            <w:r>
              <w:rPr>
                <w:rFonts w:ascii="Times New Roman" w:hAnsi="Times New Roman"/>
                <w:sz w:val="22"/>
                <w:szCs w:val="22"/>
              </w:rPr>
              <w:t>3</w:t>
            </w:r>
          </w:p>
        </w:tc>
        <w:tc>
          <w:tcPr>
            <w:tcW w:w="1210" w:type="dxa"/>
            <w:tcBorders>
              <w:bottom w:val="single" w:sz="4" w:space="0" w:color="auto"/>
            </w:tcBorders>
            <w:shd w:val="clear" w:color="auto" w:fill="D9D9D9" w:themeFill="background1" w:themeFillShade="D9"/>
            <w:vAlign w:val="center"/>
          </w:tcPr>
          <w:p w:rsidR="00646B57" w:rsidRPr="008F0C12" w:rsidRDefault="00646B57" w:rsidP="00A60C76">
            <w:pPr>
              <w:spacing w:before="40" w:after="40"/>
              <w:jc w:val="center"/>
              <w:rPr>
                <w:rFonts w:ascii="Times New Roman" w:hAnsi="Times New Roman"/>
                <w:sz w:val="22"/>
                <w:szCs w:val="22"/>
              </w:rPr>
            </w:pPr>
          </w:p>
        </w:tc>
        <w:tc>
          <w:tcPr>
            <w:tcW w:w="4822" w:type="dxa"/>
            <w:gridSpan w:val="2"/>
            <w:tcBorders>
              <w:bottom w:val="single" w:sz="4" w:space="0" w:color="auto"/>
            </w:tcBorders>
            <w:shd w:val="clear" w:color="auto" w:fill="D9D9D9" w:themeFill="background1" w:themeFillShade="D9"/>
            <w:vAlign w:val="center"/>
          </w:tcPr>
          <w:p w:rsidR="00646B57" w:rsidRDefault="00646B57" w:rsidP="00646B57">
            <w:pPr>
              <w:spacing w:before="40" w:after="40"/>
              <w:rPr>
                <w:rFonts w:ascii="Times New Roman" w:hAnsi="Times New Roman"/>
                <w:b/>
                <w:iCs/>
                <w:sz w:val="22"/>
                <w:szCs w:val="22"/>
                <w:lang w:val="en-NZ"/>
              </w:rPr>
            </w:pPr>
            <w:r>
              <w:rPr>
                <w:rFonts w:ascii="Times New Roman" w:hAnsi="Times New Roman"/>
                <w:b/>
                <w:iCs/>
                <w:sz w:val="22"/>
                <w:szCs w:val="22"/>
                <w:lang w:val="en-NZ"/>
              </w:rPr>
              <w:t xml:space="preserve">Sec. </w:t>
            </w:r>
            <w:r w:rsidRPr="006578FE">
              <w:rPr>
                <w:rFonts w:ascii="Times New Roman" w:hAnsi="Times New Roman"/>
                <w:iCs/>
                <w:sz w:val="22"/>
                <w:szCs w:val="22"/>
                <w:lang w:val="en-NZ"/>
              </w:rPr>
              <w:t xml:space="preserve">to upload on the IHO website </w:t>
            </w:r>
            <w:r>
              <w:rPr>
                <w:rFonts w:ascii="Times New Roman" w:hAnsi="Times New Roman"/>
                <w:iCs/>
                <w:sz w:val="22"/>
                <w:szCs w:val="22"/>
                <w:lang w:val="en-NZ"/>
              </w:rPr>
              <w:t>the list or reserved-specific terms and to consider the possibility of informing the national geographic boards.</w:t>
            </w:r>
          </w:p>
        </w:tc>
        <w:tc>
          <w:tcPr>
            <w:tcW w:w="1408" w:type="dxa"/>
            <w:gridSpan w:val="2"/>
            <w:tcBorders>
              <w:bottom w:val="single" w:sz="4" w:space="0" w:color="auto"/>
            </w:tcBorders>
            <w:shd w:val="clear" w:color="auto" w:fill="D9D9D9" w:themeFill="background1" w:themeFillShade="D9"/>
          </w:tcPr>
          <w:p w:rsidR="00646B57" w:rsidRPr="003A427B" w:rsidRDefault="00D003C2" w:rsidP="008824F8">
            <w:pPr>
              <w:spacing w:before="40" w:after="40"/>
              <w:jc w:val="left"/>
              <w:rPr>
                <w:rFonts w:ascii="Times New Roman" w:hAnsi="Times New Roman"/>
                <w:iCs/>
                <w:sz w:val="22"/>
                <w:szCs w:val="22"/>
                <w:lang w:val="en-NZ"/>
              </w:rPr>
            </w:pPr>
            <w:r>
              <w:rPr>
                <w:rFonts w:ascii="Times New Roman" w:hAnsi="Times New Roman"/>
                <w:iCs/>
                <w:color w:val="FF0000"/>
                <w:sz w:val="22"/>
                <w:szCs w:val="22"/>
                <w:lang w:val="en-NZ"/>
              </w:rPr>
              <w:t>Complete</w:t>
            </w:r>
            <w:r w:rsidR="00181931">
              <w:rPr>
                <w:rFonts w:ascii="Times New Roman" w:hAnsi="Times New Roman"/>
                <w:iCs/>
                <w:color w:val="FF0000"/>
                <w:sz w:val="22"/>
                <w:szCs w:val="22"/>
                <w:lang w:val="en-NZ"/>
              </w:rPr>
              <w:t>. IHO website updated</w:t>
            </w:r>
          </w:p>
        </w:tc>
      </w:tr>
      <w:tr w:rsidR="00D302A3" w:rsidRPr="00870C4F" w:rsidTr="00D302A3">
        <w:trPr>
          <w:cantSplit/>
          <w:jc w:val="center"/>
        </w:trPr>
        <w:tc>
          <w:tcPr>
            <w:tcW w:w="1695" w:type="dxa"/>
            <w:tcBorders>
              <w:bottom w:val="single" w:sz="4" w:space="0" w:color="auto"/>
            </w:tcBorders>
            <w:shd w:val="clear" w:color="auto" w:fill="FFC000"/>
            <w:vAlign w:val="center"/>
          </w:tcPr>
          <w:p w:rsidR="00D302A3" w:rsidRPr="008F0C12" w:rsidRDefault="00D302A3" w:rsidP="00D302A3">
            <w:pPr>
              <w:spacing w:before="40" w:after="40"/>
              <w:jc w:val="center"/>
              <w:rPr>
                <w:rFonts w:ascii="Times New Roman" w:hAnsi="Times New Roman"/>
                <w:szCs w:val="22"/>
              </w:rPr>
            </w:pPr>
          </w:p>
        </w:tc>
        <w:tc>
          <w:tcPr>
            <w:tcW w:w="1210" w:type="dxa"/>
            <w:tcBorders>
              <w:bottom w:val="single" w:sz="4" w:space="0" w:color="auto"/>
            </w:tcBorders>
            <w:shd w:val="clear" w:color="auto" w:fill="FFC000"/>
          </w:tcPr>
          <w:p w:rsidR="00D302A3" w:rsidRPr="008F0C12" w:rsidRDefault="00D302A3" w:rsidP="00D302A3">
            <w:pPr>
              <w:spacing w:before="40" w:after="40"/>
              <w:jc w:val="center"/>
              <w:rPr>
                <w:rFonts w:ascii="Times New Roman" w:hAnsi="Times New Roman"/>
                <w:b/>
                <w:szCs w:val="22"/>
              </w:rPr>
            </w:pPr>
            <w:r w:rsidRPr="008F0C12">
              <w:rPr>
                <w:rFonts w:ascii="Times New Roman" w:hAnsi="Times New Roman"/>
                <w:b/>
                <w:sz w:val="22"/>
                <w:szCs w:val="22"/>
              </w:rPr>
              <w:t>8</w:t>
            </w:r>
          </w:p>
        </w:tc>
        <w:tc>
          <w:tcPr>
            <w:tcW w:w="4822" w:type="dxa"/>
            <w:gridSpan w:val="2"/>
            <w:tcBorders>
              <w:bottom w:val="single" w:sz="4" w:space="0" w:color="auto"/>
            </w:tcBorders>
            <w:shd w:val="clear" w:color="auto" w:fill="FFC000"/>
            <w:vAlign w:val="center"/>
          </w:tcPr>
          <w:p w:rsidR="00D302A3" w:rsidRPr="008F0C12" w:rsidRDefault="00D302A3" w:rsidP="00D302A3">
            <w:pPr>
              <w:spacing w:before="40" w:after="40"/>
              <w:jc w:val="left"/>
              <w:rPr>
                <w:rFonts w:ascii="Times New Roman" w:hAnsi="Times New Roman"/>
                <w:b/>
                <w:iCs/>
                <w:szCs w:val="22"/>
              </w:rPr>
            </w:pPr>
            <w:r w:rsidRPr="008F0C12">
              <w:rPr>
                <w:rFonts w:ascii="Times New Roman" w:hAnsi="Times New Roman"/>
                <w:b/>
                <w:bCs/>
                <w:sz w:val="22"/>
                <w:szCs w:val="22"/>
                <w:lang w:val="en-NZ"/>
              </w:rPr>
              <w:t>Any other business</w:t>
            </w:r>
          </w:p>
        </w:tc>
        <w:tc>
          <w:tcPr>
            <w:tcW w:w="1408" w:type="dxa"/>
            <w:gridSpan w:val="2"/>
            <w:tcBorders>
              <w:bottom w:val="single" w:sz="4" w:space="0" w:color="auto"/>
            </w:tcBorders>
            <w:shd w:val="clear" w:color="auto" w:fill="FFC000"/>
          </w:tcPr>
          <w:p w:rsidR="00D302A3" w:rsidRPr="00870C4F" w:rsidRDefault="00D302A3" w:rsidP="00D302A3">
            <w:pPr>
              <w:spacing w:before="40" w:after="40"/>
              <w:jc w:val="center"/>
              <w:rPr>
                <w:rFonts w:ascii="Times New Roman" w:hAnsi="Times New Roman"/>
                <w:iCs/>
                <w:szCs w:val="22"/>
                <w:lang w:val="en-NZ"/>
              </w:rPr>
            </w:pPr>
          </w:p>
        </w:tc>
      </w:tr>
      <w:tr w:rsidR="00D302A3" w:rsidRPr="00870C4F" w:rsidTr="00D302A3">
        <w:trPr>
          <w:cantSplit/>
          <w:jc w:val="center"/>
        </w:trPr>
        <w:tc>
          <w:tcPr>
            <w:tcW w:w="1695" w:type="dxa"/>
            <w:tcBorders>
              <w:bottom w:val="single" w:sz="4" w:space="0" w:color="auto"/>
            </w:tcBorders>
            <w:shd w:val="clear" w:color="auto" w:fill="BDD6EE" w:themeFill="accent1" w:themeFillTint="66"/>
            <w:vAlign w:val="center"/>
          </w:tcPr>
          <w:p w:rsidR="00D302A3" w:rsidRPr="008F0C12" w:rsidRDefault="00D302A3" w:rsidP="00D302A3">
            <w:pPr>
              <w:spacing w:before="40" w:after="40"/>
              <w:jc w:val="center"/>
              <w:rPr>
                <w:rFonts w:ascii="Times New Roman" w:hAnsi="Times New Roman"/>
                <w:sz w:val="22"/>
                <w:szCs w:val="22"/>
              </w:rPr>
            </w:pPr>
          </w:p>
        </w:tc>
        <w:tc>
          <w:tcPr>
            <w:tcW w:w="1210" w:type="dxa"/>
            <w:tcBorders>
              <w:bottom w:val="single" w:sz="4" w:space="0" w:color="auto"/>
            </w:tcBorders>
            <w:shd w:val="clear" w:color="auto" w:fill="BDD6EE" w:themeFill="accent1" w:themeFillTint="66"/>
            <w:vAlign w:val="center"/>
          </w:tcPr>
          <w:p w:rsidR="00D302A3" w:rsidRPr="008F0C12" w:rsidRDefault="00D302A3" w:rsidP="00D302A3">
            <w:pPr>
              <w:spacing w:before="40" w:after="40"/>
              <w:jc w:val="center"/>
              <w:rPr>
                <w:rFonts w:ascii="Times New Roman" w:hAnsi="Times New Roman"/>
                <w:sz w:val="22"/>
                <w:szCs w:val="22"/>
              </w:rPr>
            </w:pPr>
            <w:r>
              <w:rPr>
                <w:rFonts w:ascii="Times New Roman" w:hAnsi="Times New Roman"/>
                <w:sz w:val="22"/>
                <w:szCs w:val="22"/>
              </w:rPr>
              <w:t>8.1</w:t>
            </w:r>
          </w:p>
        </w:tc>
        <w:tc>
          <w:tcPr>
            <w:tcW w:w="4822" w:type="dxa"/>
            <w:gridSpan w:val="2"/>
            <w:tcBorders>
              <w:bottom w:val="single" w:sz="4" w:space="0" w:color="auto"/>
            </w:tcBorders>
            <w:shd w:val="clear" w:color="auto" w:fill="BDD6EE" w:themeFill="accent1" w:themeFillTint="66"/>
            <w:vAlign w:val="center"/>
          </w:tcPr>
          <w:p w:rsidR="00D302A3" w:rsidRPr="008F0C12" w:rsidRDefault="00D302A3" w:rsidP="00D302A3">
            <w:pPr>
              <w:spacing w:before="40" w:after="40"/>
              <w:rPr>
                <w:rFonts w:ascii="Times New Roman" w:hAnsi="Times New Roman"/>
                <w:b/>
                <w:iCs/>
                <w:sz w:val="22"/>
                <w:szCs w:val="22"/>
                <w:lang w:val="en-NZ"/>
              </w:rPr>
            </w:pPr>
            <w:r w:rsidRPr="00910D05">
              <w:rPr>
                <w:rFonts w:ascii="Times New Roman" w:hAnsi="Times New Roman"/>
                <w:b/>
                <w:iCs/>
                <w:sz w:val="22"/>
                <w:szCs w:val="22"/>
                <w:lang w:val="en-NZ"/>
              </w:rPr>
              <w:t>Open Discussion on the Promotion of SCUFN Activities (call for submissions, circular letter from parent organizations, publications, etc.)</w:t>
            </w:r>
          </w:p>
        </w:tc>
        <w:tc>
          <w:tcPr>
            <w:tcW w:w="1408" w:type="dxa"/>
            <w:gridSpan w:val="2"/>
            <w:tcBorders>
              <w:bottom w:val="single" w:sz="4" w:space="0" w:color="auto"/>
            </w:tcBorders>
            <w:shd w:val="clear" w:color="auto" w:fill="BDD6EE" w:themeFill="accent1" w:themeFillTint="66"/>
          </w:tcPr>
          <w:p w:rsidR="00D302A3" w:rsidRPr="00870C4F" w:rsidRDefault="00D302A3" w:rsidP="00D302A3">
            <w:pPr>
              <w:spacing w:before="40" w:after="40"/>
              <w:jc w:val="center"/>
              <w:rPr>
                <w:rFonts w:ascii="Times New Roman" w:hAnsi="Times New Roman"/>
                <w:iCs/>
                <w:szCs w:val="22"/>
                <w:lang w:val="en-NZ"/>
              </w:rPr>
            </w:pPr>
          </w:p>
        </w:tc>
      </w:tr>
      <w:tr w:rsidR="00D302A3" w:rsidRPr="00870C4F" w:rsidTr="003A427B">
        <w:trPr>
          <w:cantSplit/>
          <w:jc w:val="center"/>
        </w:trPr>
        <w:tc>
          <w:tcPr>
            <w:tcW w:w="1695" w:type="dxa"/>
            <w:tcBorders>
              <w:bottom w:val="single" w:sz="4" w:space="0" w:color="auto"/>
            </w:tcBorders>
            <w:shd w:val="clear" w:color="auto" w:fill="D9D9D9" w:themeFill="background1" w:themeFillShade="D9"/>
            <w:vAlign w:val="center"/>
          </w:tcPr>
          <w:p w:rsidR="00D302A3" w:rsidRPr="004D727C" w:rsidRDefault="004D727C" w:rsidP="00646B57">
            <w:pPr>
              <w:spacing w:before="40" w:after="40"/>
              <w:jc w:val="center"/>
              <w:rPr>
                <w:rFonts w:ascii="Times New Roman" w:hAnsi="Times New Roman"/>
                <w:sz w:val="22"/>
                <w:szCs w:val="22"/>
              </w:rPr>
            </w:pPr>
            <w:r w:rsidRPr="004D727C">
              <w:rPr>
                <w:rFonts w:ascii="Times New Roman" w:hAnsi="Times New Roman"/>
                <w:sz w:val="22"/>
                <w:szCs w:val="22"/>
              </w:rPr>
              <w:t>SCUFN28/9</w:t>
            </w:r>
            <w:r w:rsidR="00646B57">
              <w:rPr>
                <w:rFonts w:ascii="Times New Roman" w:hAnsi="Times New Roman"/>
                <w:sz w:val="22"/>
                <w:szCs w:val="22"/>
              </w:rPr>
              <w:t>4</w:t>
            </w:r>
          </w:p>
        </w:tc>
        <w:tc>
          <w:tcPr>
            <w:tcW w:w="1210" w:type="dxa"/>
            <w:tcBorders>
              <w:bottom w:val="single" w:sz="4" w:space="0" w:color="auto"/>
            </w:tcBorders>
            <w:shd w:val="clear" w:color="auto" w:fill="D9D9D9" w:themeFill="background1" w:themeFillShade="D9"/>
            <w:vAlign w:val="center"/>
          </w:tcPr>
          <w:p w:rsidR="00D302A3" w:rsidRPr="008F0C12" w:rsidRDefault="00D302A3" w:rsidP="00A60C76">
            <w:pPr>
              <w:spacing w:before="40" w:after="40"/>
              <w:jc w:val="center"/>
              <w:rPr>
                <w:rFonts w:ascii="Times New Roman" w:hAnsi="Times New Roman"/>
                <w:sz w:val="22"/>
                <w:szCs w:val="22"/>
                <w:lang w:val="en-NZ"/>
              </w:rPr>
            </w:pPr>
          </w:p>
        </w:tc>
        <w:tc>
          <w:tcPr>
            <w:tcW w:w="4822" w:type="dxa"/>
            <w:gridSpan w:val="2"/>
            <w:tcBorders>
              <w:bottom w:val="single" w:sz="4" w:space="0" w:color="auto"/>
            </w:tcBorders>
            <w:shd w:val="clear" w:color="auto" w:fill="D9D9D9" w:themeFill="background1" w:themeFillShade="D9"/>
            <w:vAlign w:val="center"/>
          </w:tcPr>
          <w:p w:rsidR="00D302A3" w:rsidRPr="00CA142E" w:rsidRDefault="00D302A3" w:rsidP="0008348D">
            <w:pPr>
              <w:spacing w:before="40" w:after="40"/>
              <w:rPr>
                <w:rFonts w:ascii="Times New Roman" w:hAnsi="Times New Roman"/>
                <w:b/>
                <w:iCs/>
                <w:sz w:val="22"/>
                <w:szCs w:val="22"/>
                <w:lang w:val="en-NZ"/>
              </w:rPr>
            </w:pPr>
            <w:r>
              <w:rPr>
                <w:rFonts w:ascii="Times New Roman" w:hAnsi="Times New Roman"/>
                <w:b/>
                <w:iCs/>
                <w:sz w:val="22"/>
                <w:szCs w:val="22"/>
                <w:lang w:val="en-NZ"/>
              </w:rPr>
              <w:t xml:space="preserve">V. </w:t>
            </w:r>
            <w:proofErr w:type="spellStart"/>
            <w:r>
              <w:rPr>
                <w:rFonts w:ascii="Times New Roman" w:hAnsi="Times New Roman"/>
                <w:b/>
                <w:iCs/>
                <w:sz w:val="22"/>
                <w:szCs w:val="22"/>
                <w:lang w:val="en-NZ"/>
              </w:rPr>
              <w:t>Stagpoole</w:t>
            </w:r>
            <w:proofErr w:type="spellEnd"/>
            <w:r>
              <w:rPr>
                <w:rFonts w:ascii="Times New Roman" w:hAnsi="Times New Roman"/>
                <w:b/>
                <w:iCs/>
                <w:sz w:val="22"/>
                <w:szCs w:val="22"/>
                <w:lang w:val="en-NZ"/>
              </w:rPr>
              <w:t xml:space="preserve">, HW </w:t>
            </w:r>
            <w:proofErr w:type="spellStart"/>
            <w:r>
              <w:rPr>
                <w:rFonts w:ascii="Times New Roman" w:hAnsi="Times New Roman"/>
                <w:b/>
                <w:iCs/>
                <w:sz w:val="22"/>
                <w:szCs w:val="22"/>
                <w:lang w:val="en-NZ"/>
              </w:rPr>
              <w:t>S</w:t>
            </w:r>
            <w:r w:rsidR="00D00AA1">
              <w:rPr>
                <w:rFonts w:ascii="Times New Roman" w:hAnsi="Times New Roman"/>
                <w:b/>
                <w:iCs/>
                <w:sz w:val="22"/>
                <w:szCs w:val="22"/>
                <w:lang w:val="en-NZ"/>
              </w:rPr>
              <w:t>c</w:t>
            </w:r>
            <w:r>
              <w:rPr>
                <w:rFonts w:ascii="Times New Roman" w:hAnsi="Times New Roman"/>
                <w:b/>
                <w:iCs/>
                <w:sz w:val="22"/>
                <w:szCs w:val="22"/>
                <w:lang w:val="en-NZ"/>
              </w:rPr>
              <w:t>henke</w:t>
            </w:r>
            <w:proofErr w:type="spellEnd"/>
            <w:r>
              <w:rPr>
                <w:rFonts w:ascii="Times New Roman" w:hAnsi="Times New Roman"/>
                <w:b/>
                <w:iCs/>
                <w:sz w:val="22"/>
                <w:szCs w:val="22"/>
                <w:lang w:val="en-NZ"/>
              </w:rPr>
              <w:t xml:space="preserve">, Y. </w:t>
            </w:r>
            <w:proofErr w:type="spellStart"/>
            <w:r>
              <w:rPr>
                <w:rFonts w:ascii="Times New Roman" w:hAnsi="Times New Roman"/>
                <w:b/>
                <w:iCs/>
                <w:sz w:val="22"/>
                <w:szCs w:val="22"/>
                <w:lang w:val="en-NZ"/>
              </w:rPr>
              <w:t>Ohara</w:t>
            </w:r>
            <w:proofErr w:type="spellEnd"/>
            <w:r>
              <w:rPr>
                <w:rFonts w:ascii="Times New Roman" w:hAnsi="Times New Roman"/>
                <w:b/>
                <w:iCs/>
                <w:sz w:val="22"/>
                <w:szCs w:val="22"/>
                <w:lang w:val="en-NZ"/>
              </w:rPr>
              <w:t xml:space="preserve"> </w:t>
            </w:r>
            <w:r w:rsidRPr="00D302A3">
              <w:rPr>
                <w:rFonts w:ascii="Times New Roman" w:hAnsi="Times New Roman"/>
                <w:iCs/>
                <w:sz w:val="22"/>
                <w:szCs w:val="22"/>
                <w:lang w:val="en-NZ"/>
              </w:rPr>
              <w:t>to prepare</w:t>
            </w:r>
            <w:r w:rsidR="0008348D">
              <w:rPr>
                <w:rFonts w:ascii="Times New Roman" w:hAnsi="Times New Roman"/>
                <w:iCs/>
                <w:sz w:val="22"/>
                <w:szCs w:val="22"/>
                <w:lang w:val="en-NZ"/>
              </w:rPr>
              <w:t>,</w:t>
            </w:r>
            <w:r w:rsidRPr="00D302A3">
              <w:rPr>
                <w:rFonts w:ascii="Times New Roman" w:hAnsi="Times New Roman"/>
                <w:iCs/>
                <w:sz w:val="22"/>
                <w:szCs w:val="22"/>
                <w:lang w:val="en-NZ"/>
              </w:rPr>
              <w:t xml:space="preserve"> </w:t>
            </w:r>
            <w:r w:rsidR="0008348D" w:rsidRPr="004D727C">
              <w:rPr>
                <w:rFonts w:ascii="Times New Roman" w:hAnsi="Times New Roman"/>
                <w:b/>
                <w:iCs/>
                <w:sz w:val="22"/>
                <w:szCs w:val="22"/>
                <w:lang w:val="en-NZ"/>
              </w:rPr>
              <w:t>by end of Feb. 2016</w:t>
            </w:r>
            <w:r w:rsidR="0008348D">
              <w:rPr>
                <w:rFonts w:ascii="Times New Roman" w:hAnsi="Times New Roman"/>
                <w:b/>
                <w:iCs/>
                <w:sz w:val="22"/>
                <w:szCs w:val="22"/>
                <w:lang w:val="en-NZ"/>
              </w:rPr>
              <w:t xml:space="preserve"> </w:t>
            </w:r>
            <w:r w:rsidR="0008348D">
              <w:rPr>
                <w:rFonts w:ascii="Times New Roman" w:hAnsi="Times New Roman"/>
                <w:iCs/>
                <w:sz w:val="22"/>
                <w:szCs w:val="22"/>
                <w:lang w:val="en-NZ"/>
              </w:rPr>
              <w:t>a</w:t>
            </w:r>
            <w:r w:rsidR="0008348D" w:rsidRPr="00D302A3">
              <w:rPr>
                <w:rFonts w:ascii="Times New Roman" w:hAnsi="Times New Roman"/>
                <w:iCs/>
                <w:sz w:val="22"/>
                <w:szCs w:val="22"/>
                <w:lang w:val="en-NZ"/>
              </w:rPr>
              <w:t xml:space="preserve"> paper</w:t>
            </w:r>
            <w:r w:rsidR="0008348D">
              <w:rPr>
                <w:rFonts w:ascii="Times New Roman" w:hAnsi="Times New Roman"/>
                <w:iCs/>
                <w:sz w:val="22"/>
                <w:szCs w:val="22"/>
                <w:lang w:val="en-NZ"/>
              </w:rPr>
              <w:t xml:space="preserve"> on “new web tools help naming undersea feature”, </w:t>
            </w:r>
            <w:r w:rsidRPr="00D302A3">
              <w:rPr>
                <w:rFonts w:ascii="Times New Roman" w:hAnsi="Times New Roman"/>
                <w:iCs/>
                <w:sz w:val="22"/>
                <w:szCs w:val="22"/>
                <w:lang w:val="en-NZ"/>
              </w:rPr>
              <w:t xml:space="preserve">to be published in </w:t>
            </w:r>
            <w:r w:rsidR="0008348D">
              <w:rPr>
                <w:rFonts w:ascii="Times New Roman" w:hAnsi="Times New Roman"/>
                <w:iCs/>
                <w:sz w:val="22"/>
                <w:szCs w:val="22"/>
                <w:lang w:val="en-NZ"/>
              </w:rPr>
              <w:t xml:space="preserve">EOS or other scientific publications, and a second one </w:t>
            </w:r>
            <w:r w:rsidR="0008348D" w:rsidRPr="0008348D">
              <w:rPr>
                <w:rFonts w:ascii="Times New Roman" w:hAnsi="Times New Roman"/>
                <w:b/>
                <w:iCs/>
                <w:sz w:val="22"/>
                <w:szCs w:val="22"/>
                <w:lang w:val="en-NZ"/>
              </w:rPr>
              <w:t>by May 2016</w:t>
            </w:r>
            <w:r w:rsidR="0008348D">
              <w:rPr>
                <w:rFonts w:ascii="Times New Roman" w:hAnsi="Times New Roman"/>
                <w:iCs/>
                <w:sz w:val="22"/>
                <w:szCs w:val="22"/>
                <w:lang w:val="en-NZ"/>
              </w:rPr>
              <w:t xml:space="preserve">, for  </w:t>
            </w:r>
            <w:r w:rsidRPr="00D302A3">
              <w:rPr>
                <w:rFonts w:ascii="Times New Roman" w:hAnsi="Times New Roman"/>
                <w:iCs/>
                <w:sz w:val="22"/>
                <w:szCs w:val="22"/>
                <w:lang w:val="en-NZ"/>
              </w:rPr>
              <w:t>Hydro International</w:t>
            </w:r>
            <w:r w:rsidR="004D727C">
              <w:rPr>
                <w:rFonts w:ascii="Times New Roman" w:hAnsi="Times New Roman"/>
                <w:iCs/>
                <w:sz w:val="22"/>
                <w:szCs w:val="22"/>
                <w:lang w:val="en-NZ"/>
              </w:rPr>
              <w:t xml:space="preserve">. </w:t>
            </w:r>
          </w:p>
        </w:tc>
        <w:tc>
          <w:tcPr>
            <w:tcW w:w="1408" w:type="dxa"/>
            <w:gridSpan w:val="2"/>
            <w:tcBorders>
              <w:bottom w:val="single" w:sz="4" w:space="0" w:color="auto"/>
            </w:tcBorders>
            <w:shd w:val="clear" w:color="auto" w:fill="D9D9D9" w:themeFill="background1" w:themeFillShade="D9"/>
          </w:tcPr>
          <w:p w:rsidR="00D302A3" w:rsidRPr="003A427B" w:rsidRDefault="00D003C2" w:rsidP="008824F8">
            <w:pPr>
              <w:spacing w:before="40" w:after="40"/>
              <w:jc w:val="left"/>
              <w:rPr>
                <w:rFonts w:ascii="Times New Roman" w:hAnsi="Times New Roman"/>
                <w:iCs/>
                <w:sz w:val="22"/>
                <w:szCs w:val="22"/>
                <w:lang w:val="en-NZ"/>
              </w:rPr>
            </w:pPr>
            <w:r>
              <w:rPr>
                <w:rFonts w:ascii="Times New Roman" w:hAnsi="Times New Roman"/>
                <w:iCs/>
                <w:color w:val="FF0000"/>
                <w:sz w:val="22"/>
                <w:szCs w:val="22"/>
                <w:lang w:val="en-NZ"/>
              </w:rPr>
              <w:t>Complete</w:t>
            </w:r>
          </w:p>
        </w:tc>
      </w:tr>
      <w:tr w:rsidR="00565E1D" w:rsidRPr="00870C4F" w:rsidTr="00FB4F49">
        <w:trPr>
          <w:cantSplit/>
          <w:jc w:val="center"/>
        </w:trPr>
        <w:tc>
          <w:tcPr>
            <w:tcW w:w="1695" w:type="dxa"/>
            <w:tcBorders>
              <w:bottom w:val="single" w:sz="4" w:space="0" w:color="auto"/>
            </w:tcBorders>
            <w:shd w:val="clear" w:color="auto" w:fill="auto"/>
            <w:vAlign w:val="center"/>
          </w:tcPr>
          <w:p w:rsidR="00565E1D" w:rsidRPr="004D727C" w:rsidRDefault="00565E1D" w:rsidP="00646B57">
            <w:pPr>
              <w:spacing w:before="40" w:after="40"/>
              <w:jc w:val="center"/>
              <w:rPr>
                <w:rFonts w:ascii="Times New Roman" w:hAnsi="Times New Roman"/>
                <w:sz w:val="22"/>
                <w:szCs w:val="22"/>
              </w:rPr>
            </w:pPr>
            <w:r w:rsidRPr="004D727C">
              <w:rPr>
                <w:rFonts w:ascii="Times New Roman" w:hAnsi="Times New Roman"/>
                <w:sz w:val="22"/>
                <w:szCs w:val="22"/>
              </w:rPr>
              <w:t>SCUFN28/</w:t>
            </w:r>
            <w:r w:rsidR="004D727C" w:rsidRPr="004D727C">
              <w:rPr>
                <w:rFonts w:ascii="Times New Roman" w:hAnsi="Times New Roman"/>
                <w:sz w:val="22"/>
                <w:szCs w:val="22"/>
              </w:rPr>
              <w:t>9</w:t>
            </w:r>
            <w:r w:rsidR="00646B57">
              <w:rPr>
                <w:rFonts w:ascii="Times New Roman" w:hAnsi="Times New Roman"/>
                <w:sz w:val="22"/>
                <w:szCs w:val="22"/>
              </w:rPr>
              <w:t>5</w:t>
            </w:r>
          </w:p>
        </w:tc>
        <w:tc>
          <w:tcPr>
            <w:tcW w:w="1210" w:type="dxa"/>
            <w:tcBorders>
              <w:bottom w:val="single" w:sz="4" w:space="0" w:color="auto"/>
            </w:tcBorders>
            <w:shd w:val="clear" w:color="auto" w:fill="auto"/>
            <w:vAlign w:val="center"/>
          </w:tcPr>
          <w:p w:rsidR="00565E1D" w:rsidRPr="00870C4F" w:rsidRDefault="00565E1D" w:rsidP="00FB4F49">
            <w:pPr>
              <w:spacing w:before="40" w:after="40"/>
              <w:jc w:val="center"/>
              <w:rPr>
                <w:rFonts w:ascii="Times New Roman" w:hAnsi="Times New Roman"/>
                <w:bCs/>
                <w:sz w:val="22"/>
                <w:szCs w:val="22"/>
              </w:rPr>
            </w:pPr>
          </w:p>
        </w:tc>
        <w:tc>
          <w:tcPr>
            <w:tcW w:w="4822" w:type="dxa"/>
            <w:gridSpan w:val="2"/>
            <w:tcBorders>
              <w:bottom w:val="single" w:sz="4" w:space="0" w:color="auto"/>
            </w:tcBorders>
            <w:shd w:val="clear" w:color="auto" w:fill="auto"/>
            <w:vAlign w:val="center"/>
          </w:tcPr>
          <w:p w:rsidR="00565E1D" w:rsidRPr="008F0C12" w:rsidRDefault="00565E1D" w:rsidP="00FB4F49">
            <w:pPr>
              <w:spacing w:before="40" w:after="40"/>
              <w:rPr>
                <w:rFonts w:ascii="Times New Roman" w:hAnsi="Times New Roman"/>
                <w:b/>
                <w:sz w:val="22"/>
                <w:szCs w:val="22"/>
                <w:lang w:val="en-NZ" w:eastAsia="ja-JP"/>
              </w:rPr>
            </w:pPr>
            <w:r w:rsidRPr="002E6F67">
              <w:rPr>
                <w:rFonts w:ascii="Times New Roman" w:hAnsi="Times New Roman"/>
                <w:b/>
                <w:iCs/>
                <w:sz w:val="22"/>
                <w:szCs w:val="22"/>
                <w:lang w:val="en-NZ"/>
              </w:rPr>
              <w:t>Sec.</w:t>
            </w:r>
            <w:r>
              <w:rPr>
                <w:rFonts w:ascii="Times New Roman" w:hAnsi="Times New Roman"/>
                <w:iCs/>
                <w:sz w:val="22"/>
                <w:szCs w:val="22"/>
                <w:lang w:val="en-NZ"/>
              </w:rPr>
              <w:t xml:space="preserve"> to provide all SCUFN Members with their</w:t>
            </w:r>
            <w:r w:rsidR="00646B57">
              <w:rPr>
                <w:rFonts w:ascii="Times New Roman" w:hAnsi="Times New Roman"/>
                <w:iCs/>
                <w:sz w:val="22"/>
                <w:szCs w:val="22"/>
                <w:lang w:val="en-NZ"/>
              </w:rPr>
              <w:t xml:space="preserve"> GEBCO Gazetteer</w:t>
            </w:r>
            <w:r>
              <w:rPr>
                <w:rFonts w:ascii="Times New Roman" w:hAnsi="Times New Roman"/>
                <w:iCs/>
                <w:sz w:val="22"/>
                <w:szCs w:val="22"/>
                <w:lang w:val="en-NZ"/>
              </w:rPr>
              <w:t xml:space="preserve"> Editors username and password so they can log in and assess the new proposed feature names in the general context.</w:t>
            </w:r>
          </w:p>
        </w:tc>
        <w:tc>
          <w:tcPr>
            <w:tcW w:w="1408" w:type="dxa"/>
            <w:gridSpan w:val="2"/>
            <w:tcBorders>
              <w:bottom w:val="single" w:sz="4" w:space="0" w:color="auto"/>
            </w:tcBorders>
            <w:shd w:val="clear" w:color="auto" w:fill="auto"/>
          </w:tcPr>
          <w:p w:rsidR="00565E1D" w:rsidRPr="00646B57" w:rsidRDefault="00646B57" w:rsidP="008824F8">
            <w:pPr>
              <w:spacing w:before="40" w:after="40"/>
              <w:jc w:val="left"/>
              <w:rPr>
                <w:rFonts w:ascii="Times New Roman" w:hAnsi="Times New Roman"/>
                <w:iCs/>
                <w:sz w:val="22"/>
                <w:szCs w:val="22"/>
                <w:lang w:val="en-NZ"/>
              </w:rPr>
            </w:pPr>
            <w:r w:rsidRPr="00E40E5C">
              <w:rPr>
                <w:rFonts w:ascii="Times New Roman" w:hAnsi="Times New Roman"/>
                <w:i/>
                <w:iCs/>
                <w:sz w:val="22"/>
                <w:szCs w:val="22"/>
                <w:lang w:val="en-NZ"/>
              </w:rPr>
              <w:t>Post meeting</w:t>
            </w:r>
            <w:r>
              <w:rPr>
                <w:rFonts w:ascii="Times New Roman" w:hAnsi="Times New Roman"/>
                <w:iCs/>
                <w:sz w:val="22"/>
                <w:szCs w:val="22"/>
                <w:lang w:val="en-NZ"/>
              </w:rPr>
              <w:t xml:space="preserve">: </w:t>
            </w:r>
            <w:r w:rsidRPr="00646B57">
              <w:rPr>
                <w:rFonts w:ascii="Times New Roman" w:hAnsi="Times New Roman"/>
                <w:iCs/>
                <w:sz w:val="22"/>
                <w:szCs w:val="22"/>
                <w:lang w:val="en-NZ"/>
              </w:rPr>
              <w:t>On hold</w:t>
            </w:r>
            <w:r>
              <w:rPr>
                <w:rFonts w:ascii="Times New Roman" w:hAnsi="Times New Roman"/>
                <w:iCs/>
                <w:sz w:val="22"/>
                <w:szCs w:val="22"/>
                <w:lang w:val="en-NZ"/>
              </w:rPr>
              <w:t xml:space="preserve"> due to discussions with NOAA on the maintenance of Gazetteer</w:t>
            </w:r>
          </w:p>
        </w:tc>
      </w:tr>
      <w:tr w:rsidR="00646B57" w:rsidRPr="00870C4F" w:rsidTr="00E46DF4">
        <w:trPr>
          <w:cantSplit/>
          <w:jc w:val="center"/>
        </w:trPr>
        <w:tc>
          <w:tcPr>
            <w:tcW w:w="1695" w:type="dxa"/>
            <w:shd w:val="clear" w:color="auto" w:fill="auto"/>
            <w:vAlign w:val="center"/>
          </w:tcPr>
          <w:p w:rsidR="00646B57" w:rsidRDefault="00646B57" w:rsidP="00034695">
            <w:pPr>
              <w:spacing w:before="40" w:after="40"/>
              <w:jc w:val="center"/>
              <w:rPr>
                <w:rFonts w:ascii="Times New Roman" w:hAnsi="Times New Roman"/>
                <w:sz w:val="22"/>
                <w:szCs w:val="22"/>
              </w:rPr>
            </w:pPr>
            <w:bookmarkStart w:id="19" w:name="SCUFN2774"/>
            <w:bookmarkStart w:id="20" w:name="SCUFN2775"/>
            <w:bookmarkEnd w:id="19"/>
            <w:bookmarkEnd w:id="20"/>
          </w:p>
        </w:tc>
        <w:tc>
          <w:tcPr>
            <w:tcW w:w="1210" w:type="dxa"/>
            <w:shd w:val="clear" w:color="auto" w:fill="auto"/>
            <w:vAlign w:val="center"/>
          </w:tcPr>
          <w:p w:rsidR="00646B57" w:rsidRPr="00870C4F" w:rsidRDefault="00646B57" w:rsidP="00AA5D0D">
            <w:pPr>
              <w:spacing w:before="40" w:after="40"/>
              <w:jc w:val="center"/>
              <w:rPr>
                <w:rFonts w:ascii="Times New Roman" w:hAnsi="Times New Roman"/>
                <w:bCs/>
                <w:sz w:val="22"/>
                <w:szCs w:val="22"/>
              </w:rPr>
            </w:pPr>
          </w:p>
        </w:tc>
        <w:tc>
          <w:tcPr>
            <w:tcW w:w="4822" w:type="dxa"/>
            <w:gridSpan w:val="2"/>
            <w:shd w:val="clear" w:color="auto" w:fill="auto"/>
            <w:vAlign w:val="center"/>
          </w:tcPr>
          <w:p w:rsidR="00646B57" w:rsidRPr="008F0C12" w:rsidRDefault="00646B57" w:rsidP="00614831">
            <w:pPr>
              <w:spacing w:before="40" w:after="40"/>
              <w:rPr>
                <w:rFonts w:ascii="Times New Roman" w:hAnsi="Times New Roman"/>
                <w:b/>
                <w:sz w:val="22"/>
                <w:szCs w:val="22"/>
                <w:lang w:val="en-NZ" w:eastAsia="ja-JP"/>
              </w:rPr>
            </w:pPr>
          </w:p>
        </w:tc>
        <w:tc>
          <w:tcPr>
            <w:tcW w:w="1408" w:type="dxa"/>
            <w:gridSpan w:val="2"/>
            <w:shd w:val="clear" w:color="auto" w:fill="auto"/>
          </w:tcPr>
          <w:p w:rsidR="00646B57" w:rsidRPr="00870C4F" w:rsidRDefault="00646B57" w:rsidP="00AA5D0D">
            <w:pPr>
              <w:spacing w:before="40" w:after="40"/>
              <w:jc w:val="center"/>
              <w:rPr>
                <w:rFonts w:ascii="Times New Roman" w:hAnsi="Times New Roman"/>
                <w:iCs/>
                <w:szCs w:val="22"/>
                <w:lang w:val="en-NZ"/>
              </w:rPr>
            </w:pPr>
          </w:p>
        </w:tc>
      </w:tr>
      <w:tr w:rsidR="00E46DF4" w:rsidRPr="00870C4F" w:rsidTr="00181931">
        <w:trPr>
          <w:cantSplit/>
          <w:jc w:val="center"/>
        </w:trPr>
        <w:tc>
          <w:tcPr>
            <w:tcW w:w="1695" w:type="dxa"/>
            <w:tcBorders>
              <w:bottom w:val="single" w:sz="4" w:space="0" w:color="auto"/>
            </w:tcBorders>
            <w:shd w:val="clear" w:color="auto" w:fill="D9D9D9" w:themeFill="background1" w:themeFillShade="D9"/>
            <w:vAlign w:val="center"/>
          </w:tcPr>
          <w:p w:rsidR="00E46DF4" w:rsidRPr="008F0C12" w:rsidRDefault="00E46DF4" w:rsidP="00E40E5C">
            <w:pPr>
              <w:spacing w:before="40" w:after="40"/>
              <w:jc w:val="center"/>
              <w:rPr>
                <w:rFonts w:ascii="Times New Roman" w:hAnsi="Times New Roman"/>
                <w:szCs w:val="22"/>
              </w:rPr>
            </w:pPr>
            <w:r w:rsidRPr="004D727C">
              <w:rPr>
                <w:rFonts w:ascii="Times New Roman" w:hAnsi="Times New Roman"/>
                <w:sz w:val="22"/>
                <w:szCs w:val="22"/>
              </w:rPr>
              <w:t>SCUFN28/</w:t>
            </w:r>
            <w:r w:rsidR="004D727C" w:rsidRPr="004D727C">
              <w:rPr>
                <w:rFonts w:ascii="Times New Roman" w:hAnsi="Times New Roman"/>
                <w:sz w:val="22"/>
                <w:szCs w:val="22"/>
              </w:rPr>
              <w:t>9</w:t>
            </w:r>
            <w:r w:rsidR="00E40E5C">
              <w:rPr>
                <w:rFonts w:ascii="Times New Roman" w:hAnsi="Times New Roman"/>
                <w:sz w:val="22"/>
                <w:szCs w:val="22"/>
              </w:rPr>
              <w:t>6</w:t>
            </w:r>
          </w:p>
        </w:tc>
        <w:tc>
          <w:tcPr>
            <w:tcW w:w="1210" w:type="dxa"/>
            <w:tcBorders>
              <w:bottom w:val="single" w:sz="4" w:space="0" w:color="auto"/>
            </w:tcBorders>
            <w:shd w:val="clear" w:color="auto" w:fill="D9D9D9" w:themeFill="background1" w:themeFillShade="D9"/>
            <w:vAlign w:val="center"/>
          </w:tcPr>
          <w:p w:rsidR="00E46DF4" w:rsidRPr="008F0C12" w:rsidRDefault="00E46DF4" w:rsidP="00E46DF4">
            <w:pPr>
              <w:spacing w:before="40" w:after="40"/>
              <w:jc w:val="center"/>
              <w:rPr>
                <w:rFonts w:ascii="Times New Roman" w:hAnsi="Times New Roman"/>
                <w:szCs w:val="22"/>
              </w:rPr>
            </w:pPr>
          </w:p>
        </w:tc>
        <w:tc>
          <w:tcPr>
            <w:tcW w:w="4822" w:type="dxa"/>
            <w:gridSpan w:val="2"/>
            <w:tcBorders>
              <w:bottom w:val="single" w:sz="4" w:space="0" w:color="auto"/>
            </w:tcBorders>
            <w:shd w:val="clear" w:color="auto" w:fill="D9D9D9" w:themeFill="background1" w:themeFillShade="D9"/>
            <w:vAlign w:val="center"/>
          </w:tcPr>
          <w:p w:rsidR="00E46DF4" w:rsidRPr="008F0C12" w:rsidRDefault="00E46DF4" w:rsidP="00E46DF4">
            <w:pPr>
              <w:spacing w:before="40" w:after="40"/>
              <w:rPr>
                <w:rFonts w:ascii="Times New Roman" w:hAnsi="Times New Roman"/>
                <w:b/>
                <w:iCs/>
                <w:szCs w:val="22"/>
                <w:lang w:val="en-NZ"/>
              </w:rPr>
            </w:pPr>
            <w:r w:rsidRPr="008F0C12">
              <w:rPr>
                <w:rFonts w:ascii="Times New Roman" w:hAnsi="Times New Roman"/>
                <w:iCs/>
                <w:sz w:val="22"/>
                <w:szCs w:val="22"/>
                <w:lang w:val="en-NZ"/>
              </w:rPr>
              <w:t>Periodic status report on this list of decisions and actions, to be requested</w:t>
            </w:r>
            <w:r>
              <w:rPr>
                <w:rFonts w:ascii="Times New Roman" w:hAnsi="Times New Roman"/>
                <w:iCs/>
                <w:sz w:val="22"/>
                <w:szCs w:val="22"/>
                <w:lang w:val="en-NZ"/>
              </w:rPr>
              <w:t>/distributed</w:t>
            </w:r>
            <w:r w:rsidRPr="008F0C12">
              <w:rPr>
                <w:rFonts w:ascii="Times New Roman" w:hAnsi="Times New Roman"/>
                <w:iCs/>
                <w:sz w:val="22"/>
                <w:szCs w:val="22"/>
                <w:lang w:val="en-NZ"/>
              </w:rPr>
              <w:t xml:space="preserve"> by the</w:t>
            </w:r>
            <w:r w:rsidRPr="008F0C12">
              <w:rPr>
                <w:rFonts w:ascii="Times New Roman" w:hAnsi="Times New Roman"/>
                <w:b/>
                <w:iCs/>
                <w:sz w:val="22"/>
                <w:szCs w:val="22"/>
                <w:lang w:val="en-NZ"/>
              </w:rPr>
              <w:t xml:space="preserve"> Secretary </w:t>
            </w:r>
            <w:r w:rsidRPr="008F0C12">
              <w:rPr>
                <w:rFonts w:ascii="Times New Roman" w:hAnsi="Times New Roman"/>
                <w:iCs/>
                <w:sz w:val="22"/>
                <w:szCs w:val="22"/>
                <w:lang w:val="en-NZ"/>
              </w:rPr>
              <w:t>on</w:t>
            </w:r>
            <w:r w:rsidRPr="008F0C12">
              <w:rPr>
                <w:rFonts w:ascii="Times New Roman" w:hAnsi="Times New Roman"/>
                <w:b/>
                <w:iCs/>
                <w:sz w:val="22"/>
                <w:szCs w:val="22"/>
                <w:lang w:val="en-NZ"/>
              </w:rPr>
              <w:t xml:space="preserve"> 30 </w:t>
            </w:r>
            <w:r>
              <w:rPr>
                <w:rFonts w:ascii="Times New Roman" w:hAnsi="Times New Roman"/>
                <w:b/>
                <w:iCs/>
                <w:sz w:val="22"/>
                <w:szCs w:val="22"/>
                <w:lang w:val="en-NZ"/>
              </w:rPr>
              <w:t>Dec. 2015</w:t>
            </w:r>
            <w:r w:rsidRPr="008F0C12">
              <w:rPr>
                <w:rFonts w:ascii="Times New Roman" w:hAnsi="Times New Roman"/>
                <w:b/>
                <w:iCs/>
                <w:sz w:val="22"/>
                <w:szCs w:val="22"/>
                <w:lang w:val="en-NZ"/>
              </w:rPr>
              <w:t xml:space="preserve">, </w:t>
            </w:r>
            <w:r w:rsidRPr="008F0C12">
              <w:rPr>
                <w:rFonts w:ascii="Times New Roman" w:hAnsi="Times New Roman"/>
                <w:b/>
                <w:iCs/>
                <w:color w:val="0070C0"/>
                <w:sz w:val="22"/>
                <w:szCs w:val="22"/>
                <w:lang w:val="en-NZ"/>
              </w:rPr>
              <w:t xml:space="preserve">30 </w:t>
            </w:r>
            <w:r>
              <w:rPr>
                <w:rFonts w:ascii="Times New Roman" w:hAnsi="Times New Roman"/>
                <w:b/>
                <w:iCs/>
                <w:color w:val="0070C0"/>
                <w:sz w:val="22"/>
                <w:szCs w:val="22"/>
                <w:lang w:val="en-NZ"/>
              </w:rPr>
              <w:t>March 2016</w:t>
            </w:r>
            <w:r w:rsidRPr="008F0C12">
              <w:rPr>
                <w:rFonts w:ascii="Times New Roman" w:hAnsi="Times New Roman"/>
                <w:b/>
                <w:iCs/>
                <w:sz w:val="22"/>
                <w:szCs w:val="22"/>
                <w:lang w:val="en-NZ"/>
              </w:rPr>
              <w:t xml:space="preserve">, </w:t>
            </w:r>
            <w:r w:rsidRPr="008F0C12">
              <w:rPr>
                <w:rFonts w:ascii="Times New Roman" w:hAnsi="Times New Roman"/>
                <w:iCs/>
                <w:sz w:val="22"/>
                <w:szCs w:val="22"/>
                <w:lang w:val="en-NZ"/>
              </w:rPr>
              <w:t xml:space="preserve">and </w:t>
            </w:r>
            <w:r w:rsidRPr="008F0C12">
              <w:rPr>
                <w:rFonts w:ascii="Times New Roman" w:hAnsi="Times New Roman"/>
                <w:b/>
                <w:iCs/>
                <w:color w:val="C00000"/>
                <w:sz w:val="22"/>
                <w:szCs w:val="22"/>
                <w:lang w:val="en-NZ"/>
              </w:rPr>
              <w:t xml:space="preserve">30 </w:t>
            </w:r>
            <w:r>
              <w:rPr>
                <w:rFonts w:ascii="Times New Roman" w:hAnsi="Times New Roman"/>
                <w:b/>
                <w:iCs/>
                <w:color w:val="C00000"/>
                <w:sz w:val="22"/>
                <w:szCs w:val="22"/>
                <w:lang w:val="en-NZ"/>
              </w:rPr>
              <w:t>June</w:t>
            </w:r>
            <w:r w:rsidRPr="008F0C12">
              <w:rPr>
                <w:rFonts w:ascii="Times New Roman" w:hAnsi="Times New Roman"/>
                <w:b/>
                <w:iCs/>
                <w:color w:val="C00000"/>
                <w:sz w:val="22"/>
                <w:szCs w:val="22"/>
                <w:lang w:val="en-NZ"/>
              </w:rPr>
              <w:t xml:space="preserve"> 201</w:t>
            </w:r>
            <w:r>
              <w:rPr>
                <w:rFonts w:ascii="Times New Roman" w:hAnsi="Times New Roman"/>
                <w:b/>
                <w:iCs/>
                <w:color w:val="C00000"/>
                <w:sz w:val="22"/>
                <w:szCs w:val="22"/>
                <w:lang w:val="en-NZ"/>
              </w:rPr>
              <w:t>6</w:t>
            </w:r>
            <w:r w:rsidRPr="008F0C12">
              <w:rPr>
                <w:rFonts w:ascii="Times New Roman" w:hAnsi="Times New Roman"/>
                <w:b/>
                <w:iCs/>
                <w:color w:val="C00000"/>
                <w:sz w:val="22"/>
                <w:szCs w:val="22"/>
                <w:lang w:val="en-NZ"/>
              </w:rPr>
              <w:t>.</w:t>
            </w:r>
          </w:p>
        </w:tc>
        <w:tc>
          <w:tcPr>
            <w:tcW w:w="1408" w:type="dxa"/>
            <w:gridSpan w:val="2"/>
            <w:tcBorders>
              <w:bottom w:val="single" w:sz="4" w:space="0" w:color="auto"/>
            </w:tcBorders>
            <w:shd w:val="clear" w:color="auto" w:fill="D9D9D9" w:themeFill="background1" w:themeFillShade="D9"/>
          </w:tcPr>
          <w:p w:rsidR="00E46DF4" w:rsidRPr="00CC3D67" w:rsidRDefault="00181931" w:rsidP="008824F8">
            <w:pPr>
              <w:spacing w:before="40" w:after="40"/>
              <w:jc w:val="left"/>
              <w:rPr>
                <w:rFonts w:ascii="Times New Roman" w:hAnsi="Times New Roman"/>
                <w:iCs/>
                <w:sz w:val="22"/>
                <w:szCs w:val="22"/>
                <w:lang w:val="en-NZ"/>
              </w:rPr>
            </w:pPr>
            <w:r w:rsidRPr="00CC3D67">
              <w:rPr>
                <w:rFonts w:ascii="Times New Roman" w:hAnsi="Times New Roman"/>
                <w:iCs/>
                <w:color w:val="FF0000"/>
                <w:sz w:val="22"/>
                <w:szCs w:val="22"/>
                <w:lang w:val="en-NZ"/>
              </w:rPr>
              <w:t>Complete</w:t>
            </w:r>
          </w:p>
        </w:tc>
      </w:tr>
    </w:tbl>
    <w:p w:rsidR="002741FC" w:rsidRDefault="002741FC"/>
    <w:sectPr w:rsidR="002741FC" w:rsidSect="009F2946">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DD4" w:rsidRDefault="009C4DD4" w:rsidP="00A9031B">
      <w:r>
        <w:separator/>
      </w:r>
    </w:p>
  </w:endnote>
  <w:endnote w:type="continuationSeparator" w:id="0">
    <w:p w:rsidR="009C4DD4" w:rsidRDefault="009C4DD4" w:rsidP="00A9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DD4" w:rsidRDefault="009C4DD4" w:rsidP="00A9031B">
      <w:r>
        <w:separator/>
      </w:r>
    </w:p>
  </w:footnote>
  <w:footnote w:type="continuationSeparator" w:id="0">
    <w:p w:rsidR="009C4DD4" w:rsidRDefault="009C4DD4" w:rsidP="00A90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CB6" w:rsidRPr="00A9031B" w:rsidRDefault="00E40CB6" w:rsidP="00A9031B">
    <w:pPr>
      <w:pStyle w:val="Header"/>
      <w:jc w:val="right"/>
      <w:rPr>
        <w:rFonts w:asciiTheme="minorHAnsi" w:hAnsiTheme="minorHAnsi"/>
        <w:b/>
        <w:sz w:val="22"/>
        <w:szCs w:val="22"/>
        <w:bdr w:val="single" w:sz="4" w:space="0" w:color="auto"/>
      </w:rPr>
    </w:pPr>
    <w:r w:rsidRPr="00A9031B">
      <w:rPr>
        <w:rFonts w:asciiTheme="minorHAnsi" w:hAnsiTheme="minorHAnsi"/>
        <w:b/>
        <w:sz w:val="22"/>
        <w:szCs w:val="22"/>
        <w:bdr w:val="single" w:sz="4" w:space="0" w:color="auto"/>
      </w:rPr>
      <w:t>SCUFN29-03.1A Rev</w:t>
    </w:r>
    <w:r w:rsidR="000849C1">
      <w:rPr>
        <w:rFonts w:asciiTheme="minorHAnsi" w:hAnsiTheme="minorHAnsi"/>
        <w:b/>
        <w:sz w:val="22"/>
        <w:szCs w:val="22"/>
        <w:bdr w:val="single" w:sz="4" w:space="0" w:color="auto"/>
      </w:rPr>
      <w:t>2</w:t>
    </w:r>
  </w:p>
  <w:p w:rsidR="00E40CB6" w:rsidRDefault="00E40C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60B8B"/>
    <w:multiLevelType w:val="hybridMultilevel"/>
    <w:tmpl w:val="C07E4310"/>
    <w:lvl w:ilvl="0" w:tplc="9DE49AB6">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FC"/>
    <w:rsid w:val="00016077"/>
    <w:rsid w:val="00034695"/>
    <w:rsid w:val="0008348D"/>
    <w:rsid w:val="000849C1"/>
    <w:rsid w:val="00085E57"/>
    <w:rsid w:val="000F79FA"/>
    <w:rsid w:val="00120284"/>
    <w:rsid w:val="001319B9"/>
    <w:rsid w:val="00146DF4"/>
    <w:rsid w:val="00181931"/>
    <w:rsid w:val="001A7F67"/>
    <w:rsid w:val="001D1044"/>
    <w:rsid w:val="001F726B"/>
    <w:rsid w:val="002741FC"/>
    <w:rsid w:val="002778E0"/>
    <w:rsid w:val="002C6C35"/>
    <w:rsid w:val="003027A2"/>
    <w:rsid w:val="00397B83"/>
    <w:rsid w:val="003A427B"/>
    <w:rsid w:val="003A6C51"/>
    <w:rsid w:val="0047131C"/>
    <w:rsid w:val="004B143B"/>
    <w:rsid w:val="004C0179"/>
    <w:rsid w:val="004C0B2F"/>
    <w:rsid w:val="004C27FA"/>
    <w:rsid w:val="004C4DDB"/>
    <w:rsid w:val="004D6B3B"/>
    <w:rsid w:val="004D727C"/>
    <w:rsid w:val="005320D9"/>
    <w:rsid w:val="00563160"/>
    <w:rsid w:val="00565E1D"/>
    <w:rsid w:val="00574500"/>
    <w:rsid w:val="005A451A"/>
    <w:rsid w:val="005B33C0"/>
    <w:rsid w:val="005E60E9"/>
    <w:rsid w:val="0061150E"/>
    <w:rsid w:val="00614831"/>
    <w:rsid w:val="00646B57"/>
    <w:rsid w:val="006B1C41"/>
    <w:rsid w:val="007805DB"/>
    <w:rsid w:val="00794C0E"/>
    <w:rsid w:val="008824F8"/>
    <w:rsid w:val="008838FF"/>
    <w:rsid w:val="00957BEB"/>
    <w:rsid w:val="009848DB"/>
    <w:rsid w:val="009900F9"/>
    <w:rsid w:val="0099085C"/>
    <w:rsid w:val="009C4DD4"/>
    <w:rsid w:val="009E4F41"/>
    <w:rsid w:val="009F2946"/>
    <w:rsid w:val="00A31E60"/>
    <w:rsid w:val="00A60C76"/>
    <w:rsid w:val="00A9031B"/>
    <w:rsid w:val="00AA5D0D"/>
    <w:rsid w:val="00B07BBF"/>
    <w:rsid w:val="00B372D1"/>
    <w:rsid w:val="00BA5355"/>
    <w:rsid w:val="00BC0DB4"/>
    <w:rsid w:val="00BC1D99"/>
    <w:rsid w:val="00C87F20"/>
    <w:rsid w:val="00CB4CDA"/>
    <w:rsid w:val="00CC0DF3"/>
    <w:rsid w:val="00CC3D67"/>
    <w:rsid w:val="00CF2706"/>
    <w:rsid w:val="00D003C2"/>
    <w:rsid w:val="00D00AA1"/>
    <w:rsid w:val="00D035CF"/>
    <w:rsid w:val="00D302A3"/>
    <w:rsid w:val="00D63305"/>
    <w:rsid w:val="00E016DD"/>
    <w:rsid w:val="00E231EF"/>
    <w:rsid w:val="00E40CB6"/>
    <w:rsid w:val="00E40E5C"/>
    <w:rsid w:val="00E421A1"/>
    <w:rsid w:val="00E46DF4"/>
    <w:rsid w:val="00E8093B"/>
    <w:rsid w:val="00EA56B3"/>
    <w:rsid w:val="00EF080F"/>
    <w:rsid w:val="00F60A60"/>
    <w:rsid w:val="00F910C7"/>
    <w:rsid w:val="00FA5309"/>
    <w:rsid w:val="00FB4F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16D0C-1832-4ADC-B50D-4261C981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1FC"/>
    <w:pPr>
      <w:widowControl w:val="0"/>
      <w:suppressAutoHyphens/>
      <w:spacing w:after="0" w:line="240" w:lineRule="auto"/>
      <w:jc w:val="both"/>
    </w:pPr>
    <w:rPr>
      <w:rFonts w:ascii="Arial" w:eastAsia="Batang" w:hAnsi="Arial" w:cs="Times New Roman"/>
      <w:sz w:val="24"/>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726B"/>
    <w:pPr>
      <w:widowControl/>
      <w:suppressAutoHyphens w:val="0"/>
      <w:spacing w:after="200" w:line="276" w:lineRule="auto"/>
      <w:ind w:left="720"/>
      <w:contextualSpacing/>
      <w:jc w:val="left"/>
    </w:pPr>
    <w:rPr>
      <w:rFonts w:ascii="Calibri" w:eastAsia="Calibri" w:hAnsi="Calibri"/>
      <w:sz w:val="22"/>
      <w:szCs w:val="22"/>
      <w:lang w:val="en-US" w:eastAsia="en-US"/>
    </w:rPr>
  </w:style>
  <w:style w:type="character" w:styleId="Hyperlink">
    <w:name w:val="Hyperlink"/>
    <w:basedOn w:val="DefaultParagraphFont"/>
    <w:uiPriority w:val="99"/>
    <w:unhideWhenUsed/>
    <w:rsid w:val="00AA5D0D"/>
    <w:rPr>
      <w:color w:val="0000FF"/>
      <w:u w:val="single"/>
    </w:rPr>
  </w:style>
  <w:style w:type="paragraph" w:styleId="BalloonText">
    <w:name w:val="Balloon Text"/>
    <w:basedOn w:val="Normal"/>
    <w:link w:val="BalloonTextChar"/>
    <w:uiPriority w:val="99"/>
    <w:semiHidden/>
    <w:unhideWhenUsed/>
    <w:rsid w:val="0047131C"/>
    <w:rPr>
      <w:rFonts w:cs="Arial"/>
      <w:sz w:val="18"/>
      <w:szCs w:val="18"/>
    </w:rPr>
  </w:style>
  <w:style w:type="character" w:customStyle="1" w:styleId="BalloonTextChar">
    <w:name w:val="Balloon Text Char"/>
    <w:basedOn w:val="DefaultParagraphFont"/>
    <w:link w:val="BalloonText"/>
    <w:uiPriority w:val="99"/>
    <w:semiHidden/>
    <w:rsid w:val="0047131C"/>
    <w:rPr>
      <w:rFonts w:ascii="Arial" w:eastAsia="Batang" w:hAnsi="Arial" w:cs="Arial"/>
      <w:sz w:val="18"/>
      <w:szCs w:val="18"/>
      <w:lang w:val="en-GB" w:eastAsia="ar-SA"/>
    </w:rPr>
  </w:style>
  <w:style w:type="paragraph" w:styleId="Header">
    <w:name w:val="header"/>
    <w:basedOn w:val="Normal"/>
    <w:link w:val="HeaderChar"/>
    <w:uiPriority w:val="99"/>
    <w:unhideWhenUsed/>
    <w:rsid w:val="00A9031B"/>
    <w:pPr>
      <w:tabs>
        <w:tab w:val="center" w:pos="4680"/>
        <w:tab w:val="right" w:pos="9360"/>
      </w:tabs>
    </w:pPr>
  </w:style>
  <w:style w:type="character" w:customStyle="1" w:styleId="HeaderChar">
    <w:name w:val="Header Char"/>
    <w:basedOn w:val="DefaultParagraphFont"/>
    <w:link w:val="Header"/>
    <w:uiPriority w:val="99"/>
    <w:rsid w:val="00A9031B"/>
    <w:rPr>
      <w:rFonts w:ascii="Arial" w:eastAsia="Batang" w:hAnsi="Arial" w:cs="Times New Roman"/>
      <w:sz w:val="24"/>
      <w:szCs w:val="20"/>
      <w:lang w:val="en-GB" w:eastAsia="ar-SA"/>
    </w:rPr>
  </w:style>
  <w:style w:type="paragraph" w:styleId="Footer">
    <w:name w:val="footer"/>
    <w:basedOn w:val="Normal"/>
    <w:link w:val="FooterChar"/>
    <w:uiPriority w:val="99"/>
    <w:unhideWhenUsed/>
    <w:rsid w:val="00A9031B"/>
    <w:pPr>
      <w:tabs>
        <w:tab w:val="center" w:pos="4680"/>
        <w:tab w:val="right" w:pos="9360"/>
      </w:tabs>
    </w:pPr>
  </w:style>
  <w:style w:type="character" w:customStyle="1" w:styleId="FooterChar">
    <w:name w:val="Footer Char"/>
    <w:basedOn w:val="DefaultParagraphFont"/>
    <w:link w:val="Footer"/>
    <w:uiPriority w:val="99"/>
    <w:rsid w:val="00A9031B"/>
    <w:rPr>
      <w:rFonts w:ascii="Arial" w:eastAsia="Batang" w:hAnsi="Arial" w:cs="Times New Roman"/>
      <w:sz w:val="24"/>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o.int/iho_pubs/scufn/Brazil_DHN/04_Frevo%20Hill.pdf" TargetMode="External"/><Relationship Id="rId13" Type="http://schemas.openxmlformats.org/officeDocument/2006/relationships/hyperlink" Target="http://www.iho.int/iho_pubs/scufn/Japan_JHOD_JCUFN_JAMSTEC/SCUFN-28_Form_JCUFN-19_Parece-Vela-Knoll-Province.doc" TargetMode="External"/><Relationship Id="rId18" Type="http://schemas.openxmlformats.org/officeDocument/2006/relationships/hyperlink" Target="http://www.iho.int/iho_pubs/scufn/Japan_JHOD_JCUFN_JAMSTEC/SCUFN-28_Form_JCUFN-27_Iiyama-Smt.do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ho.int/mtg_docs/com_wg/SCUFN/SCUFN26/Proposals/Norway_NPI/Proposals_from_Norway_NPI.htm" TargetMode="External"/><Relationship Id="rId12" Type="http://schemas.openxmlformats.org/officeDocument/2006/relationships/hyperlink" Target="http://www.iho.int/iho_pubs/scufn/Japan_JHOD_JCUFN_JAMSTEC/SCUFN-28_Form_JCUFN-18_Hahirohoshi-Basin.doc" TargetMode="External"/><Relationship Id="rId17" Type="http://schemas.openxmlformats.org/officeDocument/2006/relationships/hyperlink" Target="http://www.iho.int/iho_pubs/scufn/Japan_JHOD_JCUFN_JAMSTEC/SCUFN-28_Form_JCUFN-26_Kawakami-Smt.doc" TargetMode="External"/><Relationship Id="rId2" Type="http://schemas.openxmlformats.org/officeDocument/2006/relationships/styles" Target="styles.xml"/><Relationship Id="rId16" Type="http://schemas.openxmlformats.org/officeDocument/2006/relationships/hyperlink" Target="http://www.iho.int/iho_pubs/scufn/Japan_JHOD_JCUFN_JAMSTEC/SCUFN-28_Form_JCUFN-25_Magoshichi-Guyot.doc"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ho.int/iho_pubs/scufn/Japan_JHOD_JCUFN_JAMSTEC/SCUFN-28_Form_JCUFN-11_Hamuronohoshi_Smt.doc" TargetMode="External"/><Relationship Id="rId5" Type="http://schemas.openxmlformats.org/officeDocument/2006/relationships/footnotes" Target="footnotes.xml"/><Relationship Id="rId15" Type="http://schemas.openxmlformats.org/officeDocument/2006/relationships/hyperlink" Target="http://www.iho.int/iho_pubs/scufn/Japan_JHOD_JCUFN_JAMSTEC/SCUFN-28_Form_JCUFN-24_Matsuzaki-Guyot.doc" TargetMode="External"/><Relationship Id="rId10" Type="http://schemas.openxmlformats.org/officeDocument/2006/relationships/hyperlink" Target="http://www.iho.int/iho_pubs/scufn/Japan_JHOD_JCUFN_JAMSTEC/SCUFN-28_Form_JCUFN-9_Nansei-Kazahayahoshi_Smt.doc" TargetMode="External"/><Relationship Id="rId19" Type="http://schemas.openxmlformats.org/officeDocument/2006/relationships/hyperlink" Target="http://www.scufnreview.org" TargetMode="External"/><Relationship Id="rId4" Type="http://schemas.openxmlformats.org/officeDocument/2006/relationships/webSettings" Target="webSettings.xml"/><Relationship Id="rId9" Type="http://schemas.openxmlformats.org/officeDocument/2006/relationships/hyperlink" Target="http://www.iho.int/iho_pubs/scufn/Japan_JHOD_JCUFN_JAMSTEC/SCUFN-28_Form_JCUFN-4_Shinjuboshi-Escarpment.doc" TargetMode="External"/><Relationship Id="rId14" Type="http://schemas.openxmlformats.org/officeDocument/2006/relationships/hyperlink" Target="http://www.iho.int/iho_pubs/scufn/Japan_JHOD_JCUFN_JAMSTEC/SCUFN-28_Form_JCUFN-19_Parece-Vela-Knoll-Province.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2999</Words>
  <Characters>17096</Characters>
  <Application>Microsoft Office Word</Application>
  <DocSecurity>0</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International Hydrographic Organization</Company>
  <LinksUpToDate>false</LinksUpToDate>
  <CharactersWithSpaces>20055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ADCS</dc:creator>
  <cp:keywords/>
  <dc:description/>
  <cp:lastModifiedBy>Yves</cp:lastModifiedBy>
  <cp:revision>2</cp:revision>
  <cp:lastPrinted>2016-02-17T08:31:00Z</cp:lastPrinted>
  <dcterms:created xsi:type="dcterms:W3CDTF">2016-08-19T09:20:00Z</dcterms:created>
  <dcterms:modified xsi:type="dcterms:W3CDTF">2016-08-19T09:20:00Z</dcterms:modified>
</cp:coreProperties>
</file>