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83A2" w14:textId="77777777" w:rsidR="0071128F" w:rsidRPr="00023320" w:rsidRDefault="0071128F" w:rsidP="00023320">
      <w:pPr>
        <w:pStyle w:val="ListParagraph"/>
        <w:jc w:val="right"/>
        <w:rPr>
          <w:rFonts w:ascii="Arial Narrow" w:hAnsi="Arial Narrow"/>
          <w:b/>
        </w:rPr>
      </w:pPr>
      <w:bookmarkStart w:id="0" w:name="_GoBack"/>
      <w:bookmarkEnd w:id="0"/>
    </w:p>
    <w:p w14:paraId="1393C106" w14:textId="77777777" w:rsidR="00023320" w:rsidRDefault="00023320" w:rsidP="0071128F">
      <w:pPr>
        <w:pStyle w:val="ListParagraph"/>
        <w:rPr>
          <w:rFonts w:ascii="Arial Narrow" w:hAnsi="Arial Narrow"/>
        </w:rPr>
      </w:pPr>
    </w:p>
    <w:p w14:paraId="2660B2E9" w14:textId="77777777" w:rsidR="0071128F" w:rsidRPr="006E54D3" w:rsidRDefault="006E54D3" w:rsidP="0071128F">
      <w:pPr>
        <w:pStyle w:val="ListParagraph"/>
        <w:rPr>
          <w:rFonts w:ascii="Arial Narrow" w:hAnsi="Arial Narrow"/>
          <w:b/>
        </w:rPr>
      </w:pPr>
      <w:r w:rsidRPr="006E54D3">
        <w:rPr>
          <w:rFonts w:ascii="Arial Narrow" w:hAnsi="Arial Narrow"/>
          <w:b/>
        </w:rPr>
        <w:t xml:space="preserve">WENDWG Work Programme </w:t>
      </w:r>
      <w:r w:rsidRPr="009B7946">
        <w:rPr>
          <w:rFonts w:ascii="Arial Narrow" w:hAnsi="Arial Narrow"/>
          <w:b/>
          <w:color w:val="0070C0"/>
        </w:rPr>
        <w:t>2015-16</w:t>
      </w:r>
      <w:r w:rsidR="00461FC8">
        <w:rPr>
          <w:rFonts w:ascii="Arial Narrow" w:hAnsi="Arial Narrow"/>
          <w:b/>
          <w:color w:val="0070C0"/>
        </w:rPr>
        <w:t xml:space="preserve"> (approv</w:t>
      </w:r>
      <w:r w:rsidR="00C46E43">
        <w:rPr>
          <w:rFonts w:ascii="Arial Narrow" w:hAnsi="Arial Narrow"/>
          <w:b/>
          <w:color w:val="0070C0"/>
        </w:rPr>
        <w:t>ed at</w:t>
      </w:r>
      <w:r w:rsidR="00461FC8">
        <w:rPr>
          <w:rFonts w:ascii="Arial Narrow" w:hAnsi="Arial Narrow"/>
          <w:b/>
          <w:color w:val="0070C0"/>
        </w:rPr>
        <w:t xml:space="preserve"> IRCC-7)</w:t>
      </w:r>
    </w:p>
    <w:p w14:paraId="66BC632B" w14:textId="77777777" w:rsidR="006E54D3" w:rsidRDefault="006E54D3" w:rsidP="0071128F">
      <w:pPr>
        <w:pStyle w:val="ListParagraph"/>
        <w:rPr>
          <w:rFonts w:ascii="Arial Narrow" w:hAnsi="Arial Narrow"/>
        </w:rPr>
      </w:pPr>
    </w:p>
    <w:p w14:paraId="6435503F" w14:textId="77777777" w:rsidR="006E54D3" w:rsidRDefault="006E54D3" w:rsidP="0071128F">
      <w:pPr>
        <w:pStyle w:val="ListParagraph"/>
        <w:rPr>
          <w:rFonts w:ascii="Arial Narrow" w:hAnsi="Arial Narrow"/>
        </w:rPr>
      </w:pPr>
      <w:r w:rsidRPr="006E54D3">
        <w:rPr>
          <w:rFonts w:ascii="Arial Narrow" w:hAnsi="Arial Narrow"/>
          <w:b/>
        </w:rPr>
        <w:t>Objectives</w:t>
      </w:r>
      <w:r>
        <w:rPr>
          <w:rFonts w:ascii="Arial Narrow" w:hAnsi="Arial Narrow"/>
          <w:b/>
        </w:rPr>
        <w:t xml:space="preserve"> (</w:t>
      </w:r>
      <w:hyperlink r:id="rId8" w:tgtFrame="_blank" w:history="1">
        <w:r w:rsidRPr="006E54D3">
          <w:rPr>
            <w:rStyle w:val="Hyperlink"/>
            <w:rFonts w:ascii="Arial Narrow" w:hAnsi="Arial Narrow"/>
          </w:rPr>
          <w:t>WENDWG TORs</w:t>
        </w:r>
      </w:hyperlink>
      <w:r>
        <w:rPr>
          <w:rFonts w:ascii="Arial Narrow" w:hAnsi="Arial Narrow"/>
        </w:rPr>
        <w:t xml:space="preserve"> refer)</w:t>
      </w:r>
    </w:p>
    <w:p w14:paraId="6C5462BE" w14:textId="77777777" w:rsidR="006E54D3" w:rsidRDefault="006E54D3" w:rsidP="0071128F">
      <w:pPr>
        <w:pStyle w:val="ListParagraph"/>
        <w:rPr>
          <w:rFonts w:ascii="Arial Narrow" w:hAnsi="Arial Narrow"/>
        </w:rPr>
      </w:pPr>
      <w:r w:rsidRPr="006E54D3">
        <w:rPr>
          <w:rFonts w:ascii="Arial Narrow" w:hAnsi="Arial Narrow"/>
        </w:rPr>
        <w:t xml:space="preserve">1. Monitor the development of adequate ENC coverage to meet carriage requirements for ECDIS; </w:t>
      </w:r>
    </w:p>
    <w:p w14:paraId="7C5CF567" w14:textId="77777777" w:rsidR="006E54D3" w:rsidRDefault="006E54D3" w:rsidP="0071128F">
      <w:pPr>
        <w:pStyle w:val="ListParagraph"/>
        <w:rPr>
          <w:rFonts w:ascii="Arial Narrow" w:hAnsi="Arial Narrow"/>
        </w:rPr>
      </w:pPr>
      <w:r w:rsidRPr="006E54D3">
        <w:rPr>
          <w:rFonts w:ascii="Arial Narrow" w:hAnsi="Arial Narrow"/>
        </w:rPr>
        <w:t>2. Develop proposals for speeding up ENC production and ensuring uniform ENC quality and consistency, and for making data available worldwide, including SENC distribution, taking advantage of any offers for production assistance, or other ways of mutual assistance and co-oper</w:t>
      </w:r>
      <w:r>
        <w:rPr>
          <w:rFonts w:ascii="Arial Narrow" w:hAnsi="Arial Narrow"/>
        </w:rPr>
        <w:t>ation;</w:t>
      </w:r>
    </w:p>
    <w:p w14:paraId="153F5D4B" w14:textId="77777777" w:rsidR="006E54D3" w:rsidRDefault="006E54D3" w:rsidP="0071128F">
      <w:pPr>
        <w:pStyle w:val="ListParagraph"/>
        <w:rPr>
          <w:rFonts w:ascii="Arial Narrow" w:hAnsi="Arial Narrow"/>
        </w:rPr>
      </w:pPr>
      <w:r w:rsidRPr="006E54D3">
        <w:rPr>
          <w:rFonts w:ascii="Arial Narrow" w:hAnsi="Arial Narrow"/>
        </w:rPr>
        <w:t xml:space="preserve">3. Advise MS, where appropriate, on the need, as well as on methods and tools for validating the data, and on any assistance which could be offered by the RENCs; 4. Monitor the implementation of the WEND, in response to Decision 21 of the XVIIth IHC, and advise IRCC of appropriate measures for speeding-up the implementation process; </w:t>
      </w:r>
    </w:p>
    <w:p w14:paraId="3AEAB6E0" w14:textId="77777777" w:rsidR="006E54D3" w:rsidRDefault="006E54D3" w:rsidP="0071128F">
      <w:pPr>
        <w:pStyle w:val="ListParagraph"/>
        <w:rPr>
          <w:rFonts w:ascii="Arial Narrow" w:hAnsi="Arial Narrow"/>
        </w:rPr>
      </w:pPr>
      <w:r w:rsidRPr="006E54D3">
        <w:rPr>
          <w:rFonts w:ascii="Arial Narrow" w:hAnsi="Arial Narrow"/>
        </w:rPr>
        <w:t>5. Assist in harmonizing the policies of regional ENC Coordinating Centres (RENC) with respect to matters related to administration, legality, finances, technical processes, et cetera.</w:t>
      </w:r>
    </w:p>
    <w:p w14:paraId="597684CB" w14:textId="77777777" w:rsidR="006E54D3" w:rsidRPr="006E54D3" w:rsidRDefault="006E54D3" w:rsidP="0071128F">
      <w:pPr>
        <w:pStyle w:val="ListParagraph"/>
        <w:rPr>
          <w:rFonts w:ascii="Arial Narrow" w:hAnsi="Arial Narrow"/>
        </w:rPr>
      </w:pPr>
    </w:p>
    <w:p w14:paraId="32D13C49" w14:textId="77777777" w:rsidR="006E54D3" w:rsidRPr="006E54D3" w:rsidRDefault="006E54D3" w:rsidP="0071128F">
      <w:pPr>
        <w:pStyle w:val="ListParagraph"/>
        <w:rPr>
          <w:rFonts w:ascii="Arial Narrow" w:hAnsi="Arial Narrow"/>
          <w:b/>
        </w:rPr>
      </w:pPr>
      <w:r w:rsidRPr="006E54D3">
        <w:rPr>
          <w:rFonts w:ascii="Arial Narrow" w:hAnsi="Arial Narrow"/>
          <w:b/>
        </w:rPr>
        <w:t>Tasks</w:t>
      </w:r>
      <w:r w:rsidR="00DB536F">
        <w:rPr>
          <w:rFonts w:ascii="Arial Narrow" w:hAnsi="Arial Narrow"/>
          <w:b/>
        </w:rPr>
        <w:t xml:space="preserve"> (</w:t>
      </w:r>
      <w:r w:rsidR="00DB536F">
        <w:rPr>
          <w:rFonts w:ascii="Arial Narrow" w:hAnsi="Arial Narrow"/>
        </w:rPr>
        <w:t>IRCC6-07D and IRCC6/Decision No 20 refer)</w:t>
      </w: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6E54D3" w:rsidRPr="006E54D3" w14:paraId="3E9DD2D4" w14:textId="77777777" w:rsidTr="006E54D3">
        <w:trPr>
          <w:trHeight w:hRule="exact" w:val="344"/>
        </w:trPr>
        <w:tc>
          <w:tcPr>
            <w:tcW w:w="817" w:type="dxa"/>
            <w:tcBorders>
              <w:top w:val="single" w:sz="4" w:space="0" w:color="000000"/>
              <w:left w:val="single" w:sz="4" w:space="0" w:color="000000"/>
              <w:bottom w:val="single" w:sz="4" w:space="0" w:color="000000"/>
              <w:right w:val="single" w:sz="4" w:space="0" w:color="000000"/>
            </w:tcBorders>
          </w:tcPr>
          <w:p w14:paraId="20027C83"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r w:rsidRPr="006E54D3">
              <w:rPr>
                <w:rFonts w:ascii="Arial Narrow" w:eastAsia="Times New Roman" w:hAnsi="Arial Narrow" w:cs="Arial Narrow"/>
                <w:lang w:eastAsia="fr-MC"/>
              </w:rPr>
              <w:t>A</w:t>
            </w:r>
          </w:p>
        </w:tc>
        <w:tc>
          <w:tcPr>
            <w:tcW w:w="12584" w:type="dxa"/>
            <w:tcBorders>
              <w:top w:val="single" w:sz="4" w:space="0" w:color="000000"/>
              <w:left w:val="single" w:sz="4" w:space="0" w:color="000000"/>
              <w:bottom w:val="single" w:sz="4" w:space="0" w:color="000000"/>
              <w:right w:val="single" w:sz="4" w:space="0" w:color="000000"/>
            </w:tcBorders>
          </w:tcPr>
          <w:p w14:paraId="1A6F65B7" w14:textId="77777777" w:rsidR="006E54D3" w:rsidRPr="006E54D3" w:rsidRDefault="006E54D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1F25A8">
              <w:rPr>
                <w:rFonts w:ascii="Arial Narrow" w:hAnsi="Arial Narrow"/>
              </w:rPr>
              <w:t xml:space="preserve">To develop a proposal for a pilot project using OEM software tools to resolve overlapping ENC data issues </w:t>
            </w:r>
            <w:r w:rsidRPr="008919A2">
              <w:rPr>
                <w:rFonts w:ascii="Arial Narrow" w:hAnsi="Arial Narrow"/>
              </w:rPr>
              <w:t>for consideration at WENDWG5</w:t>
            </w:r>
          </w:p>
        </w:tc>
      </w:tr>
      <w:tr w:rsidR="006E54D3" w:rsidRPr="006E54D3" w14:paraId="75138204" w14:textId="77777777" w:rsidTr="006E54D3">
        <w:trPr>
          <w:trHeight w:hRule="exact" w:val="262"/>
        </w:trPr>
        <w:tc>
          <w:tcPr>
            <w:tcW w:w="817" w:type="dxa"/>
            <w:tcBorders>
              <w:top w:val="single" w:sz="4" w:space="0" w:color="000000"/>
              <w:left w:val="single" w:sz="4" w:space="0" w:color="000000"/>
              <w:bottom w:val="single" w:sz="4" w:space="0" w:color="000000"/>
              <w:right w:val="single" w:sz="4" w:space="0" w:color="000000"/>
            </w:tcBorders>
          </w:tcPr>
          <w:p w14:paraId="47ADF571"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B</w:t>
            </w:r>
          </w:p>
        </w:tc>
        <w:tc>
          <w:tcPr>
            <w:tcW w:w="12584" w:type="dxa"/>
            <w:tcBorders>
              <w:top w:val="single" w:sz="4" w:space="0" w:color="000000"/>
              <w:left w:val="single" w:sz="4" w:space="0" w:color="000000"/>
              <w:bottom w:val="single" w:sz="4" w:space="0" w:color="000000"/>
              <w:right w:val="single" w:sz="4" w:space="0" w:color="000000"/>
            </w:tcBorders>
          </w:tcPr>
          <w:p w14:paraId="77ADD580" w14:textId="77777777" w:rsidR="006E54D3" w:rsidRPr="006E54D3" w:rsidRDefault="006E54D3" w:rsidP="006E54D3">
            <w:pPr>
              <w:widowControl w:val="0"/>
              <w:autoSpaceDE w:val="0"/>
              <w:autoSpaceDN w:val="0"/>
              <w:adjustRightInd w:val="0"/>
              <w:spacing w:after="0" w:line="251" w:lineRule="exact"/>
              <w:ind w:left="102"/>
              <w:rPr>
                <w:rFonts w:ascii="Arial Narrow" w:hAnsi="Arial Narrow"/>
              </w:rPr>
            </w:pPr>
            <w:r w:rsidRPr="006E54D3">
              <w:rPr>
                <w:rFonts w:ascii="Arial Narrow" w:hAnsi="Arial Narrow"/>
              </w:rPr>
              <w:t>To finalise paper on Guidelines on Assessing and Eliminating the Risk of Overlapping ENC Cells</w:t>
            </w:r>
          </w:p>
          <w:p w14:paraId="62E48D74"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p>
        </w:tc>
      </w:tr>
      <w:tr w:rsidR="006E54D3" w:rsidRPr="006E54D3" w14:paraId="3FB21FC9" w14:textId="77777777" w:rsidTr="006E54D3">
        <w:trPr>
          <w:trHeight w:hRule="exact" w:val="296"/>
        </w:trPr>
        <w:tc>
          <w:tcPr>
            <w:tcW w:w="817" w:type="dxa"/>
            <w:tcBorders>
              <w:top w:val="single" w:sz="4" w:space="0" w:color="000000"/>
              <w:left w:val="single" w:sz="4" w:space="0" w:color="000000"/>
              <w:bottom w:val="single" w:sz="4" w:space="0" w:color="000000"/>
              <w:right w:val="single" w:sz="4" w:space="0" w:color="000000"/>
            </w:tcBorders>
          </w:tcPr>
          <w:p w14:paraId="086FBC5B" w14:textId="77777777"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C</w:t>
            </w:r>
          </w:p>
        </w:tc>
        <w:tc>
          <w:tcPr>
            <w:tcW w:w="12584" w:type="dxa"/>
            <w:tcBorders>
              <w:top w:val="single" w:sz="4" w:space="0" w:color="000000"/>
              <w:left w:val="single" w:sz="4" w:space="0" w:color="000000"/>
              <w:bottom w:val="single" w:sz="4" w:space="0" w:color="000000"/>
              <w:right w:val="single" w:sz="4" w:space="0" w:color="000000"/>
            </w:tcBorders>
          </w:tcPr>
          <w:p w14:paraId="4199ADEC" w14:textId="77777777" w:rsidR="006E54D3" w:rsidRPr="006E54D3" w:rsidRDefault="006E54D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To provide a revised RHSG paper on WENC</w:t>
            </w:r>
          </w:p>
        </w:tc>
      </w:tr>
      <w:tr w:rsidR="006E54D3" w:rsidRPr="006E54D3" w14:paraId="5C46FFA2" w14:textId="77777777" w:rsidTr="00AA50A0">
        <w:trPr>
          <w:trHeight w:hRule="exact" w:val="272"/>
        </w:trPr>
        <w:tc>
          <w:tcPr>
            <w:tcW w:w="817" w:type="dxa"/>
            <w:tcBorders>
              <w:top w:val="single" w:sz="4" w:space="0" w:color="000000"/>
              <w:left w:val="single" w:sz="4" w:space="0" w:color="000000"/>
              <w:bottom w:val="single" w:sz="4" w:space="0" w:color="000000"/>
              <w:right w:val="single" w:sz="4" w:space="0" w:color="000000"/>
            </w:tcBorders>
          </w:tcPr>
          <w:p w14:paraId="2F7A2ED3" w14:textId="77777777"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D</w:t>
            </w:r>
          </w:p>
        </w:tc>
        <w:tc>
          <w:tcPr>
            <w:tcW w:w="12584" w:type="dxa"/>
            <w:tcBorders>
              <w:top w:val="single" w:sz="4" w:space="0" w:color="000000"/>
              <w:left w:val="single" w:sz="4" w:space="0" w:color="000000"/>
              <w:bottom w:val="single" w:sz="4" w:space="0" w:color="000000"/>
              <w:right w:val="single" w:sz="4" w:space="0" w:color="000000"/>
            </w:tcBorders>
          </w:tcPr>
          <w:p w14:paraId="7D630F18" w14:textId="77777777" w:rsidR="006E54D3" w:rsidRPr="006E54D3" w:rsidRDefault="00AA50A0" w:rsidP="00AA50A0">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To continue working to attract ENC producer nations to join the RENCs</w:t>
            </w:r>
            <w:r w:rsidR="00834C15">
              <w:rPr>
                <w:rFonts w:ascii="Arial Narrow" w:hAnsi="Arial Narrow"/>
              </w:rPr>
              <w:t xml:space="preserve"> </w:t>
            </w:r>
            <w:r w:rsidR="00834C15" w:rsidRPr="00834C15">
              <w:rPr>
                <w:rFonts w:ascii="Arial Narrow" w:hAnsi="Arial Narrow"/>
                <w:b/>
                <w:color w:val="0070C0"/>
              </w:rPr>
              <w:t>or distribute their ENCs through a RENC</w:t>
            </w:r>
          </w:p>
        </w:tc>
      </w:tr>
      <w:tr w:rsidR="006E54D3" w:rsidRPr="006E54D3" w14:paraId="59C7DFD8"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2AC9C3B1" w14:textId="77777777" w:rsidR="006E54D3" w:rsidRPr="00374C60" w:rsidRDefault="006E54D3" w:rsidP="006E54D3">
            <w:pPr>
              <w:widowControl w:val="0"/>
              <w:autoSpaceDE w:val="0"/>
              <w:autoSpaceDN w:val="0"/>
              <w:adjustRightInd w:val="0"/>
              <w:spacing w:after="0" w:line="251" w:lineRule="exact"/>
              <w:ind w:left="102"/>
              <w:rPr>
                <w:rFonts w:ascii="Times New Roman" w:eastAsia="Times New Roman" w:hAnsi="Times New Roman" w:cs="Times New Roman"/>
                <w:strike/>
                <w:sz w:val="24"/>
                <w:szCs w:val="24"/>
                <w:lang w:val="fr-MC" w:eastAsia="fr-MC"/>
              </w:rPr>
            </w:pPr>
            <w:r w:rsidRPr="00374C60">
              <w:rPr>
                <w:rFonts w:ascii="Arial Narrow" w:eastAsia="Times New Roman" w:hAnsi="Arial Narrow" w:cs="Arial Narrow"/>
                <w:strike/>
                <w:lang w:val="fr-MC" w:eastAsia="fr-MC"/>
              </w:rPr>
              <w:t>E</w:t>
            </w:r>
          </w:p>
        </w:tc>
        <w:tc>
          <w:tcPr>
            <w:tcW w:w="12584" w:type="dxa"/>
            <w:tcBorders>
              <w:top w:val="single" w:sz="4" w:space="0" w:color="000000"/>
              <w:left w:val="single" w:sz="4" w:space="0" w:color="000000"/>
              <w:bottom w:val="single" w:sz="4" w:space="0" w:color="000000"/>
              <w:right w:val="single" w:sz="4" w:space="0" w:color="000000"/>
            </w:tcBorders>
          </w:tcPr>
          <w:p w14:paraId="19652EFA" w14:textId="77777777" w:rsidR="006E54D3" w:rsidRPr="00374C60" w:rsidRDefault="00AA50A0" w:rsidP="006E54D3">
            <w:pPr>
              <w:widowControl w:val="0"/>
              <w:autoSpaceDE w:val="0"/>
              <w:autoSpaceDN w:val="0"/>
              <w:adjustRightInd w:val="0"/>
              <w:spacing w:after="0" w:line="251" w:lineRule="exact"/>
              <w:ind w:left="102"/>
              <w:rPr>
                <w:rFonts w:ascii="Times New Roman" w:eastAsia="Times New Roman" w:hAnsi="Times New Roman" w:cs="Times New Roman"/>
                <w:strike/>
                <w:sz w:val="24"/>
                <w:szCs w:val="24"/>
                <w:lang w:eastAsia="fr-MC"/>
              </w:rPr>
            </w:pPr>
            <w:r w:rsidRPr="00374C60">
              <w:rPr>
                <w:rFonts w:ascii="Arial Narrow" w:hAnsi="Arial Narrow"/>
                <w:strike/>
              </w:rPr>
              <w:t xml:space="preserve">To produce a paper on the benefits for ENC producer nations to join a </w:t>
            </w:r>
            <w:commentRangeStart w:id="1"/>
            <w:r w:rsidRPr="00374C60">
              <w:rPr>
                <w:rFonts w:ascii="Arial Narrow" w:hAnsi="Arial Narrow"/>
                <w:strike/>
              </w:rPr>
              <w:t>RENC</w:t>
            </w:r>
            <w:commentRangeEnd w:id="1"/>
            <w:r w:rsidR="00374C60">
              <w:rPr>
                <w:rStyle w:val="CommentReference"/>
              </w:rPr>
              <w:commentReference w:id="1"/>
            </w:r>
          </w:p>
        </w:tc>
      </w:tr>
      <w:tr w:rsidR="006E54D3" w:rsidRPr="006E54D3" w14:paraId="192A1BD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63E3560E" w14:textId="77777777" w:rsidR="006E54D3" w:rsidRPr="00AA50A0" w:rsidRDefault="00AA50A0" w:rsidP="00AA50A0">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F</w:t>
            </w:r>
          </w:p>
        </w:tc>
        <w:tc>
          <w:tcPr>
            <w:tcW w:w="12584" w:type="dxa"/>
            <w:tcBorders>
              <w:top w:val="single" w:sz="4" w:space="0" w:color="000000"/>
              <w:left w:val="single" w:sz="4" w:space="0" w:color="000000"/>
              <w:bottom w:val="single" w:sz="4" w:space="0" w:color="000000"/>
              <w:right w:val="single" w:sz="4" w:space="0" w:color="000000"/>
            </w:tcBorders>
          </w:tcPr>
          <w:p w14:paraId="23694934" w14:textId="77777777" w:rsidR="006E54D3"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monitor and report ENC coverage report to WENDWG</w:t>
            </w:r>
          </w:p>
        </w:tc>
      </w:tr>
      <w:tr w:rsidR="00AA50A0" w:rsidRPr="006E54D3" w14:paraId="0B952EB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F7BF487" w14:textId="77777777" w:rsidR="00AA50A0" w:rsidRPr="00D451AD" w:rsidRDefault="00AA50A0" w:rsidP="006E54D3">
            <w:pPr>
              <w:widowControl w:val="0"/>
              <w:autoSpaceDE w:val="0"/>
              <w:autoSpaceDN w:val="0"/>
              <w:adjustRightInd w:val="0"/>
              <w:spacing w:after="0" w:line="251" w:lineRule="exact"/>
              <w:ind w:left="102"/>
              <w:rPr>
                <w:rFonts w:ascii="Arial Narrow" w:eastAsia="Times New Roman" w:hAnsi="Arial Narrow" w:cs="Arial Narrow"/>
                <w:strike/>
                <w:lang w:eastAsia="fr-MC"/>
              </w:rPr>
            </w:pPr>
            <w:r w:rsidRPr="00D451AD">
              <w:rPr>
                <w:rFonts w:ascii="Arial Narrow" w:eastAsia="Times New Roman" w:hAnsi="Arial Narrow" w:cs="Arial Narrow"/>
                <w:strike/>
                <w:lang w:eastAsia="fr-MC"/>
              </w:rPr>
              <w:t>G</w:t>
            </w:r>
          </w:p>
        </w:tc>
        <w:tc>
          <w:tcPr>
            <w:tcW w:w="12584" w:type="dxa"/>
            <w:tcBorders>
              <w:top w:val="single" w:sz="4" w:space="0" w:color="000000"/>
              <w:left w:val="single" w:sz="4" w:space="0" w:color="000000"/>
              <w:bottom w:val="single" w:sz="4" w:space="0" w:color="000000"/>
              <w:right w:val="single" w:sz="4" w:space="0" w:color="000000"/>
            </w:tcBorders>
          </w:tcPr>
          <w:p w14:paraId="5160D9ED" w14:textId="77777777" w:rsidR="00AA50A0" w:rsidRPr="00D451AD" w:rsidRDefault="00AA50A0" w:rsidP="006E54D3">
            <w:pPr>
              <w:widowControl w:val="0"/>
              <w:autoSpaceDE w:val="0"/>
              <w:autoSpaceDN w:val="0"/>
              <w:adjustRightInd w:val="0"/>
              <w:spacing w:after="0" w:line="251" w:lineRule="exact"/>
              <w:ind w:left="102"/>
              <w:rPr>
                <w:rFonts w:ascii="Arial Narrow" w:eastAsia="Times New Roman" w:hAnsi="Arial Narrow" w:cs="Arial Narrow"/>
                <w:strike/>
                <w:lang w:eastAsia="fr-MC"/>
              </w:rPr>
            </w:pPr>
            <w:r w:rsidRPr="00D451AD">
              <w:rPr>
                <w:rFonts w:ascii="Arial Narrow" w:hAnsi="Arial Narrow"/>
                <w:strike/>
              </w:rPr>
              <w:t xml:space="preserve">To monitor and report the statistics on those ENCs not distributed via </w:t>
            </w:r>
            <w:commentRangeStart w:id="2"/>
            <w:r w:rsidRPr="00D451AD">
              <w:rPr>
                <w:rFonts w:ascii="Arial Narrow" w:hAnsi="Arial Narrow"/>
                <w:strike/>
              </w:rPr>
              <w:t>RENCs</w:t>
            </w:r>
            <w:commentRangeEnd w:id="2"/>
            <w:r w:rsidR="00D451AD">
              <w:rPr>
                <w:rStyle w:val="CommentReference"/>
              </w:rPr>
              <w:commentReference w:id="2"/>
            </w:r>
          </w:p>
        </w:tc>
      </w:tr>
      <w:tr w:rsidR="00AA50A0" w:rsidRPr="006E54D3" w14:paraId="23012F02"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52EFA19" w14:textId="77777777"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H</w:t>
            </w:r>
          </w:p>
        </w:tc>
        <w:tc>
          <w:tcPr>
            <w:tcW w:w="12584" w:type="dxa"/>
            <w:tcBorders>
              <w:top w:val="single" w:sz="4" w:space="0" w:color="000000"/>
              <w:left w:val="single" w:sz="4" w:space="0" w:color="000000"/>
              <w:bottom w:val="single" w:sz="4" w:space="0" w:color="000000"/>
              <w:right w:val="single" w:sz="4" w:space="0" w:color="000000"/>
            </w:tcBorders>
          </w:tcPr>
          <w:p w14:paraId="263D9170" w14:textId="77777777" w:rsidR="00AA50A0"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provide a scoping paper of the ENC Catalogue and to progress catalogue development</w:t>
            </w:r>
          </w:p>
        </w:tc>
      </w:tr>
      <w:tr w:rsidR="00AA50A0" w:rsidRPr="006E54D3" w14:paraId="543A494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F7537D7" w14:textId="77777777"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I</w:t>
            </w:r>
          </w:p>
        </w:tc>
        <w:tc>
          <w:tcPr>
            <w:tcW w:w="12584" w:type="dxa"/>
            <w:tcBorders>
              <w:top w:val="single" w:sz="4" w:space="0" w:color="000000"/>
              <w:left w:val="single" w:sz="4" w:space="0" w:color="000000"/>
              <w:bottom w:val="single" w:sz="4" w:space="0" w:color="000000"/>
              <w:right w:val="single" w:sz="4" w:space="0" w:color="000000"/>
            </w:tcBorders>
          </w:tcPr>
          <w:p w14:paraId="4EEC2452" w14:textId="77777777" w:rsidR="00AA50A0"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develop capacity Building activities</w:t>
            </w:r>
          </w:p>
        </w:tc>
      </w:tr>
      <w:tr w:rsidR="002200B4" w:rsidRPr="002200B4" w14:paraId="66D30998"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5B1B4EA3" w14:textId="77777777" w:rsidR="002200B4" w:rsidRPr="002200B4" w:rsidRDefault="002200B4" w:rsidP="006E54D3">
            <w:pPr>
              <w:widowControl w:val="0"/>
              <w:autoSpaceDE w:val="0"/>
              <w:autoSpaceDN w:val="0"/>
              <w:adjustRightInd w:val="0"/>
              <w:spacing w:after="0" w:line="251" w:lineRule="exact"/>
              <w:ind w:left="102"/>
              <w:rPr>
                <w:rFonts w:ascii="Arial Narrow" w:eastAsia="Times New Roman" w:hAnsi="Arial Narrow" w:cs="Arial Narrow"/>
                <w:b/>
                <w:color w:val="0070C0"/>
                <w:lang w:eastAsia="fr-MC"/>
              </w:rPr>
            </w:pPr>
            <w:r w:rsidRPr="002200B4">
              <w:rPr>
                <w:rFonts w:ascii="Arial Narrow" w:eastAsia="Times New Roman" w:hAnsi="Arial Narrow" w:cs="Arial Narrow"/>
                <w:b/>
                <w:color w:val="0070C0"/>
                <w:lang w:eastAsia="fr-MC"/>
              </w:rPr>
              <w:t>J</w:t>
            </w:r>
          </w:p>
        </w:tc>
        <w:tc>
          <w:tcPr>
            <w:tcW w:w="12584" w:type="dxa"/>
            <w:tcBorders>
              <w:top w:val="single" w:sz="4" w:space="0" w:color="000000"/>
              <w:left w:val="single" w:sz="4" w:space="0" w:color="000000"/>
              <w:bottom w:val="single" w:sz="4" w:space="0" w:color="000000"/>
              <w:right w:val="single" w:sz="4" w:space="0" w:color="000000"/>
            </w:tcBorders>
          </w:tcPr>
          <w:p w14:paraId="41A4B57B" w14:textId="77777777" w:rsidR="002200B4" w:rsidRPr="002200B4" w:rsidRDefault="002200B4" w:rsidP="009B7946">
            <w:pPr>
              <w:widowControl w:val="0"/>
              <w:autoSpaceDE w:val="0"/>
              <w:autoSpaceDN w:val="0"/>
              <w:adjustRightInd w:val="0"/>
              <w:spacing w:after="0" w:line="251" w:lineRule="exact"/>
              <w:ind w:left="102"/>
              <w:rPr>
                <w:rFonts w:ascii="Arial Narrow" w:hAnsi="Arial Narrow"/>
                <w:b/>
                <w:color w:val="0070C0"/>
              </w:rPr>
            </w:pPr>
            <w:r w:rsidRPr="002200B4">
              <w:rPr>
                <w:rFonts w:ascii="Arial Narrow" w:hAnsi="Arial Narrow"/>
                <w:b/>
                <w:color w:val="0070C0"/>
              </w:rPr>
              <w:t>To propose way ahead for assessing the long term consequences of not achieving full implementation of the WEND Principles</w:t>
            </w:r>
          </w:p>
        </w:tc>
      </w:tr>
      <w:tr w:rsidR="002200B4" w:rsidRPr="002200B4" w14:paraId="5C7B6B6B"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49240B39" w14:textId="77777777" w:rsidR="002200B4" w:rsidRPr="002200B4" w:rsidRDefault="002200B4" w:rsidP="006E54D3">
            <w:pPr>
              <w:widowControl w:val="0"/>
              <w:autoSpaceDE w:val="0"/>
              <w:autoSpaceDN w:val="0"/>
              <w:adjustRightInd w:val="0"/>
              <w:spacing w:after="0" w:line="251" w:lineRule="exact"/>
              <w:ind w:left="102"/>
              <w:rPr>
                <w:rFonts w:ascii="Arial Narrow" w:eastAsia="Times New Roman" w:hAnsi="Arial Narrow" w:cs="Arial Narrow"/>
                <w:b/>
                <w:color w:val="0070C0"/>
                <w:lang w:eastAsia="fr-MC"/>
              </w:rPr>
            </w:pPr>
            <w:r>
              <w:rPr>
                <w:rFonts w:ascii="Arial Narrow" w:eastAsia="Times New Roman" w:hAnsi="Arial Narrow" w:cs="Arial Narrow"/>
                <w:b/>
                <w:color w:val="0070C0"/>
                <w:lang w:eastAsia="fr-MC"/>
              </w:rPr>
              <w:t>K</w:t>
            </w:r>
          </w:p>
        </w:tc>
        <w:tc>
          <w:tcPr>
            <w:tcW w:w="12584" w:type="dxa"/>
            <w:tcBorders>
              <w:top w:val="single" w:sz="4" w:space="0" w:color="000000"/>
              <w:left w:val="single" w:sz="4" w:space="0" w:color="000000"/>
              <w:bottom w:val="single" w:sz="4" w:space="0" w:color="000000"/>
              <w:right w:val="single" w:sz="4" w:space="0" w:color="000000"/>
            </w:tcBorders>
          </w:tcPr>
          <w:p w14:paraId="06CF5EFB" w14:textId="77777777" w:rsidR="002200B4" w:rsidRPr="002200B4" w:rsidRDefault="002200B4" w:rsidP="002200B4">
            <w:pPr>
              <w:widowControl w:val="0"/>
              <w:autoSpaceDE w:val="0"/>
              <w:autoSpaceDN w:val="0"/>
              <w:adjustRightInd w:val="0"/>
              <w:spacing w:after="0" w:line="251" w:lineRule="exact"/>
              <w:ind w:left="102"/>
              <w:rPr>
                <w:rFonts w:ascii="Arial Narrow" w:hAnsi="Arial Narrow"/>
                <w:b/>
                <w:color w:val="0070C0"/>
              </w:rPr>
            </w:pPr>
            <w:r>
              <w:rPr>
                <w:rFonts w:ascii="Arial Narrow" w:hAnsi="Arial Narrow"/>
                <w:b/>
                <w:color w:val="0070C0"/>
              </w:rPr>
              <w:t>To address the relevance of information overlay service</w:t>
            </w:r>
            <w:r w:rsidR="004A573A">
              <w:rPr>
                <w:rFonts w:ascii="Arial Narrow" w:hAnsi="Arial Narrow"/>
                <w:b/>
                <w:color w:val="0070C0"/>
              </w:rPr>
              <w:t>s and their status in the global IHO ENC Programme</w:t>
            </w:r>
          </w:p>
        </w:tc>
      </w:tr>
    </w:tbl>
    <w:p w14:paraId="05D4D678" w14:textId="77777777" w:rsidR="006E54D3" w:rsidRDefault="006E54D3" w:rsidP="0071128F">
      <w:pPr>
        <w:pStyle w:val="ListParagraph"/>
        <w:rPr>
          <w:rFonts w:ascii="Arial Narrow" w:hAnsi="Arial Narrow"/>
        </w:rPr>
      </w:pPr>
    </w:p>
    <w:p w14:paraId="513470F7" w14:textId="77777777" w:rsidR="00AA50A0" w:rsidRDefault="00AA50A0" w:rsidP="0071128F">
      <w:pPr>
        <w:pStyle w:val="ListParagraph"/>
        <w:rPr>
          <w:rFonts w:ascii="Arial Narrow" w:hAnsi="Arial Narrow"/>
        </w:rPr>
      </w:pPr>
    </w:p>
    <w:p w14:paraId="63DE967C" w14:textId="77777777" w:rsidR="00AA50A0" w:rsidRDefault="00AA50A0" w:rsidP="0071128F">
      <w:pPr>
        <w:pStyle w:val="ListParagraph"/>
        <w:rPr>
          <w:rFonts w:ascii="Arial Narrow" w:hAnsi="Arial Narrow"/>
        </w:rPr>
      </w:pPr>
    </w:p>
    <w:tbl>
      <w:tblPr>
        <w:tblW w:w="14175" w:type="dxa"/>
        <w:tblInd w:w="111" w:type="dxa"/>
        <w:tblLayout w:type="fixed"/>
        <w:tblCellMar>
          <w:left w:w="0" w:type="dxa"/>
          <w:right w:w="0" w:type="dxa"/>
        </w:tblCellMar>
        <w:tblLook w:val="0000" w:firstRow="0" w:lastRow="0" w:firstColumn="0" w:lastColumn="0" w:noHBand="0" w:noVBand="0"/>
      </w:tblPr>
      <w:tblGrid>
        <w:gridCol w:w="817"/>
        <w:gridCol w:w="2269"/>
        <w:gridCol w:w="1134"/>
        <w:gridCol w:w="1275"/>
        <w:gridCol w:w="710"/>
        <w:gridCol w:w="1134"/>
        <w:gridCol w:w="1134"/>
        <w:gridCol w:w="1276"/>
        <w:gridCol w:w="1275"/>
        <w:gridCol w:w="3151"/>
      </w:tblGrid>
      <w:tr w:rsidR="006E54D3" w:rsidRPr="003E515F" w14:paraId="495F04E7" w14:textId="77777777" w:rsidTr="00F77D71">
        <w:trPr>
          <w:cantSplit/>
          <w:trHeight w:hRule="exact" w:val="964"/>
          <w:tblHeader/>
        </w:trPr>
        <w:tc>
          <w:tcPr>
            <w:tcW w:w="817" w:type="dxa"/>
            <w:tcBorders>
              <w:top w:val="single" w:sz="4" w:space="0" w:color="000000"/>
              <w:left w:val="single" w:sz="4" w:space="0" w:color="000000"/>
              <w:bottom w:val="single" w:sz="4" w:space="0" w:color="000000"/>
              <w:right w:val="single" w:sz="4" w:space="0" w:color="000000"/>
            </w:tcBorders>
            <w:shd w:val="clear" w:color="auto" w:fill="C0C0C0"/>
          </w:tcPr>
          <w:p w14:paraId="6D3FFC52" w14:textId="77777777" w:rsidR="006E54D3" w:rsidRPr="006E54D3" w:rsidRDefault="006E54D3" w:rsidP="006E54D3">
            <w:pPr>
              <w:widowControl w:val="0"/>
              <w:autoSpaceDE w:val="0"/>
              <w:autoSpaceDN w:val="0"/>
              <w:adjustRightInd w:val="0"/>
              <w:spacing w:after="0" w:line="224" w:lineRule="exact"/>
              <w:ind w:left="197"/>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lastRenderedPageBreak/>
              <w:t>Work</w:t>
            </w:r>
          </w:p>
          <w:p w14:paraId="4ABFB77F" w14:textId="77777777" w:rsidR="006E54D3" w:rsidRPr="006E54D3" w:rsidRDefault="006E54D3" w:rsidP="006E54D3">
            <w:pPr>
              <w:widowControl w:val="0"/>
              <w:autoSpaceDE w:val="0"/>
              <w:autoSpaceDN w:val="0"/>
              <w:adjustRightInd w:val="0"/>
              <w:spacing w:after="0" w:line="229" w:lineRule="exact"/>
              <w:ind w:left="234"/>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Item</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Pr>
          <w:p w14:paraId="37EF5795" w14:textId="77777777" w:rsidR="006E54D3" w:rsidRPr="006E54D3" w:rsidRDefault="006E54D3" w:rsidP="006E54D3">
            <w:pPr>
              <w:widowControl w:val="0"/>
              <w:autoSpaceDE w:val="0"/>
              <w:autoSpaceDN w:val="0"/>
              <w:adjustRightInd w:val="0"/>
              <w:spacing w:after="0" w:line="224" w:lineRule="exact"/>
              <w:ind w:left="924" w:right="924"/>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Ti</w:t>
            </w:r>
            <w:r w:rsidRPr="006E54D3">
              <w:rPr>
                <w:rFonts w:ascii="Arial Narrow" w:eastAsia="Times New Roman" w:hAnsi="Arial Narrow" w:cs="Arial Narrow"/>
                <w:b/>
                <w:bCs/>
                <w:spacing w:val="1"/>
                <w:sz w:val="20"/>
                <w:szCs w:val="20"/>
                <w:lang w:val="fr-MC" w:eastAsia="fr-MC"/>
              </w:rPr>
              <w:t>t</w:t>
            </w:r>
            <w:r w:rsidRPr="006E54D3">
              <w:rPr>
                <w:rFonts w:ascii="Arial Narrow" w:eastAsia="Times New Roman" w:hAnsi="Arial Narrow" w:cs="Arial Narrow"/>
                <w:b/>
                <w:bCs/>
                <w:sz w:val="20"/>
                <w:szCs w:val="20"/>
                <w:lang w:val="fr-MC" w:eastAsia="fr-MC"/>
              </w:rPr>
              <w:t>le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73FFBDCD" w14:textId="77777777" w:rsidR="006E54D3" w:rsidRPr="006E54D3" w:rsidRDefault="006E54D3" w:rsidP="006E54D3">
            <w:pPr>
              <w:widowControl w:val="0"/>
              <w:autoSpaceDE w:val="0"/>
              <w:autoSpaceDN w:val="0"/>
              <w:adjustRightInd w:val="0"/>
              <w:spacing w:after="0" w:line="224" w:lineRule="exact"/>
              <w:ind w:left="239" w:right="239"/>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P</w:t>
            </w:r>
            <w:r w:rsidRPr="006E54D3">
              <w:rPr>
                <w:rFonts w:ascii="Arial Narrow" w:eastAsia="Times New Roman" w:hAnsi="Arial Narrow" w:cs="Arial Narrow"/>
                <w:b/>
                <w:bCs/>
                <w:spacing w:val="-1"/>
                <w:sz w:val="20"/>
                <w:szCs w:val="20"/>
                <w:lang w:eastAsia="fr-MC"/>
              </w:rPr>
              <w:t>r</w:t>
            </w:r>
            <w:r w:rsidRPr="006E54D3">
              <w:rPr>
                <w:rFonts w:ascii="Arial Narrow" w:eastAsia="Times New Roman" w:hAnsi="Arial Narrow" w:cs="Arial Narrow"/>
                <w:b/>
                <w:bCs/>
                <w:sz w:val="20"/>
                <w:szCs w:val="20"/>
                <w:lang w:eastAsia="fr-MC"/>
              </w:rPr>
              <w:t>iority</w:t>
            </w:r>
          </w:p>
          <w:p w14:paraId="35215709" w14:textId="77777777" w:rsidR="006E54D3" w:rsidRPr="006E54D3" w:rsidRDefault="006E54D3" w:rsidP="006E54D3">
            <w:pPr>
              <w:widowControl w:val="0"/>
              <w:autoSpaceDE w:val="0"/>
              <w:autoSpaceDN w:val="0"/>
              <w:adjustRightInd w:val="0"/>
              <w:spacing w:after="0" w:line="180" w:lineRule="exact"/>
              <w:ind w:left="325" w:right="326"/>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H</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High</w:t>
            </w:r>
          </w:p>
          <w:p w14:paraId="5B14CDF5" w14:textId="77777777" w:rsidR="006E54D3" w:rsidRPr="006E54D3" w:rsidRDefault="006E54D3" w:rsidP="006E54D3">
            <w:pPr>
              <w:widowControl w:val="0"/>
              <w:autoSpaceDE w:val="0"/>
              <w:autoSpaceDN w:val="0"/>
              <w:adjustRightInd w:val="0"/>
              <w:spacing w:after="0" w:line="240" w:lineRule="auto"/>
              <w:ind w:left="217" w:right="219"/>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M</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Medium</w:t>
            </w:r>
          </w:p>
          <w:p w14:paraId="482E1A1A" w14:textId="77777777" w:rsidR="006E54D3" w:rsidRPr="006E54D3" w:rsidRDefault="006E54D3" w:rsidP="006E54D3">
            <w:pPr>
              <w:widowControl w:val="0"/>
              <w:autoSpaceDE w:val="0"/>
              <w:autoSpaceDN w:val="0"/>
              <w:adjustRightInd w:val="0"/>
              <w:spacing w:after="0" w:line="240" w:lineRule="auto"/>
              <w:ind w:left="350" w:right="35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L</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Low</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2BAC3914" w14:textId="77777777" w:rsidR="006E54D3" w:rsidRPr="006E54D3" w:rsidRDefault="006E54D3" w:rsidP="006E54D3">
            <w:pPr>
              <w:widowControl w:val="0"/>
              <w:autoSpaceDE w:val="0"/>
              <w:autoSpaceDN w:val="0"/>
              <w:adjustRightInd w:val="0"/>
              <w:spacing w:after="0" w:line="224" w:lineRule="exact"/>
              <w:ind w:left="419" w:right="419"/>
              <w:jc w:val="center"/>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Next</w:t>
            </w:r>
          </w:p>
          <w:p w14:paraId="091681BF" w14:textId="77777777" w:rsidR="006E54D3" w:rsidRPr="006E54D3" w:rsidRDefault="006E54D3" w:rsidP="006E54D3">
            <w:pPr>
              <w:widowControl w:val="0"/>
              <w:autoSpaceDE w:val="0"/>
              <w:autoSpaceDN w:val="0"/>
              <w:adjustRightInd w:val="0"/>
              <w:spacing w:after="0" w:line="229" w:lineRule="exact"/>
              <w:ind w:left="218" w:right="218"/>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Mile</w:t>
            </w:r>
            <w:r w:rsidRPr="006E54D3">
              <w:rPr>
                <w:rFonts w:ascii="Arial Narrow" w:eastAsia="Times New Roman" w:hAnsi="Arial Narrow" w:cs="Arial Narrow"/>
                <w:b/>
                <w:bCs/>
                <w:spacing w:val="-1"/>
                <w:sz w:val="20"/>
                <w:szCs w:val="20"/>
                <w:lang w:val="fr-MC" w:eastAsia="fr-MC"/>
              </w:rPr>
              <w:t>s</w:t>
            </w:r>
            <w:r w:rsidRPr="006E54D3">
              <w:rPr>
                <w:rFonts w:ascii="Arial Narrow" w:eastAsia="Times New Roman" w:hAnsi="Arial Narrow" w:cs="Arial Narrow"/>
                <w:b/>
                <w:bCs/>
                <w:sz w:val="20"/>
                <w:szCs w:val="20"/>
                <w:lang w:val="fr-MC" w:eastAsia="fr-MC"/>
              </w:rPr>
              <w:t>tone</w:t>
            </w:r>
          </w:p>
        </w:tc>
        <w:tc>
          <w:tcPr>
            <w:tcW w:w="710" w:type="dxa"/>
            <w:tcBorders>
              <w:top w:val="single" w:sz="4" w:space="0" w:color="000000"/>
              <w:left w:val="single" w:sz="4" w:space="0" w:color="000000"/>
              <w:bottom w:val="single" w:sz="4" w:space="0" w:color="000000"/>
              <w:right w:val="single" w:sz="4" w:space="0" w:color="000000"/>
            </w:tcBorders>
            <w:shd w:val="clear" w:color="auto" w:fill="C0C0C0"/>
          </w:tcPr>
          <w:p w14:paraId="3F7C28D2" w14:textId="77777777" w:rsidR="006E54D3" w:rsidRPr="006E54D3" w:rsidRDefault="006E54D3" w:rsidP="006E54D3">
            <w:pPr>
              <w:widowControl w:val="0"/>
              <w:autoSpaceDE w:val="0"/>
              <w:autoSpaceDN w:val="0"/>
              <w:adjustRightInd w:val="0"/>
              <w:spacing w:after="0" w:line="224" w:lineRule="exact"/>
              <w:ind w:left="161"/>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Start</w:t>
            </w:r>
          </w:p>
          <w:p w14:paraId="1936CF1E" w14:textId="77777777" w:rsidR="006E54D3" w:rsidRPr="006E54D3" w:rsidRDefault="006E54D3" w:rsidP="006E54D3">
            <w:pPr>
              <w:widowControl w:val="0"/>
              <w:autoSpaceDE w:val="0"/>
              <w:autoSpaceDN w:val="0"/>
              <w:adjustRightInd w:val="0"/>
              <w:spacing w:after="0" w:line="229" w:lineRule="exact"/>
              <w:ind w:left="171"/>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66B468AB" w14:textId="77777777" w:rsidR="006E54D3" w:rsidRPr="006E54D3" w:rsidRDefault="006E54D3" w:rsidP="006E54D3">
            <w:pPr>
              <w:widowControl w:val="0"/>
              <w:autoSpaceDE w:val="0"/>
              <w:autoSpaceDN w:val="0"/>
              <w:adjustRightInd w:val="0"/>
              <w:spacing w:after="0" w:line="224" w:lineRule="exact"/>
              <w:ind w:left="205"/>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End D</w:t>
            </w:r>
            <w:r w:rsidRPr="006E54D3">
              <w:rPr>
                <w:rFonts w:ascii="Arial Narrow" w:eastAsia="Times New Roman" w:hAnsi="Arial Narrow" w:cs="Arial Narrow"/>
                <w:b/>
                <w:bCs/>
                <w:spacing w:val="-1"/>
                <w:sz w:val="20"/>
                <w:szCs w:val="20"/>
                <w:lang w:val="fr-MC" w:eastAsia="fr-MC"/>
              </w:rPr>
              <w:t>a</w:t>
            </w:r>
            <w:r w:rsidRPr="006E54D3">
              <w:rPr>
                <w:rFonts w:ascii="Arial Narrow" w:eastAsia="Times New Roman" w:hAnsi="Arial Narrow" w:cs="Arial Narrow"/>
                <w:b/>
                <w:bCs/>
                <w:sz w:val="20"/>
                <w:szCs w:val="20"/>
                <w:lang w:val="fr-MC" w:eastAsia="fr-MC"/>
              </w:rPr>
              <w:t>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32205FDC" w14:textId="77777777" w:rsidR="006E54D3" w:rsidRPr="006E54D3" w:rsidRDefault="006E54D3" w:rsidP="006E54D3">
            <w:pPr>
              <w:widowControl w:val="0"/>
              <w:autoSpaceDE w:val="0"/>
              <w:autoSpaceDN w:val="0"/>
              <w:adjustRightInd w:val="0"/>
              <w:spacing w:after="0" w:line="224" w:lineRule="exact"/>
              <w:ind w:left="275" w:right="275"/>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Stat</w:t>
            </w:r>
            <w:r w:rsidRPr="006E54D3">
              <w:rPr>
                <w:rFonts w:ascii="Arial Narrow" w:eastAsia="Times New Roman" w:hAnsi="Arial Narrow" w:cs="Arial Narrow"/>
                <w:b/>
                <w:bCs/>
                <w:spacing w:val="1"/>
                <w:sz w:val="20"/>
                <w:szCs w:val="20"/>
                <w:lang w:eastAsia="fr-MC"/>
              </w:rPr>
              <w:t>u</w:t>
            </w:r>
            <w:r w:rsidRPr="006E54D3">
              <w:rPr>
                <w:rFonts w:ascii="Arial Narrow" w:eastAsia="Times New Roman" w:hAnsi="Arial Narrow" w:cs="Arial Narrow"/>
                <w:b/>
                <w:bCs/>
                <w:sz w:val="20"/>
                <w:szCs w:val="20"/>
                <w:lang w:eastAsia="fr-MC"/>
              </w:rPr>
              <w:t>s</w:t>
            </w:r>
          </w:p>
          <w:p w14:paraId="1F0A3871" w14:textId="77777777" w:rsidR="006E54D3" w:rsidRPr="006E54D3" w:rsidRDefault="006E54D3" w:rsidP="006E54D3">
            <w:pPr>
              <w:widowControl w:val="0"/>
              <w:autoSpaceDE w:val="0"/>
              <w:autoSpaceDN w:val="0"/>
              <w:adjustRightInd w:val="0"/>
              <w:spacing w:after="0" w:line="180" w:lineRule="exact"/>
              <w:ind w:left="223" w:right="223"/>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P</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Pla</w:t>
            </w:r>
            <w:r w:rsidRPr="006E54D3">
              <w:rPr>
                <w:rFonts w:ascii="Arial Narrow" w:eastAsia="Times New Roman" w:hAnsi="Arial Narrow" w:cs="Arial Narrow"/>
                <w:spacing w:val="1"/>
                <w:w w:val="99"/>
                <w:sz w:val="16"/>
                <w:szCs w:val="16"/>
                <w:lang w:eastAsia="fr-MC"/>
              </w:rPr>
              <w:t>n</w:t>
            </w:r>
            <w:r w:rsidRPr="006E54D3">
              <w:rPr>
                <w:rFonts w:ascii="Arial Narrow" w:eastAsia="Times New Roman" w:hAnsi="Arial Narrow" w:cs="Arial Narrow"/>
                <w:w w:val="99"/>
                <w:sz w:val="16"/>
                <w:szCs w:val="16"/>
                <w:lang w:eastAsia="fr-MC"/>
              </w:rPr>
              <w:t>n</w:t>
            </w:r>
            <w:r w:rsidRPr="006E54D3">
              <w:rPr>
                <w:rFonts w:ascii="Arial Narrow" w:eastAsia="Times New Roman" w:hAnsi="Arial Narrow" w:cs="Arial Narrow"/>
                <w:spacing w:val="1"/>
                <w:w w:val="99"/>
                <w:sz w:val="16"/>
                <w:szCs w:val="16"/>
                <w:lang w:eastAsia="fr-MC"/>
              </w:rPr>
              <w:t>e</w:t>
            </w:r>
            <w:r w:rsidRPr="006E54D3">
              <w:rPr>
                <w:rFonts w:ascii="Arial Narrow" w:eastAsia="Times New Roman" w:hAnsi="Arial Narrow" w:cs="Arial Narrow"/>
                <w:w w:val="99"/>
                <w:sz w:val="16"/>
                <w:szCs w:val="16"/>
                <w:lang w:eastAsia="fr-MC"/>
              </w:rPr>
              <w:t>d</w:t>
            </w:r>
          </w:p>
          <w:p w14:paraId="6623FF65" w14:textId="77777777" w:rsidR="006E54D3" w:rsidRPr="006E54D3" w:rsidRDefault="006E54D3" w:rsidP="006E54D3">
            <w:pPr>
              <w:widowControl w:val="0"/>
              <w:autoSpaceDE w:val="0"/>
              <w:autoSpaceDN w:val="0"/>
              <w:adjustRightInd w:val="0"/>
              <w:spacing w:after="0" w:line="240" w:lineRule="auto"/>
              <w:ind w:left="139" w:right="139" w:hanging="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O</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Ong</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ing C</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C</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mpleted S</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su</w:t>
            </w:r>
            <w:r w:rsidRPr="006E54D3">
              <w:rPr>
                <w:rFonts w:ascii="Arial Narrow" w:eastAsia="Times New Roman" w:hAnsi="Arial Narrow" w:cs="Arial Narrow"/>
                <w:spacing w:val="1"/>
                <w:w w:val="99"/>
                <w:sz w:val="16"/>
                <w:szCs w:val="16"/>
                <w:lang w:eastAsia="fr-MC"/>
              </w:rPr>
              <w:t>p</w:t>
            </w:r>
            <w:r w:rsidRPr="006E54D3">
              <w:rPr>
                <w:rFonts w:ascii="Arial Narrow" w:eastAsia="Times New Roman" w:hAnsi="Arial Narrow" w:cs="Arial Narrow"/>
                <w:w w:val="99"/>
                <w:sz w:val="16"/>
                <w:szCs w:val="16"/>
                <w:lang w:eastAsia="fr-MC"/>
              </w:rPr>
              <w:t>erse</w:t>
            </w:r>
            <w:r w:rsidRPr="006E54D3">
              <w:rPr>
                <w:rFonts w:ascii="Arial Narrow" w:eastAsia="Times New Roman" w:hAnsi="Arial Narrow" w:cs="Arial Narrow"/>
                <w:spacing w:val="1"/>
                <w:w w:val="99"/>
                <w:sz w:val="16"/>
                <w:szCs w:val="16"/>
                <w:lang w:eastAsia="fr-MC"/>
              </w:rPr>
              <w:t>d</w:t>
            </w:r>
            <w:r w:rsidRPr="006E54D3">
              <w:rPr>
                <w:rFonts w:ascii="Arial Narrow" w:eastAsia="Times New Roman" w:hAnsi="Arial Narrow" w:cs="Arial Narrow"/>
                <w:w w:val="99"/>
                <w:sz w:val="16"/>
                <w:szCs w:val="16"/>
                <w:lang w:eastAsia="fr-MC"/>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0E09B650" w14:textId="77777777" w:rsidR="006E54D3" w:rsidRPr="003E515F" w:rsidRDefault="006E54D3" w:rsidP="006E54D3">
            <w:pPr>
              <w:widowControl w:val="0"/>
              <w:autoSpaceDE w:val="0"/>
              <w:autoSpaceDN w:val="0"/>
              <w:adjustRightInd w:val="0"/>
              <w:spacing w:after="0" w:line="224" w:lineRule="exact"/>
              <w:ind w:left="325"/>
              <w:rPr>
                <w:rFonts w:ascii="Arial Narrow" w:eastAsia="Times New Roman" w:hAnsi="Arial Narrow" w:cs="Arial Narrow"/>
                <w:sz w:val="20"/>
                <w:szCs w:val="20"/>
                <w:lang w:eastAsia="fr-MC"/>
              </w:rPr>
            </w:pPr>
            <w:r w:rsidRPr="003E515F">
              <w:rPr>
                <w:rFonts w:ascii="Arial Narrow" w:eastAsia="Times New Roman" w:hAnsi="Arial Narrow" w:cs="Arial Narrow"/>
                <w:b/>
                <w:bCs/>
                <w:sz w:val="20"/>
                <w:szCs w:val="20"/>
                <w:lang w:eastAsia="fr-MC"/>
              </w:rPr>
              <w:t>Contact</w:t>
            </w:r>
          </w:p>
          <w:p w14:paraId="25A3CEC4" w14:textId="77777777" w:rsidR="006E54D3" w:rsidRPr="003E515F" w:rsidRDefault="006E54D3" w:rsidP="005C20EE">
            <w:pPr>
              <w:widowControl w:val="0"/>
              <w:autoSpaceDE w:val="0"/>
              <w:autoSpaceDN w:val="0"/>
              <w:adjustRightInd w:val="0"/>
              <w:spacing w:after="0" w:line="229" w:lineRule="exact"/>
              <w:ind w:left="253"/>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P</w:t>
            </w:r>
            <w:r w:rsidRPr="003E515F">
              <w:rPr>
                <w:rFonts w:ascii="Arial Narrow" w:eastAsia="Times New Roman" w:hAnsi="Arial Narrow" w:cs="Arial Narrow"/>
                <w:b/>
                <w:bCs/>
                <w:spacing w:val="-1"/>
                <w:sz w:val="20"/>
                <w:szCs w:val="20"/>
                <w:lang w:eastAsia="fr-MC"/>
              </w:rPr>
              <w:t>e</w:t>
            </w:r>
            <w:r w:rsidRPr="003E515F">
              <w:rPr>
                <w:rFonts w:ascii="Arial Narrow" w:eastAsia="Times New Roman" w:hAnsi="Arial Narrow" w:cs="Arial Narrow"/>
                <w:b/>
                <w:bCs/>
                <w:sz w:val="20"/>
                <w:szCs w:val="20"/>
                <w:lang w:eastAsia="fr-MC"/>
              </w:rPr>
              <w:t>rson</w:t>
            </w:r>
            <w:r w:rsidRPr="003E515F">
              <w:rPr>
                <w:rFonts w:ascii="Arial Narrow" w:eastAsia="Times New Roman" w:hAnsi="Arial Narrow" w:cs="Arial Narrow"/>
                <w:b/>
                <w:bCs/>
                <w:spacing w:val="1"/>
                <w:sz w:val="20"/>
                <w:szCs w:val="20"/>
                <w:lang w:eastAsia="fr-MC"/>
              </w:rPr>
              <w:t>(</w:t>
            </w:r>
            <w:r w:rsidRPr="003E515F">
              <w:rPr>
                <w:rFonts w:ascii="Arial Narrow" w:eastAsia="Times New Roman" w:hAnsi="Arial Narrow" w:cs="Arial Narrow"/>
                <w:b/>
                <w:bCs/>
                <w:spacing w:val="-1"/>
                <w:sz w:val="20"/>
                <w:szCs w:val="20"/>
                <w:lang w:eastAsia="fr-MC"/>
              </w:rPr>
              <w:t>s</w:t>
            </w:r>
            <w:r w:rsidRPr="003E515F">
              <w:rPr>
                <w:rFonts w:ascii="Arial Narrow" w:eastAsia="Times New Roman" w:hAnsi="Arial Narrow" w:cs="Arial Narrow"/>
                <w:b/>
                <w:bCs/>
                <w:sz w:val="20"/>
                <w:szCs w:val="20"/>
                <w:lang w:eastAsia="fr-MC"/>
              </w:rPr>
              <w:t>)</w:t>
            </w:r>
            <w:r w:rsidR="003E515F" w:rsidRPr="003E515F">
              <w:rPr>
                <w:rFonts w:ascii="Arial Narrow" w:eastAsia="Times New Roman" w:hAnsi="Arial Narrow" w:cs="Arial Narrow"/>
                <w:b/>
                <w:bCs/>
                <w:sz w:val="20"/>
                <w:szCs w:val="20"/>
                <w:lang w:eastAsia="fr-MC"/>
              </w:rPr>
              <w:t xml:space="preserve">. </w:t>
            </w:r>
            <w:r w:rsidR="005C20EE">
              <w:rPr>
                <w:rFonts w:ascii="Arial Narrow" w:eastAsia="Times New Roman" w:hAnsi="Arial Narrow" w:cs="Arial Narrow"/>
                <w:b/>
                <w:bCs/>
                <w:sz w:val="20"/>
                <w:szCs w:val="20"/>
                <w:lang w:eastAsia="fr-MC"/>
              </w:rPr>
              <w:t>P</w:t>
            </w:r>
            <w:r w:rsidR="003E515F">
              <w:rPr>
                <w:rFonts w:ascii="Arial Narrow" w:eastAsia="Times New Roman" w:hAnsi="Arial Narrow" w:cs="Arial Narrow"/>
                <w:b/>
                <w:bCs/>
                <w:sz w:val="20"/>
                <w:szCs w:val="20"/>
                <w:lang w:eastAsia="fr-MC"/>
              </w:rPr>
              <w:t>articipants</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183FF56B" w14:textId="77777777" w:rsidR="006E54D3" w:rsidRPr="003E515F" w:rsidRDefault="006E54D3" w:rsidP="006E54D3">
            <w:pPr>
              <w:widowControl w:val="0"/>
              <w:autoSpaceDE w:val="0"/>
              <w:autoSpaceDN w:val="0"/>
              <w:adjustRightInd w:val="0"/>
              <w:spacing w:after="0" w:line="229" w:lineRule="exact"/>
              <w:ind w:left="184"/>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Deliverable</w:t>
            </w:r>
          </w:p>
        </w:tc>
        <w:tc>
          <w:tcPr>
            <w:tcW w:w="3151" w:type="dxa"/>
            <w:tcBorders>
              <w:top w:val="single" w:sz="4" w:space="0" w:color="000000"/>
              <w:left w:val="single" w:sz="4" w:space="0" w:color="000000"/>
              <w:bottom w:val="single" w:sz="4" w:space="0" w:color="000000"/>
              <w:right w:val="single" w:sz="4" w:space="0" w:color="000000"/>
            </w:tcBorders>
            <w:shd w:val="clear" w:color="auto" w:fill="C0C0C0"/>
          </w:tcPr>
          <w:p w14:paraId="68B6D6E5" w14:textId="77777777" w:rsidR="006E54D3" w:rsidRPr="003E515F" w:rsidRDefault="006E54D3" w:rsidP="006E54D3">
            <w:pPr>
              <w:widowControl w:val="0"/>
              <w:autoSpaceDE w:val="0"/>
              <w:autoSpaceDN w:val="0"/>
              <w:adjustRightInd w:val="0"/>
              <w:spacing w:after="0" w:line="224" w:lineRule="exact"/>
              <w:ind w:left="1188" w:right="1187"/>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Remarks</w:t>
            </w:r>
          </w:p>
        </w:tc>
      </w:tr>
      <w:tr w:rsidR="006E54D3" w:rsidRPr="006E54D3" w14:paraId="7A7E0D72" w14:textId="77777777" w:rsidTr="00963C1E">
        <w:trPr>
          <w:trHeight w:hRule="exact" w:val="1451"/>
        </w:trPr>
        <w:tc>
          <w:tcPr>
            <w:tcW w:w="817" w:type="dxa"/>
            <w:tcBorders>
              <w:top w:val="single" w:sz="4" w:space="0" w:color="000000"/>
              <w:left w:val="single" w:sz="4" w:space="0" w:color="000000"/>
              <w:bottom w:val="single" w:sz="4" w:space="0" w:color="000000"/>
              <w:right w:val="single" w:sz="4" w:space="0" w:color="000000"/>
            </w:tcBorders>
          </w:tcPr>
          <w:p w14:paraId="5D4BF978" w14:textId="77777777" w:rsidR="006E54D3" w:rsidRPr="003E515F" w:rsidRDefault="006E54D3" w:rsidP="006E54D3">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r w:rsidRPr="003E515F">
              <w:rPr>
                <w:rFonts w:ascii="Arial Narrow" w:eastAsia="Times New Roman" w:hAnsi="Arial Narrow" w:cs="Arial Narrow"/>
                <w:sz w:val="20"/>
                <w:szCs w:val="20"/>
                <w:lang w:eastAsia="fr-MC"/>
              </w:rPr>
              <w:t>A.1</w:t>
            </w:r>
          </w:p>
        </w:tc>
        <w:tc>
          <w:tcPr>
            <w:tcW w:w="2269" w:type="dxa"/>
            <w:tcBorders>
              <w:top w:val="single" w:sz="4" w:space="0" w:color="000000"/>
              <w:left w:val="single" w:sz="4" w:space="0" w:color="000000"/>
              <w:bottom w:val="single" w:sz="4" w:space="0" w:color="000000"/>
              <w:right w:val="single" w:sz="4" w:space="0" w:color="000000"/>
            </w:tcBorders>
          </w:tcPr>
          <w:p w14:paraId="46AE4B7B" w14:textId="77777777" w:rsidR="006E54D3" w:rsidRPr="003045F6" w:rsidRDefault="003045F6" w:rsidP="003045F6">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 xml:space="preserve">Pilot project using OEM tools to resolve ENC overlapping issues </w:t>
            </w:r>
          </w:p>
        </w:tc>
        <w:tc>
          <w:tcPr>
            <w:tcW w:w="1134" w:type="dxa"/>
            <w:tcBorders>
              <w:top w:val="single" w:sz="4" w:space="0" w:color="000000"/>
              <w:left w:val="single" w:sz="4" w:space="0" w:color="000000"/>
              <w:bottom w:val="single" w:sz="4" w:space="0" w:color="000000"/>
              <w:right w:val="single" w:sz="4" w:space="0" w:color="000000"/>
            </w:tcBorders>
          </w:tcPr>
          <w:p w14:paraId="27929430" w14:textId="77777777" w:rsidR="006E54D3" w:rsidRPr="003E515F" w:rsidRDefault="006E54D3" w:rsidP="006E54D3">
            <w:pPr>
              <w:widowControl w:val="0"/>
              <w:autoSpaceDE w:val="0"/>
              <w:autoSpaceDN w:val="0"/>
              <w:adjustRightInd w:val="0"/>
              <w:spacing w:before="3" w:after="0" w:line="240" w:lineRule="auto"/>
              <w:ind w:left="457" w:right="458"/>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3D4BBB7F" w14:textId="77777777" w:rsidR="006E54D3" w:rsidRPr="00963C1E" w:rsidRDefault="00963C1E" w:rsidP="00280403">
            <w:pPr>
              <w:widowControl w:val="0"/>
              <w:autoSpaceDE w:val="0"/>
              <w:autoSpaceDN w:val="0"/>
              <w:adjustRightInd w:val="0"/>
              <w:spacing w:before="3" w:after="0" w:line="240" w:lineRule="auto"/>
              <w:ind w:left="102"/>
              <w:rPr>
                <w:rFonts w:ascii="Times New Roman" w:eastAsia="Times New Roman" w:hAnsi="Times New Roman" w:cs="Times New Roman"/>
                <w:b/>
                <w:sz w:val="24"/>
                <w:szCs w:val="24"/>
                <w:lang w:eastAsia="fr-MC"/>
              </w:rPr>
            </w:pPr>
            <w:r w:rsidRPr="00963C1E">
              <w:rPr>
                <w:rFonts w:ascii="Arial Narrow" w:eastAsia="Times New Roman" w:hAnsi="Arial Narrow" w:cs="Arial Narrow"/>
                <w:b/>
                <w:color w:val="0070C0"/>
                <w:sz w:val="20"/>
                <w:szCs w:val="20"/>
                <w:lang w:eastAsia="fr-MC"/>
              </w:rPr>
              <w:t>WENDWG6</w:t>
            </w:r>
          </w:p>
        </w:tc>
        <w:tc>
          <w:tcPr>
            <w:tcW w:w="710" w:type="dxa"/>
            <w:tcBorders>
              <w:top w:val="single" w:sz="4" w:space="0" w:color="000000"/>
              <w:left w:val="single" w:sz="4" w:space="0" w:color="000000"/>
              <w:bottom w:val="single" w:sz="4" w:space="0" w:color="000000"/>
              <w:right w:val="single" w:sz="4" w:space="0" w:color="000000"/>
            </w:tcBorders>
          </w:tcPr>
          <w:p w14:paraId="1D64CA9C" w14:textId="77777777" w:rsidR="006E54D3" w:rsidRPr="003E515F" w:rsidRDefault="006E54D3" w:rsidP="00280403">
            <w:pPr>
              <w:widowControl w:val="0"/>
              <w:autoSpaceDE w:val="0"/>
              <w:autoSpaceDN w:val="0"/>
              <w:adjustRightInd w:val="0"/>
              <w:spacing w:before="3" w:after="0" w:line="240" w:lineRule="auto"/>
              <w:ind w:left="166"/>
              <w:rPr>
                <w:rFonts w:ascii="Times New Roman" w:eastAsia="Times New Roman" w:hAnsi="Times New Roman" w:cs="Times New Roman"/>
                <w:sz w:val="24"/>
                <w:szCs w:val="24"/>
                <w:lang w:eastAsia="fr-MC"/>
              </w:rPr>
            </w:pPr>
            <w:r w:rsidRPr="003E515F">
              <w:rPr>
                <w:rFonts w:ascii="Arial Narrow" w:eastAsia="Times New Roman" w:hAnsi="Arial Narrow" w:cs="Arial Narrow"/>
                <w:sz w:val="20"/>
                <w:szCs w:val="20"/>
                <w:lang w:eastAsia="fr-MC"/>
              </w:rPr>
              <w:t>201</w:t>
            </w:r>
            <w:r w:rsidR="00280403" w:rsidRPr="003E515F">
              <w:rPr>
                <w:rFonts w:ascii="Arial Narrow" w:eastAsia="Times New Roman" w:hAnsi="Arial Narrow" w:cs="Arial Narrow"/>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3EBD837C" w14:textId="77777777" w:rsidR="006E54D3" w:rsidRPr="00963C1E" w:rsidRDefault="00963C1E" w:rsidP="00963C1E">
            <w:pPr>
              <w:widowControl w:val="0"/>
              <w:autoSpaceDE w:val="0"/>
              <w:autoSpaceDN w:val="0"/>
              <w:adjustRightInd w:val="0"/>
              <w:spacing w:before="3" w:after="0" w:line="240" w:lineRule="auto"/>
              <w:ind w:left="160"/>
              <w:jc w:val="center"/>
              <w:rPr>
                <w:rFonts w:ascii="Times New Roman" w:eastAsia="Times New Roman" w:hAnsi="Times New Roman" w:cs="Times New Roman"/>
                <w:b/>
                <w:sz w:val="24"/>
                <w:szCs w:val="24"/>
                <w:lang w:eastAsia="fr-MC"/>
              </w:rPr>
            </w:pPr>
            <w:r w:rsidRPr="00963C1E">
              <w:rPr>
                <w:rFonts w:ascii="Arial Narrow" w:eastAsia="Times New Roman" w:hAnsi="Arial Narrow" w:cs="Arial Narrow"/>
                <w:b/>
                <w:color w:val="0070C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14:paraId="076A0A76" w14:textId="77777777" w:rsidR="006E54D3" w:rsidRPr="003E515F" w:rsidRDefault="006E54D3" w:rsidP="006E54D3">
            <w:pPr>
              <w:widowControl w:val="0"/>
              <w:autoSpaceDE w:val="0"/>
              <w:autoSpaceDN w:val="0"/>
              <w:adjustRightInd w:val="0"/>
              <w:spacing w:before="3" w:after="0" w:line="240" w:lineRule="auto"/>
              <w:ind w:left="462" w:right="462"/>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A1FFF40" w14:textId="77777777" w:rsidR="006E54D3" w:rsidRPr="003E515F" w:rsidRDefault="00280403" w:rsidP="006E54D3">
            <w:pPr>
              <w:widowControl w:val="0"/>
              <w:autoSpaceDE w:val="0"/>
              <w:autoSpaceDN w:val="0"/>
              <w:adjustRightInd w:val="0"/>
              <w:spacing w:before="3" w:after="0" w:line="240" w:lineRule="auto"/>
              <w:ind w:left="102"/>
              <w:rPr>
                <w:rFonts w:ascii="Times New Roman" w:eastAsia="Times New Roman" w:hAnsi="Times New Roman" w:cs="Times New Roman"/>
                <w:color w:val="FF0000"/>
                <w:sz w:val="24"/>
                <w:szCs w:val="24"/>
                <w:lang w:eastAsia="fr-MC"/>
              </w:rPr>
            </w:pPr>
            <w:r w:rsidRPr="003E515F">
              <w:rPr>
                <w:rFonts w:ascii="Arial Narrow" w:eastAsia="Times New Roman" w:hAnsi="Arial Narrow" w:cs="Arial Narrow"/>
                <w:sz w:val="20"/>
                <w:szCs w:val="20"/>
                <w:lang w:eastAsia="fr-MC"/>
              </w:rPr>
              <w:t>Singapore/EAHC</w:t>
            </w:r>
          </w:p>
        </w:tc>
        <w:tc>
          <w:tcPr>
            <w:tcW w:w="1275" w:type="dxa"/>
            <w:tcBorders>
              <w:top w:val="single" w:sz="4" w:space="0" w:color="000000"/>
              <w:left w:val="single" w:sz="4" w:space="0" w:color="000000"/>
              <w:bottom w:val="single" w:sz="4" w:space="0" w:color="000000"/>
              <w:right w:val="single" w:sz="4" w:space="0" w:color="000000"/>
            </w:tcBorders>
          </w:tcPr>
          <w:p w14:paraId="088FFE70" w14:textId="77777777" w:rsidR="00963C1E" w:rsidRPr="000B23F9" w:rsidRDefault="00963C1E" w:rsidP="00963C1E">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Recommendations </w:t>
            </w:r>
            <w:r w:rsidRPr="00963C1E">
              <w:rPr>
                <w:rFonts w:ascii="Arial Narrow" w:eastAsia="Times New Roman" w:hAnsi="Arial Narrow" w:cs="Arial Narrow"/>
                <w:b/>
                <w:color w:val="0070C0"/>
                <w:sz w:val="20"/>
                <w:szCs w:val="20"/>
                <w:lang w:eastAsia="fr-MC"/>
              </w:rPr>
              <w:t>and potential impact on WEND Principles</w:t>
            </w:r>
          </w:p>
        </w:tc>
        <w:tc>
          <w:tcPr>
            <w:tcW w:w="3151" w:type="dxa"/>
            <w:tcBorders>
              <w:top w:val="single" w:sz="4" w:space="0" w:color="000000"/>
              <w:left w:val="single" w:sz="4" w:space="0" w:color="000000"/>
              <w:bottom w:val="single" w:sz="4" w:space="0" w:color="000000"/>
              <w:right w:val="single" w:sz="4" w:space="0" w:color="000000"/>
            </w:tcBorders>
          </w:tcPr>
          <w:p w14:paraId="1720CD68" w14:textId="77777777" w:rsidR="006E54D3" w:rsidRDefault="00280403" w:rsidP="00280403">
            <w:pPr>
              <w:widowControl w:val="0"/>
              <w:autoSpaceDE w:val="0"/>
              <w:autoSpaceDN w:val="0"/>
              <w:adjustRightInd w:val="0"/>
              <w:spacing w:before="7" w:after="0" w:line="230" w:lineRule="exact"/>
              <w:ind w:left="102" w:right="86"/>
              <w:rPr>
                <w:rFonts w:ascii="Arial Narrow" w:eastAsia="Times New Roman" w:hAnsi="Arial Narrow" w:cs="Arial Narrow"/>
                <w:sz w:val="20"/>
                <w:szCs w:val="20"/>
                <w:lang w:eastAsia="fr-MC"/>
              </w:rPr>
            </w:pPr>
            <w:r w:rsidRPr="000B23F9">
              <w:rPr>
                <w:rFonts w:ascii="Arial Narrow" w:eastAsia="Times New Roman" w:hAnsi="Arial Narrow" w:cs="Arial Narrow"/>
                <w:sz w:val="20"/>
                <w:szCs w:val="20"/>
                <w:lang w:eastAsia="fr-MC"/>
              </w:rPr>
              <w:t>See HSSC6-</w:t>
            </w:r>
            <w:r w:rsidR="005F72A6" w:rsidRPr="000B23F9">
              <w:rPr>
                <w:rFonts w:ascii="Arial Narrow" w:eastAsia="Times New Roman" w:hAnsi="Arial Narrow" w:cs="Arial Narrow"/>
                <w:sz w:val="20"/>
                <w:szCs w:val="20"/>
                <w:lang w:eastAsia="fr-MC"/>
              </w:rPr>
              <w:t>05.6B</w:t>
            </w:r>
          </w:p>
          <w:p w14:paraId="6074C387" w14:textId="77777777" w:rsidR="0035078D" w:rsidRPr="000B23F9" w:rsidRDefault="0035078D" w:rsidP="0035078D">
            <w:pPr>
              <w:widowControl w:val="0"/>
              <w:autoSpaceDE w:val="0"/>
              <w:autoSpaceDN w:val="0"/>
              <w:adjustRightInd w:val="0"/>
              <w:spacing w:before="7" w:after="0" w:line="230" w:lineRule="exact"/>
              <w:ind w:left="102" w:right="86"/>
              <w:rPr>
                <w:rFonts w:ascii="Arial Narrow" w:eastAsia="Times New Roman" w:hAnsi="Arial Narrow" w:cs="Arial Narrow"/>
                <w:sz w:val="20"/>
                <w:szCs w:val="20"/>
                <w:lang w:eastAsia="fr-MC"/>
              </w:rPr>
            </w:pPr>
            <w:r>
              <w:rPr>
                <w:rFonts w:ascii="Arial Narrow" w:eastAsia="Times New Roman" w:hAnsi="Arial Narrow" w:cs="Arial Narrow"/>
                <w:b/>
                <w:color w:val="0070C0"/>
                <w:sz w:val="20"/>
                <w:szCs w:val="20"/>
                <w:lang w:eastAsia="fr-MC"/>
              </w:rPr>
              <w:t>Action WENDWG5/04</w:t>
            </w:r>
          </w:p>
        </w:tc>
      </w:tr>
      <w:tr w:rsidR="00963C1E" w:rsidRPr="00963C1E" w14:paraId="080B782E" w14:textId="77777777" w:rsidTr="00280403">
        <w:trPr>
          <w:trHeight w:hRule="exact" w:val="929"/>
        </w:trPr>
        <w:tc>
          <w:tcPr>
            <w:tcW w:w="817" w:type="dxa"/>
            <w:tcBorders>
              <w:top w:val="single" w:sz="4" w:space="0" w:color="000000"/>
              <w:left w:val="single" w:sz="4" w:space="0" w:color="000000"/>
              <w:bottom w:val="single" w:sz="4" w:space="0" w:color="000000"/>
              <w:right w:val="single" w:sz="4" w:space="0" w:color="000000"/>
            </w:tcBorders>
          </w:tcPr>
          <w:p w14:paraId="50D6D4D6" w14:textId="77777777" w:rsidR="00280403" w:rsidRPr="00963C1E" w:rsidRDefault="003045F6" w:rsidP="003045F6">
            <w:pPr>
              <w:widowControl w:val="0"/>
              <w:autoSpaceDE w:val="0"/>
              <w:autoSpaceDN w:val="0"/>
              <w:adjustRightInd w:val="0"/>
              <w:spacing w:before="3" w:after="0" w:line="240" w:lineRule="auto"/>
              <w:ind w:left="102"/>
              <w:rPr>
                <w:rFonts w:ascii="Times New Roman" w:eastAsia="Times New Roman" w:hAnsi="Times New Roman" w:cs="Times New Roman"/>
                <w:b/>
                <w:color w:val="0070C0"/>
                <w:sz w:val="24"/>
                <w:szCs w:val="24"/>
                <w:lang w:eastAsia="fr-MC"/>
              </w:rPr>
            </w:pPr>
            <w:r w:rsidRPr="00963C1E">
              <w:rPr>
                <w:rFonts w:ascii="Arial Narrow" w:eastAsia="Times New Roman" w:hAnsi="Arial Narrow" w:cs="Arial Narrow"/>
                <w:b/>
                <w:color w:val="0070C0"/>
                <w:sz w:val="20"/>
                <w:szCs w:val="20"/>
                <w:lang w:eastAsia="fr-MC"/>
              </w:rPr>
              <w:t>A.2</w:t>
            </w:r>
          </w:p>
        </w:tc>
        <w:tc>
          <w:tcPr>
            <w:tcW w:w="2269" w:type="dxa"/>
            <w:tcBorders>
              <w:top w:val="single" w:sz="4" w:space="0" w:color="000000"/>
              <w:left w:val="single" w:sz="4" w:space="0" w:color="000000"/>
              <w:bottom w:val="single" w:sz="4" w:space="0" w:color="000000"/>
              <w:right w:val="single" w:sz="4" w:space="0" w:color="000000"/>
            </w:tcBorders>
          </w:tcPr>
          <w:p w14:paraId="5CAFEA7C" w14:textId="77777777" w:rsidR="00280403" w:rsidRPr="00963C1E" w:rsidRDefault="00963C1E" w:rsidP="00963C1E">
            <w:pPr>
              <w:widowControl w:val="0"/>
              <w:autoSpaceDE w:val="0"/>
              <w:autoSpaceDN w:val="0"/>
              <w:adjustRightInd w:val="0"/>
              <w:spacing w:after="0" w:line="224" w:lineRule="exact"/>
              <w:ind w:left="102"/>
              <w:rPr>
                <w:rFonts w:ascii="Times New Roman" w:eastAsia="Times New Roman" w:hAnsi="Times New Roman" w:cs="Times New Roman"/>
                <w:b/>
                <w:color w:val="0070C0"/>
                <w:sz w:val="24"/>
                <w:szCs w:val="24"/>
                <w:lang w:eastAsia="fr-MC"/>
              </w:rPr>
            </w:pPr>
            <w:r w:rsidRPr="00963C1E">
              <w:rPr>
                <w:rFonts w:ascii="Times New Roman" w:eastAsia="Times New Roman" w:hAnsi="Times New Roman" w:cs="Times New Roman"/>
                <w:b/>
                <w:color w:val="0070C0"/>
                <w:sz w:val="24"/>
                <w:szCs w:val="24"/>
                <w:lang w:eastAsia="fr-MC"/>
              </w:rPr>
              <w:t xml:space="preserve"> </w:t>
            </w:r>
            <w:r w:rsidRPr="00963C1E">
              <w:rPr>
                <w:rFonts w:ascii="Arial Narrow" w:eastAsia="Times New Roman" w:hAnsi="Arial Narrow" w:cs="Arial Narrow"/>
                <w:b/>
                <w:color w:val="0070C0"/>
                <w:sz w:val="20"/>
                <w:szCs w:val="20"/>
                <w:lang w:eastAsia="fr-MC"/>
              </w:rPr>
              <w:t>Develop scenarios and test cases on ECDIS with overlapping ENCs</w:t>
            </w:r>
          </w:p>
        </w:tc>
        <w:tc>
          <w:tcPr>
            <w:tcW w:w="1134" w:type="dxa"/>
            <w:tcBorders>
              <w:top w:val="single" w:sz="4" w:space="0" w:color="000000"/>
              <w:left w:val="single" w:sz="4" w:space="0" w:color="000000"/>
              <w:bottom w:val="single" w:sz="4" w:space="0" w:color="000000"/>
              <w:right w:val="single" w:sz="4" w:space="0" w:color="000000"/>
            </w:tcBorders>
          </w:tcPr>
          <w:p w14:paraId="63C38198" w14:textId="77777777" w:rsidR="00280403" w:rsidRPr="00963C1E" w:rsidRDefault="00963C1E" w:rsidP="006E54D3">
            <w:pPr>
              <w:widowControl w:val="0"/>
              <w:autoSpaceDE w:val="0"/>
              <w:autoSpaceDN w:val="0"/>
              <w:adjustRightInd w:val="0"/>
              <w:spacing w:after="0" w:line="240" w:lineRule="auto"/>
              <w:ind w:left="467" w:right="467"/>
              <w:jc w:val="center"/>
              <w:rPr>
                <w:rFonts w:ascii="Times New Roman" w:eastAsia="Times New Roman" w:hAnsi="Times New Roman" w:cs="Times New Roman"/>
                <w:b/>
                <w:color w:val="0070C0"/>
                <w:sz w:val="20"/>
                <w:szCs w:val="20"/>
                <w:lang w:eastAsia="fr-MC"/>
              </w:rPr>
            </w:pPr>
            <w:r w:rsidRPr="00963C1E">
              <w:rPr>
                <w:rFonts w:ascii="Times New Roman" w:eastAsia="Times New Roman" w:hAnsi="Times New Roman" w:cs="Times New Roman"/>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5E4F894C" w14:textId="77777777" w:rsidR="00280403" w:rsidRPr="00963C1E" w:rsidRDefault="00963C1E" w:rsidP="006E54D3">
            <w:pPr>
              <w:widowControl w:val="0"/>
              <w:autoSpaceDE w:val="0"/>
              <w:autoSpaceDN w:val="0"/>
              <w:adjustRightInd w:val="0"/>
              <w:spacing w:after="0" w:line="240" w:lineRule="auto"/>
              <w:ind w:left="102"/>
              <w:rPr>
                <w:rFonts w:ascii="Times New Roman" w:eastAsia="Times New Roman" w:hAnsi="Times New Roman" w:cs="Times New Roman"/>
                <w:b/>
                <w:color w:val="0070C0"/>
                <w:sz w:val="24"/>
                <w:szCs w:val="24"/>
                <w:lang w:eastAsia="fr-MC"/>
              </w:rPr>
            </w:pPr>
            <w:r w:rsidRPr="00963C1E">
              <w:rPr>
                <w:rFonts w:ascii="Arial Narrow" w:eastAsia="Times New Roman" w:hAnsi="Arial Narrow" w:cs="Arial Narrow"/>
                <w:b/>
                <w:color w:val="0070C0"/>
                <w:sz w:val="20"/>
                <w:szCs w:val="20"/>
                <w:lang w:eastAsia="fr-MC"/>
              </w:rPr>
              <w:t>WENDWG6</w:t>
            </w:r>
          </w:p>
        </w:tc>
        <w:tc>
          <w:tcPr>
            <w:tcW w:w="710" w:type="dxa"/>
            <w:tcBorders>
              <w:top w:val="single" w:sz="4" w:space="0" w:color="000000"/>
              <w:left w:val="single" w:sz="4" w:space="0" w:color="000000"/>
              <w:bottom w:val="single" w:sz="4" w:space="0" w:color="000000"/>
              <w:right w:val="single" w:sz="4" w:space="0" w:color="000000"/>
            </w:tcBorders>
          </w:tcPr>
          <w:p w14:paraId="2C5303B9" w14:textId="77777777" w:rsidR="00280403" w:rsidRPr="00963C1E" w:rsidRDefault="00963C1E" w:rsidP="006E54D3">
            <w:pPr>
              <w:widowControl w:val="0"/>
              <w:autoSpaceDE w:val="0"/>
              <w:autoSpaceDN w:val="0"/>
              <w:adjustRightInd w:val="0"/>
              <w:spacing w:after="0" w:line="240" w:lineRule="auto"/>
              <w:ind w:left="166"/>
              <w:rPr>
                <w:rFonts w:ascii="Times New Roman" w:eastAsia="Times New Roman" w:hAnsi="Times New Roman" w:cs="Times New Roman"/>
                <w:b/>
                <w:color w:val="0070C0"/>
                <w:sz w:val="24"/>
                <w:szCs w:val="24"/>
                <w:lang w:eastAsia="fr-MC"/>
              </w:rPr>
            </w:pPr>
            <w:r w:rsidRPr="00963C1E">
              <w:rPr>
                <w:rFonts w:ascii="Times New Roman" w:eastAsia="Times New Roman" w:hAnsi="Times New Roman" w:cs="Times New Roman"/>
                <w:b/>
                <w:color w:val="0070C0"/>
                <w:sz w:val="24"/>
                <w:szCs w:val="24"/>
                <w:lang w:eastAsia="fr-MC"/>
              </w:rPr>
              <w:t>--</w:t>
            </w:r>
          </w:p>
        </w:tc>
        <w:tc>
          <w:tcPr>
            <w:tcW w:w="1134" w:type="dxa"/>
            <w:tcBorders>
              <w:top w:val="single" w:sz="4" w:space="0" w:color="000000"/>
              <w:left w:val="single" w:sz="4" w:space="0" w:color="000000"/>
              <w:bottom w:val="single" w:sz="4" w:space="0" w:color="000000"/>
              <w:right w:val="single" w:sz="4" w:space="0" w:color="000000"/>
            </w:tcBorders>
          </w:tcPr>
          <w:p w14:paraId="07C2A541" w14:textId="77777777" w:rsidR="00280403" w:rsidRPr="00963C1E" w:rsidRDefault="00963C1E" w:rsidP="006E54D3">
            <w:pPr>
              <w:widowControl w:val="0"/>
              <w:autoSpaceDE w:val="0"/>
              <w:autoSpaceDN w:val="0"/>
              <w:adjustRightInd w:val="0"/>
              <w:spacing w:after="0" w:line="240" w:lineRule="auto"/>
              <w:ind w:left="343" w:right="344"/>
              <w:jc w:val="center"/>
              <w:rPr>
                <w:rFonts w:ascii="Times New Roman" w:eastAsia="Times New Roman" w:hAnsi="Times New Roman" w:cs="Times New Roman"/>
                <w:b/>
                <w:color w:val="0070C0"/>
                <w:sz w:val="24"/>
                <w:szCs w:val="24"/>
                <w:lang w:eastAsia="fr-MC"/>
              </w:rPr>
            </w:pPr>
            <w:r w:rsidRPr="00963C1E">
              <w:rPr>
                <w:rFonts w:ascii="Arial Narrow" w:eastAsia="Times New Roman" w:hAnsi="Arial Narrow" w:cs="Arial Narrow"/>
                <w:b/>
                <w:color w:val="0070C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14:paraId="514A684F" w14:textId="77777777" w:rsidR="00280403" w:rsidRPr="00963C1E" w:rsidRDefault="00963C1E" w:rsidP="006E54D3">
            <w:pPr>
              <w:widowControl w:val="0"/>
              <w:autoSpaceDE w:val="0"/>
              <w:autoSpaceDN w:val="0"/>
              <w:adjustRightInd w:val="0"/>
              <w:spacing w:after="0" w:line="240" w:lineRule="auto"/>
              <w:ind w:left="462" w:right="462"/>
              <w:jc w:val="center"/>
              <w:rPr>
                <w:rFonts w:ascii="Times New Roman" w:eastAsia="Times New Roman" w:hAnsi="Times New Roman" w:cs="Times New Roman"/>
                <w:b/>
                <w:color w:val="0070C0"/>
                <w:sz w:val="20"/>
                <w:szCs w:val="20"/>
                <w:lang w:eastAsia="fr-MC"/>
              </w:rPr>
            </w:pPr>
            <w:r w:rsidRPr="00963C1E">
              <w:rPr>
                <w:rFonts w:ascii="Times New Roman" w:eastAsia="Times New Roman" w:hAnsi="Times New Roman" w:cs="Times New Roman"/>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2E90734B" w14:textId="77777777" w:rsidR="00280403" w:rsidRPr="00963C1E" w:rsidRDefault="00963C1E" w:rsidP="006E54D3">
            <w:pPr>
              <w:widowControl w:val="0"/>
              <w:autoSpaceDE w:val="0"/>
              <w:autoSpaceDN w:val="0"/>
              <w:adjustRightInd w:val="0"/>
              <w:spacing w:after="0" w:line="240" w:lineRule="auto"/>
              <w:ind w:left="102"/>
              <w:rPr>
                <w:rFonts w:ascii="Times New Roman" w:eastAsia="Times New Roman" w:hAnsi="Times New Roman" w:cs="Times New Roman"/>
                <w:b/>
                <w:color w:val="0070C0"/>
                <w:sz w:val="20"/>
                <w:szCs w:val="20"/>
                <w:lang w:eastAsia="fr-MC"/>
              </w:rPr>
            </w:pPr>
            <w:r w:rsidRPr="00963C1E">
              <w:rPr>
                <w:rFonts w:ascii="Times New Roman" w:eastAsia="Times New Roman" w:hAnsi="Times New Roman" w:cs="Times New Roman"/>
                <w:b/>
                <w:color w:val="0070C0"/>
                <w:sz w:val="20"/>
                <w:szCs w:val="20"/>
                <w:lang w:eastAsia="fr-MC"/>
              </w:rPr>
              <w:t>IC-ENC</w:t>
            </w:r>
          </w:p>
        </w:tc>
        <w:tc>
          <w:tcPr>
            <w:tcW w:w="1275" w:type="dxa"/>
            <w:tcBorders>
              <w:top w:val="single" w:sz="4" w:space="0" w:color="000000"/>
              <w:left w:val="single" w:sz="4" w:space="0" w:color="000000"/>
              <w:bottom w:val="single" w:sz="4" w:space="0" w:color="000000"/>
              <w:right w:val="single" w:sz="4" w:space="0" w:color="000000"/>
            </w:tcBorders>
          </w:tcPr>
          <w:p w14:paraId="76A3E0DB" w14:textId="77777777" w:rsidR="00280403" w:rsidRPr="0035078D" w:rsidRDefault="0035078D" w:rsidP="006E54D3">
            <w:pPr>
              <w:widowControl w:val="0"/>
              <w:autoSpaceDE w:val="0"/>
              <w:autoSpaceDN w:val="0"/>
              <w:adjustRightInd w:val="0"/>
              <w:spacing w:after="0" w:line="240" w:lineRule="auto"/>
              <w:ind w:left="101"/>
              <w:rPr>
                <w:rFonts w:ascii="Times New Roman" w:eastAsia="Times New Roman" w:hAnsi="Times New Roman" w:cs="Times New Roman"/>
                <w:color w:val="0070C0"/>
                <w:sz w:val="24"/>
                <w:szCs w:val="24"/>
                <w:lang w:eastAsia="fr-MC"/>
              </w:rPr>
            </w:pPr>
            <w:r w:rsidRPr="0035078D">
              <w:rPr>
                <w:rFonts w:ascii="Times New Roman" w:eastAsia="Times New Roman" w:hAnsi="Times New Roman" w:cs="Times New Roman"/>
                <w:color w:val="0070C0"/>
                <w:sz w:val="24"/>
                <w:szCs w:val="24"/>
                <w:lang w:eastAsia="fr-MC"/>
              </w:rPr>
              <w:t>idem</w:t>
            </w:r>
          </w:p>
        </w:tc>
        <w:tc>
          <w:tcPr>
            <w:tcW w:w="3151" w:type="dxa"/>
            <w:tcBorders>
              <w:top w:val="single" w:sz="4" w:space="0" w:color="000000"/>
              <w:left w:val="single" w:sz="4" w:space="0" w:color="000000"/>
              <w:bottom w:val="single" w:sz="4" w:space="0" w:color="000000"/>
              <w:right w:val="single" w:sz="4" w:space="0" w:color="000000"/>
            </w:tcBorders>
          </w:tcPr>
          <w:p w14:paraId="07F61EE2" w14:textId="77777777" w:rsidR="00280403" w:rsidRPr="0035078D" w:rsidRDefault="0035078D" w:rsidP="006E54D3">
            <w:pPr>
              <w:widowControl w:val="0"/>
              <w:autoSpaceDE w:val="0"/>
              <w:autoSpaceDN w:val="0"/>
              <w:adjustRightInd w:val="0"/>
              <w:spacing w:after="0" w:line="229" w:lineRule="exact"/>
              <w:ind w:left="102"/>
              <w:rPr>
                <w:rFonts w:ascii="Times New Roman" w:eastAsia="Times New Roman" w:hAnsi="Times New Roman" w:cs="Times New Roman"/>
                <w:color w:val="0070C0"/>
                <w:sz w:val="24"/>
                <w:szCs w:val="24"/>
                <w:lang w:eastAsia="fr-MC"/>
              </w:rPr>
            </w:pPr>
            <w:r>
              <w:rPr>
                <w:rFonts w:ascii="Arial Narrow" w:eastAsia="Times New Roman" w:hAnsi="Arial Narrow" w:cs="Arial Narrow"/>
                <w:b/>
                <w:color w:val="0070C0"/>
                <w:sz w:val="20"/>
                <w:szCs w:val="20"/>
                <w:lang w:eastAsia="fr-MC"/>
              </w:rPr>
              <w:t>Action WENDWG5/04</w:t>
            </w:r>
          </w:p>
        </w:tc>
      </w:tr>
      <w:tr w:rsidR="006E54D3" w:rsidRPr="006E54D3" w14:paraId="4F7A0018" w14:textId="77777777"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B0E3967" w14:textId="77777777" w:rsidR="006E54D3" w:rsidRPr="00280403" w:rsidRDefault="003045F6"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B</w:t>
            </w:r>
            <w:r w:rsidR="006E54D3" w:rsidRPr="00280403">
              <w:rPr>
                <w:rFonts w:ascii="Arial Narrow" w:eastAsia="Times New Roman" w:hAnsi="Arial Narrow" w:cs="Arial Narrow"/>
                <w:sz w:val="20"/>
                <w:szCs w:val="20"/>
                <w:lang w:eastAsia="fr-MC"/>
              </w:rPr>
              <w:t>.1</w:t>
            </w:r>
          </w:p>
        </w:tc>
        <w:tc>
          <w:tcPr>
            <w:tcW w:w="2269" w:type="dxa"/>
            <w:tcBorders>
              <w:top w:val="single" w:sz="4" w:space="0" w:color="000000"/>
              <w:left w:val="single" w:sz="4" w:space="0" w:color="000000"/>
              <w:bottom w:val="single" w:sz="4" w:space="0" w:color="000000"/>
              <w:right w:val="single" w:sz="4" w:space="0" w:color="000000"/>
            </w:tcBorders>
          </w:tcPr>
          <w:p w14:paraId="2BBD0334" w14:textId="77777777" w:rsidR="006E54D3" w:rsidRPr="00280403" w:rsidRDefault="003045F6" w:rsidP="003045F6">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 xml:space="preserve">Finalise paper on </w:t>
            </w:r>
            <w:r w:rsidRPr="003045F6">
              <w:rPr>
                <w:rFonts w:ascii="Arial Narrow" w:eastAsia="Times New Roman" w:hAnsi="Arial Narrow" w:cs="Arial Narrow"/>
                <w:sz w:val="20"/>
                <w:szCs w:val="20"/>
                <w:lang w:eastAsia="fr-MC"/>
              </w:rPr>
              <w:t>Guidelines on Assessing and Eliminating the Risk of Overlapping ENC Cells</w:t>
            </w:r>
          </w:p>
        </w:tc>
        <w:tc>
          <w:tcPr>
            <w:tcW w:w="1134" w:type="dxa"/>
            <w:tcBorders>
              <w:top w:val="single" w:sz="4" w:space="0" w:color="000000"/>
              <w:left w:val="single" w:sz="4" w:space="0" w:color="000000"/>
              <w:bottom w:val="single" w:sz="4" w:space="0" w:color="000000"/>
              <w:right w:val="single" w:sz="4" w:space="0" w:color="000000"/>
            </w:tcBorders>
          </w:tcPr>
          <w:p w14:paraId="0D30B31E" w14:textId="77777777" w:rsidR="006E54D3" w:rsidRPr="00280403" w:rsidRDefault="006E54D3" w:rsidP="006E54D3">
            <w:pPr>
              <w:widowControl w:val="0"/>
              <w:autoSpaceDE w:val="0"/>
              <w:autoSpaceDN w:val="0"/>
              <w:adjustRightInd w:val="0"/>
              <w:spacing w:after="0" w:line="228" w:lineRule="exact"/>
              <w:ind w:left="457" w:right="458"/>
              <w:jc w:val="center"/>
              <w:rPr>
                <w:rFonts w:ascii="Times New Roman" w:eastAsia="Times New Roman" w:hAnsi="Times New Roman" w:cs="Times New Roman"/>
                <w:sz w:val="24"/>
                <w:szCs w:val="24"/>
                <w:lang w:eastAsia="fr-MC"/>
              </w:rPr>
            </w:pPr>
            <w:r w:rsidRPr="00280403">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2054357B" w14:textId="77777777" w:rsidR="006E54D3" w:rsidRPr="00280403" w:rsidRDefault="003045F6"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WENDWG5</w:t>
            </w:r>
          </w:p>
        </w:tc>
        <w:tc>
          <w:tcPr>
            <w:tcW w:w="710" w:type="dxa"/>
            <w:tcBorders>
              <w:top w:val="single" w:sz="4" w:space="0" w:color="000000"/>
              <w:left w:val="single" w:sz="4" w:space="0" w:color="000000"/>
              <w:bottom w:val="single" w:sz="4" w:space="0" w:color="000000"/>
              <w:right w:val="single" w:sz="4" w:space="0" w:color="000000"/>
            </w:tcBorders>
          </w:tcPr>
          <w:p w14:paraId="59947045" w14:textId="77777777" w:rsidR="006E54D3" w:rsidRPr="00280403" w:rsidRDefault="003045F6" w:rsidP="006E54D3">
            <w:pPr>
              <w:widowControl w:val="0"/>
              <w:autoSpaceDE w:val="0"/>
              <w:autoSpaceDN w:val="0"/>
              <w:adjustRightInd w:val="0"/>
              <w:spacing w:after="0" w:line="228" w:lineRule="exact"/>
              <w:ind w:left="166"/>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2013</w:t>
            </w:r>
          </w:p>
        </w:tc>
        <w:tc>
          <w:tcPr>
            <w:tcW w:w="1134" w:type="dxa"/>
            <w:tcBorders>
              <w:top w:val="single" w:sz="4" w:space="0" w:color="000000"/>
              <w:left w:val="single" w:sz="4" w:space="0" w:color="000000"/>
              <w:bottom w:val="single" w:sz="4" w:space="0" w:color="000000"/>
              <w:right w:val="single" w:sz="4" w:space="0" w:color="000000"/>
            </w:tcBorders>
          </w:tcPr>
          <w:p w14:paraId="2EA3F6F0" w14:textId="77777777" w:rsidR="006E54D3" w:rsidRPr="00280403" w:rsidRDefault="003045F6" w:rsidP="006E54D3">
            <w:pPr>
              <w:widowControl w:val="0"/>
              <w:autoSpaceDE w:val="0"/>
              <w:autoSpaceDN w:val="0"/>
              <w:adjustRightInd w:val="0"/>
              <w:spacing w:after="0" w:line="228" w:lineRule="exact"/>
              <w:ind w:left="160"/>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IRCC-7</w:t>
            </w:r>
          </w:p>
        </w:tc>
        <w:tc>
          <w:tcPr>
            <w:tcW w:w="1134" w:type="dxa"/>
            <w:tcBorders>
              <w:top w:val="single" w:sz="4" w:space="0" w:color="000000"/>
              <w:left w:val="single" w:sz="4" w:space="0" w:color="000000"/>
              <w:bottom w:val="single" w:sz="4" w:space="0" w:color="000000"/>
              <w:right w:val="single" w:sz="4" w:space="0" w:color="000000"/>
            </w:tcBorders>
          </w:tcPr>
          <w:p w14:paraId="63450FEE" w14:textId="77777777" w:rsidR="006E54D3" w:rsidRPr="00963C1E" w:rsidRDefault="00963C1E" w:rsidP="006E54D3">
            <w:pPr>
              <w:widowControl w:val="0"/>
              <w:autoSpaceDE w:val="0"/>
              <w:autoSpaceDN w:val="0"/>
              <w:adjustRightInd w:val="0"/>
              <w:spacing w:after="0" w:line="228" w:lineRule="exact"/>
              <w:ind w:left="462" w:right="462"/>
              <w:jc w:val="center"/>
              <w:rPr>
                <w:rFonts w:ascii="Times New Roman" w:eastAsia="Times New Roman" w:hAnsi="Times New Roman" w:cs="Times New Roman"/>
                <w:b/>
                <w:sz w:val="24"/>
                <w:szCs w:val="24"/>
                <w:lang w:eastAsia="fr-MC"/>
              </w:rPr>
            </w:pPr>
            <w:r w:rsidRPr="00963C1E">
              <w:rPr>
                <w:rFonts w:ascii="Arial Narrow" w:eastAsia="Times New Roman" w:hAnsi="Arial Narrow" w:cs="Arial Narrow"/>
                <w:b/>
                <w:color w:val="0070C0"/>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tcPr>
          <w:p w14:paraId="6B8106E2" w14:textId="77777777" w:rsidR="006E54D3" w:rsidRPr="006E54D3" w:rsidRDefault="00963C1E"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val="fr-MC" w:eastAsia="fr-MC"/>
              </w:rPr>
            </w:pPr>
            <w:r>
              <w:rPr>
                <w:rFonts w:ascii="Arial Narrow" w:eastAsia="Times New Roman" w:hAnsi="Arial Narrow" w:cs="Arial Narrow"/>
                <w:sz w:val="20"/>
                <w:szCs w:val="20"/>
                <w:lang w:eastAsia="fr-MC"/>
              </w:rPr>
              <w:t>WENDWG</w:t>
            </w:r>
          </w:p>
        </w:tc>
        <w:tc>
          <w:tcPr>
            <w:tcW w:w="1275" w:type="dxa"/>
            <w:tcBorders>
              <w:top w:val="single" w:sz="4" w:space="0" w:color="000000"/>
              <w:left w:val="single" w:sz="4" w:space="0" w:color="000000"/>
              <w:bottom w:val="single" w:sz="4" w:space="0" w:color="000000"/>
              <w:right w:val="single" w:sz="4" w:space="0" w:color="000000"/>
            </w:tcBorders>
          </w:tcPr>
          <w:p w14:paraId="4FF1FBBE" w14:textId="77777777" w:rsidR="006E54D3" w:rsidRPr="003045F6" w:rsidRDefault="003045F6" w:rsidP="00963C1E">
            <w:pPr>
              <w:widowControl w:val="0"/>
              <w:autoSpaceDE w:val="0"/>
              <w:autoSpaceDN w:val="0"/>
              <w:adjustRightInd w:val="0"/>
              <w:spacing w:after="0" w:line="228" w:lineRule="exact"/>
              <w:ind w:left="101"/>
              <w:rPr>
                <w:rFonts w:ascii="Times New Roman" w:eastAsia="Times New Roman" w:hAnsi="Times New Roman" w:cs="Times New Roman"/>
                <w:sz w:val="24"/>
                <w:szCs w:val="24"/>
                <w:lang w:eastAsia="fr-MC"/>
              </w:rPr>
            </w:pPr>
            <w:r w:rsidRPr="003045F6">
              <w:rPr>
                <w:rFonts w:ascii="Arial Narrow" w:eastAsia="Times New Roman" w:hAnsi="Arial Narrow" w:cs="Arial Narrow"/>
                <w:sz w:val="20"/>
                <w:szCs w:val="20"/>
                <w:lang w:eastAsia="fr-MC"/>
              </w:rPr>
              <w:t>Proposal to be included in the Guidelines for the impl</w:t>
            </w:r>
            <w:r>
              <w:rPr>
                <w:rFonts w:ascii="Arial Narrow" w:eastAsia="Times New Roman" w:hAnsi="Arial Narrow" w:cs="Arial Narrow"/>
                <w:sz w:val="20"/>
                <w:szCs w:val="20"/>
                <w:lang w:eastAsia="fr-MC"/>
              </w:rPr>
              <w:t>e</w:t>
            </w:r>
            <w:r w:rsidRPr="003045F6">
              <w:rPr>
                <w:rFonts w:ascii="Arial Narrow" w:eastAsia="Times New Roman" w:hAnsi="Arial Narrow" w:cs="Arial Narrow"/>
                <w:sz w:val="20"/>
                <w:szCs w:val="20"/>
                <w:lang w:eastAsia="fr-MC"/>
              </w:rPr>
              <w:t xml:space="preserve">mentation of the WEND </w:t>
            </w:r>
            <w:r w:rsidR="000B23F9" w:rsidRPr="003045F6">
              <w:rPr>
                <w:rFonts w:ascii="Arial Narrow" w:eastAsia="Times New Roman" w:hAnsi="Arial Narrow" w:cs="Arial Narrow"/>
                <w:sz w:val="20"/>
                <w:szCs w:val="20"/>
                <w:lang w:eastAsia="fr-MC"/>
              </w:rPr>
              <w:t>Principles</w:t>
            </w:r>
            <w:r w:rsidR="000B23F9">
              <w:rPr>
                <w:rFonts w:ascii="Arial Narrow" w:eastAsia="Times New Roman" w:hAnsi="Arial Narrow" w:cs="Arial Narrow"/>
                <w:sz w:val="20"/>
                <w:szCs w:val="20"/>
                <w:lang w:eastAsia="fr-MC"/>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11539ABE" w14:textId="77777777" w:rsidR="006E54D3" w:rsidRDefault="003045F6" w:rsidP="00970F8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970F87">
              <w:rPr>
                <w:rFonts w:ascii="Arial Narrow" w:eastAsia="Times New Roman" w:hAnsi="Arial Narrow" w:cs="Arial Narrow"/>
                <w:sz w:val="20"/>
                <w:szCs w:val="20"/>
                <w:lang w:eastAsia="fr-MC"/>
              </w:rPr>
              <w:t>First step</w:t>
            </w:r>
            <w:r w:rsidR="000B23F9">
              <w:rPr>
                <w:rFonts w:ascii="Arial Narrow" w:eastAsia="Times New Roman" w:hAnsi="Arial Narrow" w:cs="Arial Narrow"/>
                <w:sz w:val="20"/>
                <w:szCs w:val="20"/>
                <w:lang w:eastAsia="fr-MC"/>
              </w:rPr>
              <w:t xml:space="preserve"> (procedure for RENC)</w:t>
            </w:r>
            <w:r w:rsidR="00970F87">
              <w:rPr>
                <w:rFonts w:ascii="Arial Narrow" w:eastAsia="Times New Roman" w:hAnsi="Arial Narrow" w:cs="Arial Narrow"/>
                <w:sz w:val="20"/>
                <w:szCs w:val="20"/>
                <w:lang w:eastAsia="fr-MC"/>
              </w:rPr>
              <w:t xml:space="preserve">: see </w:t>
            </w:r>
            <w:r w:rsidRPr="00970F87">
              <w:rPr>
                <w:rFonts w:ascii="Arial Narrow" w:eastAsia="Times New Roman" w:hAnsi="Arial Narrow" w:cs="Arial Narrow"/>
                <w:sz w:val="20"/>
                <w:szCs w:val="20"/>
                <w:lang w:eastAsia="fr-MC"/>
              </w:rPr>
              <w:t>IRCC6-08C</w:t>
            </w:r>
          </w:p>
          <w:p w14:paraId="4F642205" w14:textId="77777777" w:rsidR="0035078D" w:rsidRPr="006E54D3" w:rsidRDefault="0035078D" w:rsidP="0035078D">
            <w:pPr>
              <w:widowControl w:val="0"/>
              <w:autoSpaceDE w:val="0"/>
              <w:autoSpaceDN w:val="0"/>
              <w:adjustRightInd w:val="0"/>
              <w:spacing w:after="0" w:line="228" w:lineRule="exact"/>
              <w:ind w:left="101"/>
              <w:rPr>
                <w:rFonts w:ascii="Times New Roman" w:eastAsia="Times New Roman" w:hAnsi="Times New Roman" w:cs="Times New Roman"/>
                <w:sz w:val="24"/>
                <w:szCs w:val="24"/>
                <w:lang w:eastAsia="fr-MC"/>
              </w:rPr>
            </w:pPr>
            <w:r>
              <w:rPr>
                <w:rFonts w:ascii="Arial Narrow" w:eastAsia="Times New Roman" w:hAnsi="Arial Narrow" w:cs="Arial Narrow"/>
                <w:b/>
                <w:color w:val="0070C0"/>
                <w:sz w:val="20"/>
                <w:szCs w:val="20"/>
                <w:lang w:eastAsia="fr-MC"/>
              </w:rPr>
              <w:t>Action WENDWG5/09</w:t>
            </w:r>
          </w:p>
        </w:tc>
      </w:tr>
      <w:tr w:rsidR="001C0CC6" w:rsidRPr="001C0CC6" w14:paraId="5BA5EE38" w14:textId="77777777"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1662703D" w14:textId="77777777" w:rsidR="00963C1E" w:rsidRPr="001C0CC6" w:rsidRDefault="00963C1E"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B.2</w:t>
            </w:r>
          </w:p>
        </w:tc>
        <w:tc>
          <w:tcPr>
            <w:tcW w:w="2269" w:type="dxa"/>
            <w:tcBorders>
              <w:top w:val="single" w:sz="4" w:space="0" w:color="000000"/>
              <w:left w:val="single" w:sz="4" w:space="0" w:color="000000"/>
              <w:bottom w:val="single" w:sz="4" w:space="0" w:color="000000"/>
              <w:right w:val="single" w:sz="4" w:space="0" w:color="000000"/>
            </w:tcBorders>
          </w:tcPr>
          <w:p w14:paraId="59788DA1" w14:textId="77777777" w:rsidR="00963C1E" w:rsidRPr="001C0CC6" w:rsidRDefault="001C0CC6" w:rsidP="001C0CC6">
            <w:pPr>
              <w:widowControl w:val="0"/>
              <w:autoSpaceDE w:val="0"/>
              <w:autoSpaceDN w:val="0"/>
              <w:adjustRightInd w:val="0"/>
              <w:spacing w:after="0" w:line="224"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w:t>
            </w:r>
            <w:r w:rsidRPr="001C0CC6">
              <w:rPr>
                <w:rFonts w:ascii="Arial Narrow" w:eastAsia="Times New Roman" w:hAnsi="Arial Narrow" w:cs="Arial Narrow"/>
                <w:b/>
                <w:color w:val="0070C0"/>
                <w:sz w:val="20"/>
                <w:szCs w:val="20"/>
                <w:lang w:eastAsia="fr-MC"/>
              </w:rPr>
              <w:t>evelop policy on overlapping data and production responsibilities</w:t>
            </w:r>
          </w:p>
        </w:tc>
        <w:tc>
          <w:tcPr>
            <w:tcW w:w="1134" w:type="dxa"/>
            <w:tcBorders>
              <w:top w:val="single" w:sz="4" w:space="0" w:color="000000"/>
              <w:left w:val="single" w:sz="4" w:space="0" w:color="000000"/>
              <w:bottom w:val="single" w:sz="4" w:space="0" w:color="000000"/>
              <w:right w:val="single" w:sz="4" w:space="0" w:color="000000"/>
            </w:tcBorders>
          </w:tcPr>
          <w:p w14:paraId="00DE3F8B" w14:textId="77777777" w:rsidR="00963C1E" w:rsidRPr="001C0CC6" w:rsidRDefault="001C0CC6" w:rsidP="006E54D3">
            <w:pPr>
              <w:widowControl w:val="0"/>
              <w:autoSpaceDE w:val="0"/>
              <w:autoSpaceDN w:val="0"/>
              <w:adjustRightInd w:val="0"/>
              <w:spacing w:after="0" w:line="228" w:lineRule="exact"/>
              <w:ind w:left="457" w:right="458"/>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69387A1B" w14:textId="77777777" w:rsidR="00963C1E" w:rsidRPr="001C0CC6" w:rsidRDefault="00963C1E"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36B14A02" w14:textId="77777777" w:rsidR="00963C1E" w:rsidRPr="001C0CC6" w:rsidRDefault="001C0CC6" w:rsidP="006E54D3">
            <w:pPr>
              <w:widowControl w:val="0"/>
              <w:autoSpaceDE w:val="0"/>
              <w:autoSpaceDN w:val="0"/>
              <w:adjustRightInd w:val="0"/>
              <w:spacing w:after="0" w:line="228" w:lineRule="exact"/>
              <w:ind w:left="166"/>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4A70F8C1" w14:textId="77777777" w:rsidR="00963C1E" w:rsidRPr="001C0CC6" w:rsidRDefault="001C0CC6" w:rsidP="001C0CC6">
            <w:pPr>
              <w:widowControl w:val="0"/>
              <w:autoSpaceDE w:val="0"/>
              <w:autoSpaceDN w:val="0"/>
              <w:adjustRightInd w:val="0"/>
              <w:spacing w:after="0" w:line="240" w:lineRule="auto"/>
              <w:ind w:left="343" w:right="344"/>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14:paraId="6B03EFA2" w14:textId="77777777" w:rsidR="00963C1E" w:rsidRPr="001C0CC6" w:rsidRDefault="001C0CC6" w:rsidP="006E54D3">
            <w:pPr>
              <w:widowControl w:val="0"/>
              <w:autoSpaceDE w:val="0"/>
              <w:autoSpaceDN w:val="0"/>
              <w:adjustRightInd w:val="0"/>
              <w:spacing w:after="0" w:line="228" w:lineRule="exact"/>
              <w:ind w:left="462" w:right="462"/>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110D0CCB" w14:textId="77777777" w:rsidR="00963C1E" w:rsidRPr="001C0CC6" w:rsidRDefault="001C0CC6" w:rsidP="001C0CC6">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RENCs Manager, RENC Chair</w:t>
            </w:r>
          </w:p>
        </w:tc>
        <w:tc>
          <w:tcPr>
            <w:tcW w:w="1275" w:type="dxa"/>
            <w:tcBorders>
              <w:top w:val="single" w:sz="4" w:space="0" w:color="000000"/>
              <w:left w:val="single" w:sz="4" w:space="0" w:color="000000"/>
              <w:bottom w:val="single" w:sz="4" w:space="0" w:color="000000"/>
              <w:right w:val="single" w:sz="4" w:space="0" w:color="000000"/>
            </w:tcBorders>
          </w:tcPr>
          <w:p w14:paraId="3CB093CD" w14:textId="77777777" w:rsidR="00963C1E" w:rsidRPr="001C0CC6" w:rsidRDefault="00963C1E" w:rsidP="00963C1E">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5D22E0F5" w14:textId="77777777" w:rsidR="00963C1E" w:rsidRDefault="00E54EA6" w:rsidP="00970F87">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Complete</w:t>
            </w:r>
            <w:r w:rsidR="001C0CC6" w:rsidRPr="001C0CC6">
              <w:rPr>
                <w:rFonts w:ascii="Arial Narrow" w:eastAsia="Times New Roman" w:hAnsi="Arial Narrow" w:cs="Arial Narrow"/>
                <w:b/>
                <w:color w:val="0070C0"/>
                <w:sz w:val="20"/>
                <w:szCs w:val="20"/>
                <w:lang w:eastAsia="fr-MC"/>
              </w:rPr>
              <w:t xml:space="preserve"> for IC-ENC</w:t>
            </w:r>
          </w:p>
          <w:p w14:paraId="1E1D0DC5" w14:textId="77777777" w:rsidR="0035078D" w:rsidRPr="001C0CC6" w:rsidRDefault="0035078D" w:rsidP="0035078D">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WENDWG5/09</w:t>
            </w:r>
          </w:p>
        </w:tc>
      </w:tr>
      <w:tr w:rsidR="00A65D18" w:rsidRPr="006E54D3" w14:paraId="0030E95C" w14:textId="77777777"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7B0C844" w14:textId="77777777"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C.1</w:t>
            </w:r>
          </w:p>
        </w:tc>
        <w:tc>
          <w:tcPr>
            <w:tcW w:w="2269" w:type="dxa"/>
            <w:tcBorders>
              <w:top w:val="single" w:sz="4" w:space="0" w:color="000000"/>
              <w:left w:val="single" w:sz="4" w:space="0" w:color="000000"/>
              <w:bottom w:val="single" w:sz="4" w:space="0" w:color="000000"/>
              <w:right w:val="single" w:sz="4" w:space="0" w:color="000000"/>
            </w:tcBorders>
          </w:tcPr>
          <w:p w14:paraId="23FF9E17" w14:textId="77777777" w:rsidR="00A65D18" w:rsidRDefault="00A65D18" w:rsidP="003045F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Provide revised RHSG paper on WENC</w:t>
            </w:r>
          </w:p>
        </w:tc>
        <w:tc>
          <w:tcPr>
            <w:tcW w:w="1134" w:type="dxa"/>
            <w:tcBorders>
              <w:top w:val="single" w:sz="4" w:space="0" w:color="000000"/>
              <w:left w:val="single" w:sz="4" w:space="0" w:color="000000"/>
              <w:bottom w:val="single" w:sz="4" w:space="0" w:color="000000"/>
              <w:right w:val="single" w:sz="4" w:space="0" w:color="000000"/>
            </w:tcBorders>
          </w:tcPr>
          <w:p w14:paraId="2060937A" w14:textId="77777777" w:rsidR="00A65D18" w:rsidRPr="00280403" w:rsidRDefault="00A65D18"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34066EDC" w14:textId="77777777"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WENDWG5</w:t>
            </w:r>
          </w:p>
        </w:tc>
        <w:tc>
          <w:tcPr>
            <w:tcW w:w="710" w:type="dxa"/>
            <w:tcBorders>
              <w:top w:val="single" w:sz="4" w:space="0" w:color="000000"/>
              <w:left w:val="single" w:sz="4" w:space="0" w:color="000000"/>
              <w:bottom w:val="single" w:sz="4" w:space="0" w:color="000000"/>
              <w:right w:val="single" w:sz="4" w:space="0" w:color="000000"/>
            </w:tcBorders>
          </w:tcPr>
          <w:p w14:paraId="75D7C8F5" w14:textId="77777777" w:rsidR="00A65D18" w:rsidRDefault="00A65D18"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2013</w:t>
            </w:r>
          </w:p>
        </w:tc>
        <w:tc>
          <w:tcPr>
            <w:tcW w:w="1134" w:type="dxa"/>
            <w:tcBorders>
              <w:top w:val="single" w:sz="4" w:space="0" w:color="000000"/>
              <w:left w:val="single" w:sz="4" w:space="0" w:color="000000"/>
              <w:bottom w:val="single" w:sz="4" w:space="0" w:color="000000"/>
              <w:right w:val="single" w:sz="4" w:space="0" w:color="000000"/>
            </w:tcBorders>
          </w:tcPr>
          <w:p w14:paraId="72455371" w14:textId="77777777" w:rsidR="00A65D18" w:rsidRPr="001C0CC6" w:rsidRDefault="001C0CC6" w:rsidP="006E54D3">
            <w:pPr>
              <w:widowControl w:val="0"/>
              <w:autoSpaceDE w:val="0"/>
              <w:autoSpaceDN w:val="0"/>
              <w:adjustRightInd w:val="0"/>
              <w:spacing w:after="0" w:line="228" w:lineRule="exact"/>
              <w:ind w:left="160"/>
              <w:rPr>
                <w:rFonts w:ascii="Arial Narrow" w:eastAsia="Times New Roman" w:hAnsi="Arial Narrow" w:cs="Arial Narrow"/>
                <w:b/>
                <w:sz w:val="20"/>
                <w:szCs w:val="20"/>
                <w:lang w:eastAsia="fr-MC"/>
              </w:rPr>
            </w:pPr>
            <w:r w:rsidRPr="001C0CC6">
              <w:rPr>
                <w:rFonts w:ascii="Arial Narrow" w:eastAsia="Times New Roman" w:hAnsi="Arial Narrow" w:cs="Arial Narrow"/>
                <w:b/>
                <w:color w:val="0070C0"/>
                <w:sz w:val="20"/>
                <w:szCs w:val="20"/>
                <w:lang w:eastAsia="fr-MC"/>
              </w:rPr>
              <w:t>June 2015 (IRCC7)</w:t>
            </w:r>
          </w:p>
        </w:tc>
        <w:tc>
          <w:tcPr>
            <w:tcW w:w="1134" w:type="dxa"/>
            <w:tcBorders>
              <w:top w:val="single" w:sz="4" w:space="0" w:color="000000"/>
              <w:left w:val="single" w:sz="4" w:space="0" w:color="000000"/>
              <w:bottom w:val="single" w:sz="4" w:space="0" w:color="000000"/>
              <w:right w:val="single" w:sz="4" w:space="0" w:color="000000"/>
            </w:tcBorders>
          </w:tcPr>
          <w:p w14:paraId="689EFA61" w14:textId="77777777" w:rsidR="00A65D18" w:rsidRDefault="00A65D18" w:rsidP="006E54D3">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tcPr>
          <w:p w14:paraId="35F83D78" w14:textId="77777777"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RENC</w:t>
            </w:r>
            <w:r w:rsidR="001C0CC6">
              <w:rPr>
                <w:rFonts w:ascii="Arial Narrow" w:eastAsia="Times New Roman" w:hAnsi="Arial Narrow" w:cs="Arial Narrow"/>
                <w:sz w:val="20"/>
                <w:szCs w:val="20"/>
                <w:lang w:eastAsia="fr-MC"/>
              </w:rPr>
              <w:t>s</w:t>
            </w:r>
          </w:p>
        </w:tc>
        <w:tc>
          <w:tcPr>
            <w:tcW w:w="1275" w:type="dxa"/>
            <w:tcBorders>
              <w:top w:val="single" w:sz="4" w:space="0" w:color="000000"/>
              <w:left w:val="single" w:sz="4" w:space="0" w:color="000000"/>
              <w:bottom w:val="single" w:sz="4" w:space="0" w:color="000000"/>
              <w:right w:val="single" w:sz="4" w:space="0" w:color="000000"/>
            </w:tcBorders>
          </w:tcPr>
          <w:p w14:paraId="0F5B0375" w14:textId="77777777" w:rsidR="00A65D18" w:rsidRPr="003045F6" w:rsidRDefault="00A65D18" w:rsidP="000B23F9">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31A05155" w14:textId="77777777" w:rsidR="00A65D18" w:rsidRDefault="00A65D18" w:rsidP="00970F8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WENDWG5-</w:t>
            </w:r>
            <w:r w:rsidR="00C82B42">
              <w:rPr>
                <w:rFonts w:ascii="Arial Narrow" w:eastAsia="Times New Roman" w:hAnsi="Arial Narrow" w:cs="Arial Narrow"/>
                <w:sz w:val="20"/>
                <w:szCs w:val="20"/>
                <w:lang w:eastAsia="fr-MC"/>
              </w:rPr>
              <w:t>04C</w:t>
            </w:r>
            <w:r w:rsidR="001C0CC6">
              <w:rPr>
                <w:rFonts w:ascii="Arial Narrow" w:eastAsia="Times New Roman" w:hAnsi="Arial Narrow" w:cs="Arial Narrow"/>
                <w:sz w:val="20"/>
                <w:szCs w:val="20"/>
                <w:lang w:eastAsia="fr-MC"/>
              </w:rPr>
              <w:t>.</w:t>
            </w:r>
          </w:p>
          <w:p w14:paraId="6E5CFBB3" w14:textId="77777777" w:rsidR="001C0CC6" w:rsidRPr="001C0CC6" w:rsidRDefault="0035078D" w:rsidP="0035078D">
            <w:pPr>
              <w:widowControl w:val="0"/>
              <w:autoSpaceDE w:val="0"/>
              <w:autoSpaceDN w:val="0"/>
              <w:adjustRightInd w:val="0"/>
              <w:spacing w:after="0" w:line="228" w:lineRule="exact"/>
              <w:ind w:left="101"/>
              <w:rPr>
                <w:rFonts w:ascii="Arial Narrow" w:eastAsia="Times New Roman" w:hAnsi="Arial Narrow" w:cs="Arial Narrow"/>
                <w:b/>
                <w:sz w:val="20"/>
                <w:szCs w:val="20"/>
                <w:lang w:eastAsia="fr-MC"/>
              </w:rPr>
            </w:pPr>
            <w:r>
              <w:rPr>
                <w:rFonts w:ascii="Arial Narrow" w:eastAsia="Times New Roman" w:hAnsi="Arial Narrow" w:cs="Arial Narrow"/>
                <w:b/>
                <w:color w:val="0070C0"/>
                <w:sz w:val="20"/>
                <w:szCs w:val="20"/>
                <w:lang w:eastAsia="fr-MC"/>
              </w:rPr>
              <w:t xml:space="preserve">Action WENDWG5/03: </w:t>
            </w:r>
            <w:r w:rsidR="001C0CC6">
              <w:rPr>
                <w:rFonts w:ascii="Arial Narrow" w:eastAsia="Times New Roman" w:hAnsi="Arial Narrow" w:cs="Arial Narrow"/>
                <w:b/>
                <w:color w:val="0070C0"/>
                <w:sz w:val="20"/>
                <w:szCs w:val="20"/>
                <w:lang w:eastAsia="fr-MC"/>
              </w:rPr>
              <w:t>Recommendation</w:t>
            </w:r>
            <w:r>
              <w:rPr>
                <w:rFonts w:ascii="Arial Narrow" w:eastAsia="Times New Roman" w:hAnsi="Arial Narrow" w:cs="Arial Narrow"/>
                <w:b/>
                <w:color w:val="0070C0"/>
                <w:sz w:val="20"/>
                <w:szCs w:val="20"/>
                <w:lang w:eastAsia="fr-MC"/>
              </w:rPr>
              <w:t xml:space="preserve"> is</w:t>
            </w:r>
            <w:r w:rsidR="001C0CC6">
              <w:rPr>
                <w:rFonts w:ascii="Arial Narrow" w:eastAsia="Times New Roman" w:hAnsi="Arial Narrow" w:cs="Arial Narrow"/>
                <w:b/>
                <w:color w:val="0070C0"/>
                <w:sz w:val="20"/>
                <w:szCs w:val="20"/>
                <w:lang w:eastAsia="fr-MC"/>
              </w:rPr>
              <w:t xml:space="preserve"> that </w:t>
            </w:r>
            <w:r w:rsidR="001C0CC6" w:rsidRPr="001C0CC6">
              <w:rPr>
                <w:rFonts w:ascii="Arial Narrow" w:eastAsia="Times New Roman" w:hAnsi="Arial Narrow" w:cs="Arial Narrow"/>
                <w:b/>
                <w:color w:val="0070C0"/>
                <w:sz w:val="20"/>
                <w:szCs w:val="20"/>
                <w:lang w:eastAsia="fr-MC"/>
              </w:rPr>
              <w:t xml:space="preserve">RHSG </w:t>
            </w:r>
            <w:r w:rsidR="001C0CC6">
              <w:rPr>
                <w:rFonts w:ascii="Arial Narrow" w:eastAsia="Times New Roman" w:hAnsi="Arial Narrow" w:cs="Arial Narrow"/>
                <w:b/>
                <w:color w:val="0070C0"/>
                <w:sz w:val="20"/>
                <w:szCs w:val="20"/>
                <w:lang w:eastAsia="fr-MC"/>
              </w:rPr>
              <w:t xml:space="preserve">is </w:t>
            </w:r>
            <w:r w:rsidR="001C0CC6" w:rsidRPr="001C0CC6">
              <w:rPr>
                <w:rFonts w:ascii="Arial Narrow" w:eastAsia="Times New Roman" w:hAnsi="Arial Narrow" w:cs="Arial Narrow"/>
                <w:b/>
                <w:color w:val="0070C0"/>
                <w:sz w:val="20"/>
                <w:szCs w:val="20"/>
                <w:lang w:eastAsia="fr-MC"/>
              </w:rPr>
              <w:t>to be disbanded</w:t>
            </w:r>
            <w:r>
              <w:rPr>
                <w:rFonts w:ascii="Arial Narrow" w:eastAsia="Times New Roman" w:hAnsi="Arial Narrow" w:cs="Arial Narrow"/>
                <w:b/>
                <w:color w:val="0070C0"/>
                <w:sz w:val="20"/>
                <w:szCs w:val="20"/>
                <w:lang w:eastAsia="fr-MC"/>
              </w:rPr>
              <w:t xml:space="preserve"> while RENC Harmonization issues remain in the programme of work (C.2)</w:t>
            </w:r>
          </w:p>
        </w:tc>
      </w:tr>
      <w:tr w:rsidR="001C0CC6" w:rsidRPr="001C0CC6" w14:paraId="7133C0BB" w14:textId="77777777" w:rsidTr="001C0CC6">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14:paraId="6F750E1D" w14:textId="77777777" w:rsidR="001C0CC6" w:rsidRPr="001C0CC6" w:rsidRDefault="001C0CC6"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lastRenderedPageBreak/>
              <w:t>C.2</w:t>
            </w:r>
          </w:p>
        </w:tc>
        <w:tc>
          <w:tcPr>
            <w:tcW w:w="2269" w:type="dxa"/>
            <w:tcBorders>
              <w:top w:val="single" w:sz="4" w:space="0" w:color="000000"/>
              <w:left w:val="single" w:sz="4" w:space="0" w:color="000000"/>
              <w:bottom w:val="single" w:sz="4" w:space="0" w:color="000000"/>
              <w:right w:val="single" w:sz="4" w:space="0" w:color="000000"/>
            </w:tcBorders>
          </w:tcPr>
          <w:p w14:paraId="78AB685E" w14:textId="77777777" w:rsidR="001C0CC6" w:rsidRPr="001C0CC6" w:rsidRDefault="001C0CC6" w:rsidP="001C0CC6">
            <w:pPr>
              <w:widowControl w:val="0"/>
              <w:autoSpaceDE w:val="0"/>
              <w:autoSpaceDN w:val="0"/>
              <w:adjustRightInd w:val="0"/>
              <w:spacing w:after="0" w:line="224"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Report on RENC Harmonization issues and progress made</w:t>
            </w:r>
            <w:r>
              <w:rPr>
                <w:rFonts w:ascii="Arial Narrow" w:eastAsia="Times New Roman" w:hAnsi="Arial Narrow" w:cs="Arial Narrow"/>
                <w:b/>
                <w:color w:val="0070C0"/>
                <w:sz w:val="20"/>
                <w:szCs w:val="20"/>
                <w:lang w:eastAsia="fr-MC"/>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2CFD3B6" w14:textId="77777777" w:rsidR="001C0CC6" w:rsidRPr="001C0CC6" w:rsidRDefault="001C0CC6" w:rsidP="00890A2F">
            <w:pPr>
              <w:widowControl w:val="0"/>
              <w:autoSpaceDE w:val="0"/>
              <w:autoSpaceDN w:val="0"/>
              <w:adjustRightInd w:val="0"/>
              <w:spacing w:after="0" w:line="228" w:lineRule="exact"/>
              <w:ind w:left="457" w:right="458"/>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59F9C6CE" w14:textId="77777777" w:rsidR="001C0CC6" w:rsidRPr="001C0CC6" w:rsidRDefault="001C0CC6"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WENDWG6</w:t>
            </w:r>
          </w:p>
        </w:tc>
        <w:tc>
          <w:tcPr>
            <w:tcW w:w="710" w:type="dxa"/>
            <w:tcBorders>
              <w:top w:val="single" w:sz="4" w:space="0" w:color="000000"/>
              <w:left w:val="single" w:sz="4" w:space="0" w:color="000000"/>
              <w:bottom w:val="single" w:sz="4" w:space="0" w:color="000000"/>
              <w:right w:val="single" w:sz="4" w:space="0" w:color="000000"/>
            </w:tcBorders>
          </w:tcPr>
          <w:p w14:paraId="5E4CB6EF" w14:textId="77777777" w:rsidR="001C0CC6" w:rsidRPr="001C0CC6" w:rsidRDefault="001C0CC6" w:rsidP="001C0CC6">
            <w:pPr>
              <w:widowControl w:val="0"/>
              <w:autoSpaceDE w:val="0"/>
              <w:autoSpaceDN w:val="0"/>
              <w:adjustRightInd w:val="0"/>
              <w:spacing w:after="0" w:line="228" w:lineRule="exact"/>
              <w:ind w:left="166"/>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14:paraId="4012D075" w14:textId="77777777" w:rsidR="001C0CC6" w:rsidRPr="001C0CC6" w:rsidRDefault="001C0CC6" w:rsidP="00E54EA6">
            <w:pPr>
              <w:widowControl w:val="0"/>
              <w:autoSpaceDE w:val="0"/>
              <w:autoSpaceDN w:val="0"/>
              <w:adjustRightInd w:val="0"/>
              <w:spacing w:after="0" w:line="228" w:lineRule="exact"/>
              <w:ind w:left="160"/>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2CD3E5FB" w14:textId="77777777" w:rsidR="001C0CC6" w:rsidRPr="001C0CC6" w:rsidRDefault="001C0CC6" w:rsidP="00890A2F">
            <w:pPr>
              <w:widowControl w:val="0"/>
              <w:autoSpaceDE w:val="0"/>
              <w:autoSpaceDN w:val="0"/>
              <w:adjustRightInd w:val="0"/>
              <w:spacing w:after="0" w:line="228" w:lineRule="exact"/>
              <w:ind w:left="462" w:right="462"/>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582AA0FA" w14:textId="77777777" w:rsidR="001C0CC6" w:rsidRPr="001C0CC6" w:rsidRDefault="001C0CC6"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14:paraId="766E8C01" w14:textId="77777777" w:rsidR="001C0CC6" w:rsidRPr="001C0CC6" w:rsidRDefault="001C0CC6" w:rsidP="00890A2F">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9FE05DE" w14:textId="77777777" w:rsidR="001C0CC6" w:rsidRPr="001C0CC6" w:rsidRDefault="00C078CA" w:rsidP="00C078CA">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WENDWG5/03</w:t>
            </w:r>
          </w:p>
        </w:tc>
      </w:tr>
      <w:tr w:rsidR="00F77D71" w:rsidRPr="001C0CC6" w14:paraId="3CF8AA8A" w14:textId="77777777" w:rsidTr="00F77D71">
        <w:trPr>
          <w:trHeight w:hRule="exact" w:val="1555"/>
        </w:trPr>
        <w:tc>
          <w:tcPr>
            <w:tcW w:w="817" w:type="dxa"/>
            <w:tcBorders>
              <w:top w:val="single" w:sz="4" w:space="0" w:color="000000"/>
              <w:left w:val="single" w:sz="4" w:space="0" w:color="000000"/>
              <w:bottom w:val="single" w:sz="4" w:space="0" w:color="000000"/>
              <w:right w:val="single" w:sz="4" w:space="0" w:color="000000"/>
            </w:tcBorders>
          </w:tcPr>
          <w:p w14:paraId="6975B0C7" w14:textId="77777777" w:rsidR="00F77D71" w:rsidRPr="001C0CC6" w:rsidRDefault="00F77D71"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D.1</w:t>
            </w:r>
          </w:p>
        </w:tc>
        <w:tc>
          <w:tcPr>
            <w:tcW w:w="2269" w:type="dxa"/>
            <w:tcBorders>
              <w:top w:val="single" w:sz="4" w:space="0" w:color="000000"/>
              <w:left w:val="single" w:sz="4" w:space="0" w:color="000000"/>
              <w:bottom w:val="single" w:sz="4" w:space="0" w:color="000000"/>
              <w:right w:val="single" w:sz="4" w:space="0" w:color="000000"/>
            </w:tcBorders>
          </w:tcPr>
          <w:p w14:paraId="630BC365" w14:textId="77777777" w:rsidR="00F77D71" w:rsidRPr="001C0CC6" w:rsidRDefault="00F77D71" w:rsidP="00E54EA6">
            <w:pPr>
              <w:widowControl w:val="0"/>
              <w:autoSpaceDE w:val="0"/>
              <w:autoSpaceDN w:val="0"/>
              <w:adjustRightInd w:val="0"/>
              <w:spacing w:after="0" w:line="224"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 xml:space="preserve">Provide a joint RENC paper </w:t>
            </w:r>
            <w:r w:rsidRPr="00F77D71">
              <w:rPr>
                <w:rFonts w:ascii="Arial Narrow" w:eastAsia="Times New Roman" w:hAnsi="Arial Narrow" w:cs="Arial Narrow"/>
                <w:b/>
                <w:color w:val="0070C0"/>
                <w:sz w:val="20"/>
                <w:szCs w:val="20"/>
                <w:lang w:eastAsia="fr-MC"/>
              </w:rPr>
              <w:t>a paper on the benefits for ENC Producer Nations either to join a RENC or to distribute their ENCs through a RENC</w:t>
            </w:r>
          </w:p>
        </w:tc>
        <w:tc>
          <w:tcPr>
            <w:tcW w:w="1134" w:type="dxa"/>
            <w:tcBorders>
              <w:top w:val="single" w:sz="4" w:space="0" w:color="000000"/>
              <w:left w:val="single" w:sz="4" w:space="0" w:color="000000"/>
              <w:bottom w:val="single" w:sz="4" w:space="0" w:color="000000"/>
              <w:right w:val="single" w:sz="4" w:space="0" w:color="000000"/>
            </w:tcBorders>
          </w:tcPr>
          <w:p w14:paraId="5553D241" w14:textId="77777777" w:rsidR="00F77D71" w:rsidRPr="001C0CC6" w:rsidRDefault="00F77D71" w:rsidP="00890A2F">
            <w:pPr>
              <w:widowControl w:val="0"/>
              <w:autoSpaceDE w:val="0"/>
              <w:autoSpaceDN w:val="0"/>
              <w:adjustRightInd w:val="0"/>
              <w:spacing w:after="0" w:line="228" w:lineRule="exact"/>
              <w:ind w:left="457" w:right="458"/>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0BB5FC48" w14:textId="77777777" w:rsidR="00F77D71" w:rsidRPr="001C0CC6" w:rsidRDefault="00F77D71"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May 2015</w:t>
            </w:r>
          </w:p>
        </w:tc>
        <w:tc>
          <w:tcPr>
            <w:tcW w:w="710" w:type="dxa"/>
            <w:tcBorders>
              <w:top w:val="single" w:sz="4" w:space="0" w:color="000000"/>
              <w:left w:val="single" w:sz="4" w:space="0" w:color="000000"/>
              <w:bottom w:val="single" w:sz="4" w:space="0" w:color="000000"/>
              <w:right w:val="single" w:sz="4" w:space="0" w:color="000000"/>
            </w:tcBorders>
          </w:tcPr>
          <w:p w14:paraId="5F9C0283" w14:textId="77777777" w:rsidR="00F77D71" w:rsidRPr="001C0CC6" w:rsidRDefault="00F77D71" w:rsidP="00890A2F">
            <w:pPr>
              <w:widowControl w:val="0"/>
              <w:autoSpaceDE w:val="0"/>
              <w:autoSpaceDN w:val="0"/>
              <w:adjustRightInd w:val="0"/>
              <w:spacing w:after="0" w:line="228" w:lineRule="exact"/>
              <w:ind w:left="166"/>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7F1949CE" w14:textId="77777777" w:rsidR="00F77D71" w:rsidRPr="001C0CC6" w:rsidRDefault="0035078D" w:rsidP="00F77D71">
            <w:pPr>
              <w:widowControl w:val="0"/>
              <w:autoSpaceDE w:val="0"/>
              <w:autoSpaceDN w:val="0"/>
              <w:adjustRightInd w:val="0"/>
              <w:spacing w:after="0" w:line="228" w:lineRule="exact"/>
              <w:ind w:left="160"/>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14:paraId="08316B76" w14:textId="77777777" w:rsidR="00F77D71" w:rsidRPr="001C0CC6" w:rsidRDefault="00F77D71" w:rsidP="00890A2F">
            <w:pPr>
              <w:widowControl w:val="0"/>
              <w:autoSpaceDE w:val="0"/>
              <w:autoSpaceDN w:val="0"/>
              <w:adjustRightInd w:val="0"/>
              <w:spacing w:after="0" w:line="228" w:lineRule="exact"/>
              <w:ind w:left="462" w:right="46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6AF438A6" w14:textId="77777777" w:rsidR="00F77D71" w:rsidRPr="001C0CC6" w:rsidRDefault="00F77D71"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14:paraId="362E2DA5" w14:textId="77777777" w:rsidR="00F77D71" w:rsidRPr="001C0CC6" w:rsidRDefault="00F77D71" w:rsidP="00890A2F">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2499D7CD" w14:textId="77777777" w:rsidR="00F77D71" w:rsidRPr="001C0CC6" w:rsidRDefault="0035078D" w:rsidP="0035078D">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WENDWG5/17</w:t>
            </w:r>
          </w:p>
        </w:tc>
      </w:tr>
      <w:tr w:rsidR="001C0CC6" w:rsidRPr="00F77D71" w14:paraId="25374F7C" w14:textId="77777777"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2AB34C85" w14:textId="77777777" w:rsidR="001C0CC6" w:rsidRPr="00F77D71" w:rsidRDefault="00F77D71"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D.2</w:t>
            </w:r>
          </w:p>
        </w:tc>
        <w:tc>
          <w:tcPr>
            <w:tcW w:w="2269" w:type="dxa"/>
            <w:tcBorders>
              <w:top w:val="single" w:sz="4" w:space="0" w:color="000000"/>
              <w:left w:val="single" w:sz="4" w:space="0" w:color="000000"/>
              <w:bottom w:val="single" w:sz="4" w:space="0" w:color="000000"/>
              <w:right w:val="single" w:sz="4" w:space="0" w:color="000000"/>
            </w:tcBorders>
          </w:tcPr>
          <w:p w14:paraId="3B8B62BB" w14:textId="77777777" w:rsidR="001C0CC6" w:rsidRPr="00F77D71" w:rsidRDefault="00F77D71" w:rsidP="00F77D71">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Create a documents repository on the IHO WENDWG webpage</w:t>
            </w:r>
          </w:p>
        </w:tc>
        <w:tc>
          <w:tcPr>
            <w:tcW w:w="1134" w:type="dxa"/>
            <w:tcBorders>
              <w:top w:val="single" w:sz="4" w:space="0" w:color="000000"/>
              <w:left w:val="single" w:sz="4" w:space="0" w:color="000000"/>
              <w:bottom w:val="single" w:sz="4" w:space="0" w:color="000000"/>
              <w:right w:val="single" w:sz="4" w:space="0" w:color="000000"/>
            </w:tcBorders>
          </w:tcPr>
          <w:p w14:paraId="6D5786A8" w14:textId="77777777" w:rsidR="001C0CC6" w:rsidRPr="00F77D71" w:rsidRDefault="00F77D71" w:rsidP="0038186F">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51D5DC5B" w14:textId="77777777" w:rsidR="001C0CC6" w:rsidRPr="00F77D71" w:rsidRDefault="0035078D"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April 2015</w:t>
            </w:r>
          </w:p>
        </w:tc>
        <w:tc>
          <w:tcPr>
            <w:tcW w:w="710" w:type="dxa"/>
            <w:tcBorders>
              <w:top w:val="single" w:sz="4" w:space="0" w:color="000000"/>
              <w:left w:val="single" w:sz="4" w:space="0" w:color="000000"/>
              <w:bottom w:val="single" w:sz="4" w:space="0" w:color="000000"/>
              <w:right w:val="single" w:sz="4" w:space="0" w:color="000000"/>
            </w:tcBorders>
          </w:tcPr>
          <w:p w14:paraId="14737CAF" w14:textId="77777777" w:rsidR="001C0CC6" w:rsidRPr="00F77D71" w:rsidRDefault="00F77D71" w:rsidP="00F77D71">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14:paraId="2D82EF16" w14:textId="77777777" w:rsidR="001C0CC6" w:rsidRPr="00F77D71" w:rsidRDefault="00F77D71" w:rsidP="0038186F">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June 2015</w:t>
            </w:r>
          </w:p>
        </w:tc>
        <w:tc>
          <w:tcPr>
            <w:tcW w:w="1134" w:type="dxa"/>
            <w:tcBorders>
              <w:top w:val="single" w:sz="4" w:space="0" w:color="000000"/>
              <w:left w:val="single" w:sz="4" w:space="0" w:color="000000"/>
              <w:bottom w:val="single" w:sz="4" w:space="0" w:color="000000"/>
              <w:right w:val="single" w:sz="4" w:space="0" w:color="000000"/>
            </w:tcBorders>
          </w:tcPr>
          <w:p w14:paraId="131AEA99" w14:textId="77777777" w:rsidR="001C0CC6" w:rsidRPr="00F77D71" w:rsidRDefault="00F77D71" w:rsidP="00E54EA6">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0AA6ADA0" w14:textId="77777777" w:rsidR="001C0CC6" w:rsidRPr="00F77D71" w:rsidRDefault="00F77D71"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IHB</w:t>
            </w:r>
          </w:p>
        </w:tc>
        <w:tc>
          <w:tcPr>
            <w:tcW w:w="1275" w:type="dxa"/>
            <w:tcBorders>
              <w:top w:val="single" w:sz="4" w:space="0" w:color="000000"/>
              <w:left w:val="single" w:sz="4" w:space="0" w:color="000000"/>
              <w:bottom w:val="single" w:sz="4" w:space="0" w:color="000000"/>
              <w:right w:val="single" w:sz="4" w:space="0" w:color="000000"/>
            </w:tcBorders>
          </w:tcPr>
          <w:p w14:paraId="375F95E3" w14:textId="77777777" w:rsidR="001C0CC6" w:rsidRPr="00F77D71" w:rsidRDefault="001C0CC6" w:rsidP="00F77D71">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6905F93C" w14:textId="77777777" w:rsidR="001C0CC6" w:rsidRPr="00F77D71" w:rsidRDefault="0035078D" w:rsidP="00F77D71">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WENDWG5/05</w:t>
            </w:r>
          </w:p>
        </w:tc>
      </w:tr>
      <w:tr w:rsidR="00C078CA" w:rsidRPr="00F77D71" w14:paraId="144099DA"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55F115F9" w14:textId="77777777" w:rsidR="00C078CA" w:rsidRPr="00F77D71" w:rsidRDefault="00C078C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D.3</w:t>
            </w:r>
          </w:p>
        </w:tc>
        <w:tc>
          <w:tcPr>
            <w:tcW w:w="2269" w:type="dxa"/>
            <w:tcBorders>
              <w:top w:val="single" w:sz="4" w:space="0" w:color="000000"/>
              <w:left w:val="single" w:sz="4" w:space="0" w:color="000000"/>
              <w:bottom w:val="single" w:sz="4" w:space="0" w:color="000000"/>
              <w:right w:val="single" w:sz="4" w:space="0" w:color="000000"/>
            </w:tcBorders>
          </w:tcPr>
          <w:p w14:paraId="1CE4C7B4" w14:textId="77777777" w:rsidR="00C078CA" w:rsidRPr="00F77D71" w:rsidRDefault="00C078C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Monitor ENC Producers who distribute their ENCs through a RENC</w:t>
            </w:r>
          </w:p>
        </w:tc>
        <w:tc>
          <w:tcPr>
            <w:tcW w:w="1134" w:type="dxa"/>
            <w:tcBorders>
              <w:top w:val="single" w:sz="4" w:space="0" w:color="000000"/>
              <w:left w:val="single" w:sz="4" w:space="0" w:color="000000"/>
              <w:bottom w:val="single" w:sz="4" w:space="0" w:color="000000"/>
              <w:right w:val="single" w:sz="4" w:space="0" w:color="000000"/>
            </w:tcBorders>
          </w:tcPr>
          <w:p w14:paraId="0FCDFA7E" w14:textId="77777777" w:rsidR="00C078CA" w:rsidRPr="00F77D71" w:rsidRDefault="00C078C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6C0F6CCB" w14:textId="77777777" w:rsidR="00C078CA" w:rsidRPr="00F77D71" w:rsidRDefault="00C078C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26CD8A5B" w14:textId="77777777" w:rsidR="00C078CA" w:rsidRPr="00F77D71" w:rsidRDefault="00C078CA" w:rsidP="00C078CA">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36417A09" w14:textId="77777777" w:rsidR="00C078CA" w:rsidRPr="00F77D71"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08F36EDC" w14:textId="77777777" w:rsidR="00C078CA" w:rsidRPr="00F77D71"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7DF09B40" w14:textId="77777777" w:rsidR="00C078CA" w:rsidRPr="00F77D71" w:rsidRDefault="00105D88"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 xml:space="preserve">RENCs, </w:t>
            </w:r>
            <w:r w:rsidR="00C078CA" w:rsidRPr="00F77D71">
              <w:rPr>
                <w:rFonts w:ascii="Arial Narrow" w:eastAsia="Times New Roman" w:hAnsi="Arial Narrow" w:cs="Arial Narrow"/>
                <w:b/>
                <w:color w:val="0070C0"/>
                <w:sz w:val="20"/>
                <w:szCs w:val="20"/>
                <w:lang w:eastAsia="fr-MC"/>
              </w:rPr>
              <w:t>IHB</w:t>
            </w:r>
          </w:p>
        </w:tc>
        <w:tc>
          <w:tcPr>
            <w:tcW w:w="1275" w:type="dxa"/>
            <w:tcBorders>
              <w:top w:val="single" w:sz="4" w:space="0" w:color="000000"/>
              <w:left w:val="single" w:sz="4" w:space="0" w:color="000000"/>
              <w:bottom w:val="single" w:sz="4" w:space="0" w:color="000000"/>
              <w:right w:val="single" w:sz="4" w:space="0" w:color="000000"/>
            </w:tcBorders>
          </w:tcPr>
          <w:p w14:paraId="1280E256" w14:textId="77777777" w:rsidR="00C078CA" w:rsidRPr="00F77D71" w:rsidRDefault="00C078C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7577A8EC" w14:textId="77777777" w:rsidR="00C078CA" w:rsidRDefault="00105D88"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IHO CL 59/2014 refers.</w:t>
            </w:r>
          </w:p>
          <w:p w14:paraId="0A9861F8" w14:textId="77777777" w:rsidR="00105D88" w:rsidRDefault="00105D88"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WENDWG5/17</w:t>
            </w:r>
          </w:p>
          <w:p w14:paraId="12F320DE" w14:textId="77777777" w:rsidR="00105D88" w:rsidRPr="00F77D71" w:rsidRDefault="00105D88"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B50E4" w:rsidRPr="00F77D71" w14:paraId="04DBBD4D"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D5AF253" w14:textId="77777777"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F.1</w:t>
            </w:r>
          </w:p>
        </w:tc>
        <w:tc>
          <w:tcPr>
            <w:tcW w:w="2269" w:type="dxa"/>
            <w:tcBorders>
              <w:top w:val="single" w:sz="4" w:space="0" w:color="000000"/>
              <w:left w:val="single" w:sz="4" w:space="0" w:color="000000"/>
              <w:bottom w:val="single" w:sz="4" w:space="0" w:color="000000"/>
              <w:right w:val="single" w:sz="4" w:space="0" w:color="000000"/>
            </w:tcBorders>
          </w:tcPr>
          <w:p w14:paraId="750F217B" w14:textId="77777777" w:rsidR="005B50E4" w:rsidRPr="00F77D71" w:rsidRDefault="005B50E4" w:rsidP="00656045">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Monitor</w:t>
            </w:r>
            <w:r w:rsidR="00656045">
              <w:rPr>
                <w:rFonts w:ascii="Arial Narrow" w:eastAsia="Times New Roman" w:hAnsi="Arial Narrow" w:cs="Arial Narrow"/>
                <w:b/>
                <w:color w:val="0070C0"/>
                <w:sz w:val="20"/>
                <w:szCs w:val="20"/>
                <w:lang w:eastAsia="fr-MC"/>
              </w:rPr>
              <w:t xml:space="preserve"> global ENC</w:t>
            </w:r>
            <w:r w:rsidR="00D451AD">
              <w:rPr>
                <w:rFonts w:ascii="Arial Narrow" w:eastAsia="Times New Roman" w:hAnsi="Arial Narrow" w:cs="Arial Narrow"/>
                <w:b/>
                <w:color w:val="0070C0"/>
                <w:sz w:val="20"/>
                <w:szCs w:val="20"/>
                <w:lang w:eastAsia="fr-MC"/>
              </w:rPr>
              <w:t xml:space="preserve"> Coverage</w:t>
            </w:r>
          </w:p>
        </w:tc>
        <w:tc>
          <w:tcPr>
            <w:tcW w:w="1134" w:type="dxa"/>
            <w:tcBorders>
              <w:top w:val="single" w:sz="4" w:space="0" w:color="000000"/>
              <w:left w:val="single" w:sz="4" w:space="0" w:color="000000"/>
              <w:bottom w:val="single" w:sz="4" w:space="0" w:color="000000"/>
              <w:right w:val="single" w:sz="4" w:space="0" w:color="000000"/>
            </w:tcBorders>
          </w:tcPr>
          <w:p w14:paraId="608468E3" w14:textId="77777777" w:rsidR="005B50E4" w:rsidRPr="00F77D71"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52B8BA62" w14:textId="77777777"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13D32D5A" w14:textId="77777777"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277F90D1" w14:textId="77777777" w:rsidR="005B50E4"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October 2015</w:t>
            </w:r>
          </w:p>
        </w:tc>
        <w:tc>
          <w:tcPr>
            <w:tcW w:w="1134" w:type="dxa"/>
            <w:tcBorders>
              <w:top w:val="single" w:sz="4" w:space="0" w:color="000000"/>
              <w:left w:val="single" w:sz="4" w:space="0" w:color="000000"/>
              <w:bottom w:val="single" w:sz="4" w:space="0" w:color="000000"/>
              <w:right w:val="single" w:sz="4" w:space="0" w:color="000000"/>
            </w:tcBorders>
          </w:tcPr>
          <w:p w14:paraId="63E36177" w14:textId="77777777" w:rsidR="005B50E4" w:rsidRPr="00F77D71"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251EED45" w14:textId="77777777" w:rsidR="005B50E4" w:rsidRPr="00F77D71" w:rsidRDefault="00D451A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UK</w:t>
            </w:r>
          </w:p>
        </w:tc>
        <w:tc>
          <w:tcPr>
            <w:tcW w:w="1275" w:type="dxa"/>
            <w:tcBorders>
              <w:top w:val="single" w:sz="4" w:space="0" w:color="000000"/>
              <w:left w:val="single" w:sz="4" w:space="0" w:color="000000"/>
              <w:bottom w:val="single" w:sz="4" w:space="0" w:color="000000"/>
              <w:right w:val="single" w:sz="4" w:space="0" w:color="000000"/>
            </w:tcBorders>
          </w:tcPr>
          <w:p w14:paraId="2E813E25" w14:textId="77777777"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2F39CF42" w14:textId="77777777" w:rsidR="005B50E4" w:rsidRDefault="00656045"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WENDWG5/13</w:t>
            </w:r>
          </w:p>
          <w:p w14:paraId="57D0EB32" w14:textId="77777777"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C08A0" w:rsidRPr="00F77D71" w14:paraId="0DA72D1E"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7CF9E82B"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lastRenderedPageBreak/>
              <w:t>F.2</w:t>
            </w:r>
          </w:p>
        </w:tc>
        <w:tc>
          <w:tcPr>
            <w:tcW w:w="2269" w:type="dxa"/>
            <w:tcBorders>
              <w:top w:val="single" w:sz="4" w:space="0" w:color="000000"/>
              <w:left w:val="single" w:sz="4" w:space="0" w:color="000000"/>
              <w:bottom w:val="single" w:sz="4" w:space="0" w:color="000000"/>
              <w:right w:val="single" w:sz="4" w:space="0" w:color="000000"/>
            </w:tcBorders>
          </w:tcPr>
          <w:p w14:paraId="1A4CB87A" w14:textId="77777777" w:rsidR="005C08A0" w:rsidRPr="00F77D71" w:rsidRDefault="005C08A0" w:rsidP="005C08A0">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Using risk assessment methodologies, identify and consider ENC Gaps</w:t>
            </w:r>
          </w:p>
        </w:tc>
        <w:tc>
          <w:tcPr>
            <w:tcW w:w="1134" w:type="dxa"/>
            <w:tcBorders>
              <w:top w:val="single" w:sz="4" w:space="0" w:color="000000"/>
              <w:left w:val="single" w:sz="4" w:space="0" w:color="000000"/>
              <w:bottom w:val="single" w:sz="4" w:space="0" w:color="000000"/>
              <w:right w:val="single" w:sz="4" w:space="0" w:color="000000"/>
            </w:tcBorders>
          </w:tcPr>
          <w:p w14:paraId="0C4DE7BB"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23BFA862"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September 2015</w:t>
            </w:r>
          </w:p>
        </w:tc>
        <w:tc>
          <w:tcPr>
            <w:tcW w:w="710" w:type="dxa"/>
            <w:tcBorders>
              <w:top w:val="single" w:sz="4" w:space="0" w:color="000000"/>
              <w:left w:val="single" w:sz="4" w:space="0" w:color="000000"/>
              <w:bottom w:val="single" w:sz="4" w:space="0" w:color="000000"/>
              <w:right w:val="single" w:sz="4" w:space="0" w:color="000000"/>
            </w:tcBorders>
          </w:tcPr>
          <w:p w14:paraId="0AAB7AF7"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6F991485"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5EB51465"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63DC5E0D"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RHCs, IHB</w:t>
            </w:r>
          </w:p>
        </w:tc>
        <w:tc>
          <w:tcPr>
            <w:tcW w:w="1275" w:type="dxa"/>
            <w:tcBorders>
              <w:top w:val="single" w:sz="4" w:space="0" w:color="000000"/>
              <w:left w:val="single" w:sz="4" w:space="0" w:color="000000"/>
              <w:bottom w:val="single" w:sz="4" w:space="0" w:color="000000"/>
              <w:right w:val="single" w:sz="4" w:space="0" w:color="000000"/>
            </w:tcBorders>
          </w:tcPr>
          <w:p w14:paraId="18110020"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5F3E9893" w14:textId="77777777"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WENDWG5/14</w:t>
            </w:r>
          </w:p>
          <w:p w14:paraId="7F702E25"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C08A0" w:rsidRPr="00F77D71" w14:paraId="6C698504"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17A8C1F" w14:textId="77777777" w:rsidR="005C08A0" w:rsidRPr="00F77D71" w:rsidRDefault="005C08A0" w:rsidP="005C08A0">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F.3</w:t>
            </w:r>
          </w:p>
        </w:tc>
        <w:tc>
          <w:tcPr>
            <w:tcW w:w="2269" w:type="dxa"/>
            <w:tcBorders>
              <w:top w:val="single" w:sz="4" w:space="0" w:color="000000"/>
              <w:left w:val="single" w:sz="4" w:space="0" w:color="000000"/>
              <w:bottom w:val="single" w:sz="4" w:space="0" w:color="000000"/>
              <w:right w:val="single" w:sz="4" w:space="0" w:color="000000"/>
            </w:tcBorders>
          </w:tcPr>
          <w:p w14:paraId="355E7241"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Provide and update the List of Ports (and moorings) database</w:t>
            </w:r>
          </w:p>
        </w:tc>
        <w:tc>
          <w:tcPr>
            <w:tcW w:w="1134" w:type="dxa"/>
            <w:tcBorders>
              <w:top w:val="single" w:sz="4" w:space="0" w:color="000000"/>
              <w:left w:val="single" w:sz="4" w:space="0" w:color="000000"/>
              <w:bottom w:val="single" w:sz="4" w:space="0" w:color="000000"/>
              <w:right w:val="single" w:sz="4" w:space="0" w:color="000000"/>
            </w:tcBorders>
          </w:tcPr>
          <w:p w14:paraId="0351FE29"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7B901680"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May 2015</w:t>
            </w:r>
          </w:p>
        </w:tc>
        <w:tc>
          <w:tcPr>
            <w:tcW w:w="710" w:type="dxa"/>
            <w:tcBorders>
              <w:top w:val="single" w:sz="4" w:space="0" w:color="000000"/>
              <w:left w:val="single" w:sz="4" w:space="0" w:color="000000"/>
              <w:bottom w:val="single" w:sz="4" w:space="0" w:color="000000"/>
              <w:right w:val="single" w:sz="4" w:space="0" w:color="000000"/>
            </w:tcBorders>
          </w:tcPr>
          <w:p w14:paraId="61BC21C3"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096830F3"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7D2A9E75"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670DF9F2"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UK, RHCs, IHB</w:t>
            </w:r>
          </w:p>
        </w:tc>
        <w:tc>
          <w:tcPr>
            <w:tcW w:w="1275" w:type="dxa"/>
            <w:tcBorders>
              <w:top w:val="single" w:sz="4" w:space="0" w:color="000000"/>
              <w:left w:val="single" w:sz="4" w:space="0" w:color="000000"/>
              <w:bottom w:val="single" w:sz="4" w:space="0" w:color="000000"/>
              <w:right w:val="single" w:sz="4" w:space="0" w:color="000000"/>
            </w:tcBorders>
          </w:tcPr>
          <w:p w14:paraId="1E3A941B"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48508575" w14:textId="77777777"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WENDWG5/16</w:t>
            </w:r>
          </w:p>
          <w:p w14:paraId="541CB571"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C08A0" w:rsidRPr="00F77D71" w14:paraId="7377C986"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2720E9E8"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F.4</w:t>
            </w:r>
          </w:p>
        </w:tc>
        <w:tc>
          <w:tcPr>
            <w:tcW w:w="2269" w:type="dxa"/>
            <w:tcBorders>
              <w:top w:val="single" w:sz="4" w:space="0" w:color="000000"/>
              <w:left w:val="single" w:sz="4" w:space="0" w:color="000000"/>
              <w:bottom w:val="single" w:sz="4" w:space="0" w:color="000000"/>
              <w:right w:val="single" w:sz="4" w:space="0" w:color="000000"/>
            </w:tcBorders>
          </w:tcPr>
          <w:p w14:paraId="34BA4213" w14:textId="77777777" w:rsidR="005C08A0" w:rsidRPr="00F77D71" w:rsidRDefault="00BF7509" w:rsidP="00BF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 xml:space="preserve">Provide relevant SPIs and WPIs on </w:t>
            </w:r>
            <w:r w:rsidR="005C08A0">
              <w:rPr>
                <w:rFonts w:ascii="Arial Narrow" w:eastAsia="Times New Roman" w:hAnsi="Arial Narrow" w:cs="Arial Narrow"/>
                <w:b/>
                <w:color w:val="0070C0"/>
                <w:sz w:val="20"/>
                <w:szCs w:val="20"/>
                <w:lang w:eastAsia="fr-MC"/>
              </w:rPr>
              <w:t xml:space="preserve">ENC </w:t>
            </w:r>
            <w:r>
              <w:rPr>
                <w:rFonts w:ascii="Arial Narrow" w:eastAsia="Times New Roman" w:hAnsi="Arial Narrow" w:cs="Arial Narrow"/>
                <w:b/>
                <w:color w:val="0070C0"/>
                <w:sz w:val="20"/>
                <w:szCs w:val="20"/>
                <w:lang w:eastAsia="fr-MC"/>
              </w:rPr>
              <w:t xml:space="preserve">adequate </w:t>
            </w:r>
            <w:r w:rsidR="005C08A0">
              <w:rPr>
                <w:rFonts w:ascii="Arial Narrow" w:eastAsia="Times New Roman" w:hAnsi="Arial Narrow" w:cs="Arial Narrow"/>
                <w:b/>
                <w:color w:val="0070C0"/>
                <w:sz w:val="20"/>
                <w:szCs w:val="20"/>
                <w:lang w:eastAsia="fr-MC"/>
              </w:rPr>
              <w:t>Coverage</w:t>
            </w:r>
            <w:r>
              <w:rPr>
                <w:rFonts w:ascii="Arial Narrow" w:eastAsia="Times New Roman" w:hAnsi="Arial Narrow" w:cs="Arial Narrow"/>
                <w:b/>
                <w:color w:val="0070C0"/>
                <w:sz w:val="20"/>
                <w:szCs w:val="20"/>
                <w:lang w:eastAsia="fr-MC"/>
              </w:rPr>
              <w:t xml:space="preserve"> and ENC Producers</w:t>
            </w:r>
          </w:p>
        </w:tc>
        <w:tc>
          <w:tcPr>
            <w:tcW w:w="1134" w:type="dxa"/>
            <w:tcBorders>
              <w:top w:val="single" w:sz="4" w:space="0" w:color="000000"/>
              <w:left w:val="single" w:sz="4" w:space="0" w:color="000000"/>
              <w:bottom w:val="single" w:sz="4" w:space="0" w:color="000000"/>
              <w:right w:val="single" w:sz="4" w:space="0" w:color="000000"/>
            </w:tcBorders>
          </w:tcPr>
          <w:p w14:paraId="68858FBE"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66E858BE"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7AA1605D"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1BFACCD8" w14:textId="77777777" w:rsidR="005C08A0" w:rsidRPr="00F77D71" w:rsidRDefault="00BF750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December</w:t>
            </w:r>
            <w:r w:rsidR="005C08A0">
              <w:rPr>
                <w:rFonts w:ascii="Arial Narrow" w:eastAsia="Times New Roman" w:hAnsi="Arial Narrow" w:cs="Arial Narrow"/>
                <w:b/>
                <w:color w:val="0070C0"/>
                <w:sz w:val="20"/>
                <w:szCs w:val="20"/>
                <w:lang w:eastAsia="fr-MC"/>
              </w:rPr>
              <w:t xml:space="preserve"> 2015</w:t>
            </w:r>
          </w:p>
        </w:tc>
        <w:tc>
          <w:tcPr>
            <w:tcW w:w="1134" w:type="dxa"/>
            <w:tcBorders>
              <w:top w:val="single" w:sz="4" w:space="0" w:color="000000"/>
              <w:left w:val="single" w:sz="4" w:space="0" w:color="000000"/>
              <w:bottom w:val="single" w:sz="4" w:space="0" w:color="000000"/>
              <w:right w:val="single" w:sz="4" w:space="0" w:color="000000"/>
            </w:tcBorders>
          </w:tcPr>
          <w:p w14:paraId="7F913416"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08823FC" w14:textId="77777777" w:rsidR="005C08A0" w:rsidRPr="00F77D71" w:rsidRDefault="00BF750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Chair (supported by UK), RENCs, IHB</w:t>
            </w:r>
          </w:p>
        </w:tc>
        <w:tc>
          <w:tcPr>
            <w:tcW w:w="1275" w:type="dxa"/>
            <w:tcBorders>
              <w:top w:val="single" w:sz="4" w:space="0" w:color="000000"/>
              <w:left w:val="single" w:sz="4" w:space="0" w:color="000000"/>
              <w:bottom w:val="single" w:sz="4" w:space="0" w:color="000000"/>
              <w:right w:val="single" w:sz="4" w:space="0" w:color="000000"/>
            </w:tcBorders>
          </w:tcPr>
          <w:p w14:paraId="01D934EC"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4CFE1F5" w14:textId="77777777" w:rsidR="005C08A0" w:rsidRDefault="00BF7509" w:rsidP="00BF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WENDWG5-04A refers</w:t>
            </w:r>
          </w:p>
          <w:p w14:paraId="361C3707" w14:textId="77777777" w:rsidR="007F4A3C" w:rsidRPr="00F77D71" w:rsidRDefault="007F4A3C" w:rsidP="00BF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WENDWG5/21</w:t>
            </w:r>
          </w:p>
        </w:tc>
      </w:tr>
      <w:tr w:rsidR="005C08A0" w:rsidRPr="00F77D71" w14:paraId="7B7633BB"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557B1370" w14:textId="77777777" w:rsidR="005C08A0" w:rsidRPr="00F77D71" w:rsidRDefault="00F963DA" w:rsidP="005C08A0">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H.1</w:t>
            </w:r>
          </w:p>
        </w:tc>
        <w:tc>
          <w:tcPr>
            <w:tcW w:w="2269" w:type="dxa"/>
            <w:tcBorders>
              <w:top w:val="single" w:sz="4" w:space="0" w:color="000000"/>
              <w:left w:val="single" w:sz="4" w:space="0" w:color="000000"/>
              <w:bottom w:val="single" w:sz="4" w:space="0" w:color="000000"/>
              <w:right w:val="single" w:sz="4" w:space="0" w:color="000000"/>
            </w:tcBorders>
          </w:tcPr>
          <w:p w14:paraId="6DA58FF8" w14:textId="77777777" w:rsidR="005C08A0" w:rsidRPr="00F77D71" w:rsidRDefault="00F963D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Continue the development of the IHO ENC Catalogue</w:t>
            </w:r>
          </w:p>
        </w:tc>
        <w:tc>
          <w:tcPr>
            <w:tcW w:w="1134" w:type="dxa"/>
            <w:tcBorders>
              <w:top w:val="single" w:sz="4" w:space="0" w:color="000000"/>
              <w:left w:val="single" w:sz="4" w:space="0" w:color="000000"/>
              <w:bottom w:val="single" w:sz="4" w:space="0" w:color="000000"/>
              <w:right w:val="single" w:sz="4" w:space="0" w:color="000000"/>
            </w:tcBorders>
          </w:tcPr>
          <w:p w14:paraId="03910699"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6DB6C577" w14:textId="77777777" w:rsidR="005C08A0" w:rsidRDefault="00F963D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March 2015</w:t>
            </w:r>
          </w:p>
          <w:p w14:paraId="17C254AD" w14:textId="77777777" w:rsidR="002E3653" w:rsidRPr="00F77D71" w:rsidRDefault="002E3653"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Dec. 2015</w:t>
            </w:r>
          </w:p>
        </w:tc>
        <w:tc>
          <w:tcPr>
            <w:tcW w:w="710" w:type="dxa"/>
            <w:tcBorders>
              <w:top w:val="single" w:sz="4" w:space="0" w:color="000000"/>
              <w:left w:val="single" w:sz="4" w:space="0" w:color="000000"/>
              <w:bottom w:val="single" w:sz="4" w:space="0" w:color="000000"/>
              <w:right w:val="single" w:sz="4" w:space="0" w:color="000000"/>
            </w:tcBorders>
          </w:tcPr>
          <w:p w14:paraId="153740CD"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03BDA4AF" w14:textId="77777777" w:rsidR="005C08A0" w:rsidRPr="00F77D71" w:rsidRDefault="00F963D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14:paraId="1D63877F" w14:textId="77777777"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E51D647" w14:textId="77777777" w:rsidR="005C08A0" w:rsidRPr="00F77D71" w:rsidRDefault="00F963D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IHB</w:t>
            </w:r>
          </w:p>
        </w:tc>
        <w:tc>
          <w:tcPr>
            <w:tcW w:w="1275" w:type="dxa"/>
            <w:tcBorders>
              <w:top w:val="single" w:sz="4" w:space="0" w:color="000000"/>
              <w:left w:val="single" w:sz="4" w:space="0" w:color="000000"/>
              <w:bottom w:val="single" w:sz="4" w:space="0" w:color="000000"/>
              <w:right w:val="single" w:sz="4" w:space="0" w:color="000000"/>
            </w:tcBorders>
          </w:tcPr>
          <w:p w14:paraId="74960BAD" w14:textId="77777777"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3B4ADA4B" w14:textId="77777777"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w:t>
            </w:r>
            <w:r w:rsidR="00A74E6D">
              <w:rPr>
                <w:rFonts w:ascii="Arial Narrow" w:eastAsia="Times New Roman" w:hAnsi="Arial Narrow" w:cs="Arial Narrow"/>
                <w:b/>
                <w:color w:val="0070C0"/>
                <w:sz w:val="20"/>
                <w:szCs w:val="20"/>
                <w:lang w:eastAsia="fr-MC"/>
              </w:rPr>
              <w:t>ns</w:t>
            </w:r>
            <w:r>
              <w:rPr>
                <w:rFonts w:ascii="Arial Narrow" w:eastAsia="Times New Roman" w:hAnsi="Arial Narrow" w:cs="Arial Narrow"/>
                <w:b/>
                <w:color w:val="0070C0"/>
                <w:sz w:val="20"/>
                <w:szCs w:val="20"/>
                <w:lang w:eastAsia="fr-MC"/>
              </w:rPr>
              <w:t xml:space="preserve"> WENDWG5/1</w:t>
            </w:r>
            <w:r w:rsidR="00F963DA">
              <w:rPr>
                <w:rFonts w:ascii="Arial Narrow" w:eastAsia="Times New Roman" w:hAnsi="Arial Narrow" w:cs="Arial Narrow"/>
                <w:b/>
                <w:color w:val="0070C0"/>
                <w:sz w:val="20"/>
                <w:szCs w:val="20"/>
                <w:lang w:eastAsia="fr-MC"/>
              </w:rPr>
              <w:t>8 &amp; 19</w:t>
            </w:r>
          </w:p>
          <w:p w14:paraId="41A53F32" w14:textId="77777777" w:rsidR="005C08A0" w:rsidRPr="00F77D71" w:rsidRDefault="002E3653"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Including back-up paper charts.</w:t>
            </w:r>
          </w:p>
        </w:tc>
      </w:tr>
      <w:tr w:rsidR="00A74E6D" w:rsidRPr="00F77D71" w14:paraId="2FD060FE"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0AB9395" w14:textId="77777777" w:rsidR="00A74E6D" w:rsidRPr="00F77D71" w:rsidRDefault="00A74E6D" w:rsidP="00A74E6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lastRenderedPageBreak/>
              <w:t>H.2</w:t>
            </w:r>
          </w:p>
        </w:tc>
        <w:tc>
          <w:tcPr>
            <w:tcW w:w="2269" w:type="dxa"/>
            <w:tcBorders>
              <w:top w:val="single" w:sz="4" w:space="0" w:color="000000"/>
              <w:left w:val="single" w:sz="4" w:space="0" w:color="000000"/>
              <w:bottom w:val="single" w:sz="4" w:space="0" w:color="000000"/>
              <w:right w:val="single" w:sz="4" w:space="0" w:color="000000"/>
            </w:tcBorders>
          </w:tcPr>
          <w:p w14:paraId="51497E57" w14:textId="77777777"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Deliver the RENC ENC Catalogue and Overlap Checker to RHCs and IHB</w:t>
            </w:r>
          </w:p>
        </w:tc>
        <w:tc>
          <w:tcPr>
            <w:tcW w:w="1134" w:type="dxa"/>
            <w:tcBorders>
              <w:top w:val="single" w:sz="4" w:space="0" w:color="000000"/>
              <w:left w:val="single" w:sz="4" w:space="0" w:color="000000"/>
              <w:bottom w:val="single" w:sz="4" w:space="0" w:color="000000"/>
              <w:right w:val="single" w:sz="4" w:space="0" w:color="000000"/>
            </w:tcBorders>
          </w:tcPr>
          <w:p w14:paraId="0B80A6D4" w14:textId="77777777" w:rsidR="00A74E6D" w:rsidRPr="00F77D71"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618CBC13" w14:textId="77777777"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March 2015</w:t>
            </w:r>
          </w:p>
        </w:tc>
        <w:tc>
          <w:tcPr>
            <w:tcW w:w="710" w:type="dxa"/>
            <w:tcBorders>
              <w:top w:val="single" w:sz="4" w:space="0" w:color="000000"/>
              <w:left w:val="single" w:sz="4" w:space="0" w:color="000000"/>
              <w:bottom w:val="single" w:sz="4" w:space="0" w:color="000000"/>
              <w:right w:val="single" w:sz="4" w:space="0" w:color="000000"/>
            </w:tcBorders>
          </w:tcPr>
          <w:p w14:paraId="6F18136B" w14:textId="77777777"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09ADED01" w14:textId="77777777" w:rsidR="00A74E6D" w:rsidRPr="00F77D71"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June 2015</w:t>
            </w:r>
          </w:p>
        </w:tc>
        <w:tc>
          <w:tcPr>
            <w:tcW w:w="1134" w:type="dxa"/>
            <w:tcBorders>
              <w:top w:val="single" w:sz="4" w:space="0" w:color="000000"/>
              <w:left w:val="single" w:sz="4" w:space="0" w:color="000000"/>
              <w:bottom w:val="single" w:sz="4" w:space="0" w:color="000000"/>
              <w:right w:val="single" w:sz="4" w:space="0" w:color="000000"/>
            </w:tcBorders>
          </w:tcPr>
          <w:p w14:paraId="706A0006" w14:textId="77777777" w:rsidR="00A74E6D" w:rsidRPr="00F77D71"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2D8FDD04" w14:textId="77777777"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RENC (PRIMAR), IHB</w:t>
            </w:r>
          </w:p>
        </w:tc>
        <w:tc>
          <w:tcPr>
            <w:tcW w:w="1275" w:type="dxa"/>
            <w:tcBorders>
              <w:top w:val="single" w:sz="4" w:space="0" w:color="000000"/>
              <w:left w:val="single" w:sz="4" w:space="0" w:color="000000"/>
              <w:bottom w:val="single" w:sz="4" w:space="0" w:color="000000"/>
              <w:right w:val="single" w:sz="4" w:space="0" w:color="000000"/>
            </w:tcBorders>
          </w:tcPr>
          <w:p w14:paraId="031EBF98" w14:textId="77777777"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4DA8D53A" w14:textId="77777777" w:rsidR="00A74E6D"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WENDWG5/08</w:t>
            </w:r>
          </w:p>
          <w:p w14:paraId="6108F5F3" w14:textId="77777777"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40500B" w:rsidRPr="00F77D71" w14:paraId="3C7DBE9A"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825B175" w14:textId="77777777" w:rsidR="0040500B" w:rsidRPr="00F77D71" w:rsidRDefault="0040500B" w:rsidP="0040500B">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I.1</w:t>
            </w:r>
          </w:p>
        </w:tc>
        <w:tc>
          <w:tcPr>
            <w:tcW w:w="2269" w:type="dxa"/>
            <w:tcBorders>
              <w:top w:val="single" w:sz="4" w:space="0" w:color="000000"/>
              <w:left w:val="single" w:sz="4" w:space="0" w:color="000000"/>
              <w:bottom w:val="single" w:sz="4" w:space="0" w:color="000000"/>
              <w:right w:val="single" w:sz="4" w:space="0" w:color="000000"/>
            </w:tcBorders>
          </w:tcPr>
          <w:p w14:paraId="0915D6C2" w14:textId="77777777" w:rsidR="0040500B" w:rsidRPr="00F77D71" w:rsidRDefault="0040500B"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Provide support to CBSC on request for compelling requirements in the scope of the WENDWG activities</w:t>
            </w:r>
          </w:p>
        </w:tc>
        <w:tc>
          <w:tcPr>
            <w:tcW w:w="1134" w:type="dxa"/>
            <w:tcBorders>
              <w:top w:val="single" w:sz="4" w:space="0" w:color="000000"/>
              <w:left w:val="single" w:sz="4" w:space="0" w:color="000000"/>
              <w:bottom w:val="single" w:sz="4" w:space="0" w:color="000000"/>
              <w:right w:val="single" w:sz="4" w:space="0" w:color="000000"/>
            </w:tcBorders>
          </w:tcPr>
          <w:p w14:paraId="25DC909E" w14:textId="77777777" w:rsidR="0040500B" w:rsidRPr="00F77D71"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19A4C376" w14:textId="77777777" w:rsidR="0040500B" w:rsidRPr="00F77D71" w:rsidRDefault="0040500B"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60EB32F9" w14:textId="77777777" w:rsidR="0040500B" w:rsidRPr="00F77D71" w:rsidRDefault="0040500B" w:rsidP="0040500B">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14:paraId="3A0F61A2" w14:textId="77777777" w:rsidR="0040500B" w:rsidRPr="00F77D71"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14:paraId="7B216242" w14:textId="77777777" w:rsidR="0040500B" w:rsidRPr="00F77D71"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4AC37915" w14:textId="77777777" w:rsidR="0040500B" w:rsidRPr="00F77D71" w:rsidRDefault="0040500B" w:rsidP="0040500B">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14:paraId="48090540" w14:textId="77777777" w:rsidR="0040500B" w:rsidRPr="00F77D71" w:rsidRDefault="0040500B"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1D1B544D" w14:textId="77777777" w:rsidR="0040500B" w:rsidRPr="00F77D71" w:rsidRDefault="0040500B" w:rsidP="0040500B">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505D9" w:rsidRPr="00F77D71" w14:paraId="5DE3ECAE"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F05EF5D"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J.1</w:t>
            </w:r>
          </w:p>
        </w:tc>
        <w:tc>
          <w:tcPr>
            <w:tcW w:w="2269" w:type="dxa"/>
            <w:tcBorders>
              <w:top w:val="single" w:sz="4" w:space="0" w:color="000000"/>
              <w:left w:val="single" w:sz="4" w:space="0" w:color="000000"/>
              <w:bottom w:val="single" w:sz="4" w:space="0" w:color="000000"/>
              <w:right w:val="single" w:sz="4" w:space="0" w:color="000000"/>
            </w:tcBorders>
          </w:tcPr>
          <w:p w14:paraId="61BC9F52"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Identify articles in WEND Principles and Guidelines that are considered not fully implemented</w:t>
            </w:r>
          </w:p>
        </w:tc>
        <w:tc>
          <w:tcPr>
            <w:tcW w:w="1134" w:type="dxa"/>
            <w:tcBorders>
              <w:top w:val="single" w:sz="4" w:space="0" w:color="000000"/>
              <w:left w:val="single" w:sz="4" w:space="0" w:color="000000"/>
              <w:bottom w:val="single" w:sz="4" w:space="0" w:color="000000"/>
              <w:right w:val="single" w:sz="4" w:space="0" w:color="000000"/>
            </w:tcBorders>
          </w:tcPr>
          <w:p w14:paraId="1C38F325"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4FD48A90"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27D49207"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14:paraId="20F2D69C"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14:paraId="1F1FDDC4"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248B596F" w14:textId="77777777" w:rsidR="005505D9" w:rsidRPr="00F77D71" w:rsidRDefault="005505D9" w:rsidP="005505D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14:paraId="10F2B7C4"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4A8095C5" w14:textId="77777777" w:rsidR="005505D9" w:rsidRDefault="005505D9" w:rsidP="005505D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Actions WENDWG5/10 &amp; 11</w:t>
            </w:r>
          </w:p>
          <w:p w14:paraId="41FE8FEA"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505D9" w:rsidRPr="00F77D71" w14:paraId="713FA48C"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BFBC5E7"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J.2</w:t>
            </w:r>
          </w:p>
        </w:tc>
        <w:tc>
          <w:tcPr>
            <w:tcW w:w="2269" w:type="dxa"/>
            <w:tcBorders>
              <w:top w:val="single" w:sz="4" w:space="0" w:color="000000"/>
              <w:left w:val="single" w:sz="4" w:space="0" w:color="000000"/>
              <w:bottom w:val="single" w:sz="4" w:space="0" w:color="000000"/>
              <w:right w:val="single" w:sz="4" w:space="0" w:color="000000"/>
            </w:tcBorders>
          </w:tcPr>
          <w:p w14:paraId="54E3D79A" w14:textId="77777777" w:rsidR="005505D9" w:rsidRPr="00F77D71" w:rsidRDefault="005505D9" w:rsidP="005505D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Identify barriers that prevent these articles to be implemented</w:t>
            </w:r>
          </w:p>
        </w:tc>
        <w:tc>
          <w:tcPr>
            <w:tcW w:w="1134" w:type="dxa"/>
            <w:tcBorders>
              <w:top w:val="single" w:sz="4" w:space="0" w:color="000000"/>
              <w:left w:val="single" w:sz="4" w:space="0" w:color="000000"/>
              <w:bottom w:val="single" w:sz="4" w:space="0" w:color="000000"/>
              <w:right w:val="single" w:sz="4" w:space="0" w:color="000000"/>
            </w:tcBorders>
          </w:tcPr>
          <w:p w14:paraId="43D320FC"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15A54EEC"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01D17261"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14:paraId="5B1DA105"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14:paraId="1AB715FC"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7CD334DE"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14:paraId="4DA01E10"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12AE1791" w14:textId="77777777" w:rsidR="005505D9"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Actions WENDWG5/10 &amp; 11</w:t>
            </w:r>
          </w:p>
          <w:p w14:paraId="3BCAE1A7"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505D9" w:rsidRPr="00F77D71" w14:paraId="0BE16324"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19889BE" w14:textId="77777777" w:rsidR="005505D9" w:rsidRPr="00F77D71" w:rsidRDefault="005505D9" w:rsidP="005505D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lastRenderedPageBreak/>
              <w:t>J.3</w:t>
            </w:r>
          </w:p>
        </w:tc>
        <w:tc>
          <w:tcPr>
            <w:tcW w:w="2269" w:type="dxa"/>
            <w:tcBorders>
              <w:top w:val="single" w:sz="4" w:space="0" w:color="000000"/>
              <w:left w:val="single" w:sz="4" w:space="0" w:color="000000"/>
              <w:bottom w:val="single" w:sz="4" w:space="0" w:color="000000"/>
              <w:right w:val="single" w:sz="4" w:space="0" w:color="000000"/>
            </w:tcBorders>
          </w:tcPr>
          <w:p w14:paraId="43E913AB"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Make proposals for corrective actions</w:t>
            </w:r>
          </w:p>
        </w:tc>
        <w:tc>
          <w:tcPr>
            <w:tcW w:w="1134" w:type="dxa"/>
            <w:tcBorders>
              <w:top w:val="single" w:sz="4" w:space="0" w:color="000000"/>
              <w:left w:val="single" w:sz="4" w:space="0" w:color="000000"/>
              <w:bottom w:val="single" w:sz="4" w:space="0" w:color="000000"/>
              <w:right w:val="single" w:sz="4" w:space="0" w:color="000000"/>
            </w:tcBorders>
          </w:tcPr>
          <w:p w14:paraId="5FA45233"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3DF24884"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12D4CF91"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14:paraId="092B9877"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14:paraId="6884B5D7" w14:textId="77777777"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4640E42E"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14:paraId="427E81D7"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A47F9BD" w14:textId="77777777" w:rsidR="005505D9"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Actions WENDWG5/10 &amp; 11</w:t>
            </w:r>
          </w:p>
          <w:p w14:paraId="064478F8" w14:textId="77777777"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127211" w:rsidRPr="00F77D71" w14:paraId="086C22E5"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0A51386" w14:textId="77777777"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J.4</w:t>
            </w:r>
          </w:p>
        </w:tc>
        <w:tc>
          <w:tcPr>
            <w:tcW w:w="2269" w:type="dxa"/>
            <w:tcBorders>
              <w:top w:val="single" w:sz="4" w:space="0" w:color="000000"/>
              <w:left w:val="single" w:sz="4" w:space="0" w:color="000000"/>
              <w:bottom w:val="single" w:sz="4" w:space="0" w:color="000000"/>
              <w:right w:val="single" w:sz="4" w:space="0" w:color="000000"/>
            </w:tcBorders>
          </w:tcPr>
          <w:p w14:paraId="37EAE568" w14:textId="77777777"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If no action identified, assess long term consequences</w:t>
            </w:r>
          </w:p>
        </w:tc>
        <w:tc>
          <w:tcPr>
            <w:tcW w:w="1134" w:type="dxa"/>
            <w:tcBorders>
              <w:top w:val="single" w:sz="4" w:space="0" w:color="000000"/>
              <w:left w:val="single" w:sz="4" w:space="0" w:color="000000"/>
              <w:bottom w:val="single" w:sz="4" w:space="0" w:color="000000"/>
              <w:right w:val="single" w:sz="4" w:space="0" w:color="000000"/>
            </w:tcBorders>
          </w:tcPr>
          <w:p w14:paraId="496F8592" w14:textId="77777777" w:rsidR="00127211" w:rsidRPr="00F77D71"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5664141F" w14:textId="77777777"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710" w:type="dxa"/>
            <w:tcBorders>
              <w:top w:val="single" w:sz="4" w:space="0" w:color="000000"/>
              <w:left w:val="single" w:sz="4" w:space="0" w:color="000000"/>
              <w:bottom w:val="single" w:sz="4" w:space="0" w:color="000000"/>
              <w:right w:val="single" w:sz="4" w:space="0" w:color="000000"/>
            </w:tcBorders>
          </w:tcPr>
          <w:p w14:paraId="5864BA2F" w14:textId="77777777"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14:paraId="2B477D82" w14:textId="77777777" w:rsidR="00127211" w:rsidRPr="00F77D71"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IRCC8</w:t>
            </w:r>
          </w:p>
        </w:tc>
        <w:tc>
          <w:tcPr>
            <w:tcW w:w="1134" w:type="dxa"/>
            <w:tcBorders>
              <w:top w:val="single" w:sz="4" w:space="0" w:color="000000"/>
              <w:left w:val="single" w:sz="4" w:space="0" w:color="000000"/>
              <w:bottom w:val="single" w:sz="4" w:space="0" w:color="000000"/>
              <w:right w:val="single" w:sz="4" w:space="0" w:color="000000"/>
            </w:tcBorders>
          </w:tcPr>
          <w:p w14:paraId="70A6B54C" w14:textId="77777777" w:rsidR="00127211" w:rsidRPr="00F77D71"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468612FB" w14:textId="77777777"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14:paraId="2092F017" w14:textId="77777777"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40117214" w14:textId="77777777" w:rsidR="0012721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Actions WENDWG5/10 &amp; 11</w:t>
            </w:r>
          </w:p>
          <w:p w14:paraId="78524D4B" w14:textId="77777777"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B670A" w:rsidRPr="00F77D71" w14:paraId="42BE3115"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7836D5B"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K.1</w:t>
            </w:r>
          </w:p>
        </w:tc>
        <w:tc>
          <w:tcPr>
            <w:tcW w:w="2269" w:type="dxa"/>
            <w:tcBorders>
              <w:top w:val="single" w:sz="4" w:space="0" w:color="000000"/>
              <w:left w:val="single" w:sz="4" w:space="0" w:color="000000"/>
              <w:bottom w:val="single" w:sz="4" w:space="0" w:color="000000"/>
              <w:right w:val="single" w:sz="4" w:space="0" w:color="000000"/>
            </w:tcBorders>
          </w:tcPr>
          <w:p w14:paraId="4806FE72"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Provide systematic advanced notices of AIO to ENC Producers in case of safety issues and seek agreement</w:t>
            </w:r>
            <w:r w:rsidR="00BE7509">
              <w:rPr>
                <w:rFonts w:ascii="Arial Narrow" w:eastAsia="Times New Roman" w:hAnsi="Arial Narrow" w:cs="Arial Narrow"/>
                <w:b/>
                <w:color w:val="0070C0"/>
                <w:sz w:val="20"/>
                <w:szCs w:val="20"/>
                <w:lang w:eastAsia="fr-MC"/>
              </w:rPr>
              <w:t xml:space="preserve"> and report on  progress made on the information flow</w:t>
            </w:r>
          </w:p>
        </w:tc>
        <w:tc>
          <w:tcPr>
            <w:tcW w:w="1134" w:type="dxa"/>
            <w:tcBorders>
              <w:top w:val="single" w:sz="4" w:space="0" w:color="000000"/>
              <w:left w:val="single" w:sz="4" w:space="0" w:color="000000"/>
              <w:bottom w:val="single" w:sz="4" w:space="0" w:color="000000"/>
              <w:right w:val="single" w:sz="4" w:space="0" w:color="000000"/>
            </w:tcBorders>
          </w:tcPr>
          <w:p w14:paraId="4F5C32B4" w14:textId="77777777" w:rsidR="005B670A" w:rsidRPr="00F77D71"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1F1214AF"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13B049A1"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14:paraId="6D0566F9" w14:textId="77777777" w:rsidR="00BE7509" w:rsidRDefault="005B670A"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Permanent</w:t>
            </w:r>
          </w:p>
          <w:p w14:paraId="034C5539" w14:textId="77777777"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14:paraId="226E1B70" w14:textId="77777777"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14:paraId="751F6636" w14:textId="77777777"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14:paraId="50A1243F" w14:textId="77777777"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14:paraId="50F85DD3" w14:textId="77777777"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14:paraId="633458CB" w14:textId="77777777" w:rsidR="005B670A" w:rsidRPr="00F77D71"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14:paraId="6A3F4839" w14:textId="77777777" w:rsidR="005B670A" w:rsidRPr="00F77D71"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18C2A2CD" w14:textId="77777777" w:rsidR="00BE7509" w:rsidRDefault="005B670A"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UK</w:t>
            </w:r>
          </w:p>
          <w:p w14:paraId="7DEC621E" w14:textId="77777777"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14:paraId="707D1C52" w14:textId="77777777"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14:paraId="0AB466B6" w14:textId="77777777"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14:paraId="45D4FD67" w14:textId="77777777"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14:paraId="170A357B" w14:textId="77777777"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14:paraId="7DB27A15" w14:textId="77777777" w:rsidR="005B670A" w:rsidRPr="00F77D71"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All</w:t>
            </w:r>
          </w:p>
        </w:tc>
        <w:tc>
          <w:tcPr>
            <w:tcW w:w="1275" w:type="dxa"/>
            <w:tcBorders>
              <w:top w:val="single" w:sz="4" w:space="0" w:color="000000"/>
              <w:left w:val="single" w:sz="4" w:space="0" w:color="000000"/>
              <w:bottom w:val="single" w:sz="4" w:space="0" w:color="000000"/>
              <w:right w:val="single" w:sz="4" w:space="0" w:color="000000"/>
            </w:tcBorders>
          </w:tcPr>
          <w:p w14:paraId="430285FE"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52DB3F9B" w14:textId="77777777" w:rsidR="005B670A"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WENDWG5/01</w:t>
            </w:r>
          </w:p>
          <w:p w14:paraId="40241173"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B670A" w:rsidRPr="00F77D71" w14:paraId="6FB5EF35"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156DD756" w14:textId="77777777" w:rsidR="005B670A" w:rsidRPr="00F77D71" w:rsidRDefault="005B670A" w:rsidP="005B670A">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K.2</w:t>
            </w:r>
          </w:p>
        </w:tc>
        <w:tc>
          <w:tcPr>
            <w:tcW w:w="2269" w:type="dxa"/>
            <w:tcBorders>
              <w:top w:val="single" w:sz="4" w:space="0" w:color="000000"/>
              <w:left w:val="single" w:sz="4" w:space="0" w:color="000000"/>
              <w:bottom w:val="single" w:sz="4" w:space="0" w:color="000000"/>
              <w:right w:val="single" w:sz="4" w:space="0" w:color="000000"/>
            </w:tcBorders>
          </w:tcPr>
          <w:p w14:paraId="31EAB684" w14:textId="77777777" w:rsidR="005B670A" w:rsidRPr="00F77D71" w:rsidRDefault="000C0411"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Provide AIO benefits/risks evaluation</w:t>
            </w:r>
            <w:r w:rsidR="009C6945">
              <w:rPr>
                <w:rFonts w:ascii="Arial Narrow" w:eastAsia="Times New Roman" w:hAnsi="Arial Narrow" w:cs="Arial Narrow"/>
                <w:b/>
                <w:color w:val="0070C0"/>
                <w:sz w:val="20"/>
                <w:szCs w:val="20"/>
                <w:lang w:eastAsia="fr-MC"/>
              </w:rPr>
              <w:t>, description of information flow, views from NCWG</w:t>
            </w:r>
            <w:r w:rsidR="005B670A">
              <w:rPr>
                <w:rFonts w:ascii="Arial Narrow" w:eastAsia="Times New Roman" w:hAnsi="Arial Narrow" w:cs="Arial Narrow"/>
                <w:b/>
                <w:color w:val="0070C0"/>
                <w:sz w:val="20"/>
                <w:szCs w:val="20"/>
                <w:lang w:eastAsia="fr-MC"/>
              </w:rPr>
              <w:t xml:space="preserve"> </w:t>
            </w:r>
            <w:r w:rsidR="00C30829">
              <w:rPr>
                <w:rFonts w:ascii="Arial Narrow" w:eastAsia="Times New Roman" w:hAnsi="Arial Narrow" w:cs="Arial Narrow"/>
                <w:b/>
                <w:color w:val="0070C0"/>
                <w:sz w:val="20"/>
                <w:szCs w:val="20"/>
                <w:lang w:eastAsia="fr-MC"/>
              </w:rPr>
              <w:t>and final recommendations</w:t>
            </w:r>
          </w:p>
        </w:tc>
        <w:tc>
          <w:tcPr>
            <w:tcW w:w="1134" w:type="dxa"/>
            <w:tcBorders>
              <w:top w:val="single" w:sz="4" w:space="0" w:color="000000"/>
              <w:left w:val="single" w:sz="4" w:space="0" w:color="000000"/>
              <w:bottom w:val="single" w:sz="4" w:space="0" w:color="000000"/>
              <w:right w:val="single" w:sz="4" w:space="0" w:color="000000"/>
            </w:tcBorders>
          </w:tcPr>
          <w:p w14:paraId="1468A93E" w14:textId="77777777" w:rsidR="005B670A" w:rsidRPr="00F77D71" w:rsidRDefault="006519CC"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0E316759" w14:textId="77777777" w:rsidR="005B670A" w:rsidRPr="00F77D71" w:rsidRDefault="000C04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Sept. 2015</w:t>
            </w:r>
            <w:r w:rsidR="00C30829">
              <w:rPr>
                <w:rFonts w:ascii="Arial Narrow" w:eastAsia="Times New Roman" w:hAnsi="Arial Narrow" w:cs="Arial Narrow"/>
                <w:b/>
                <w:color w:val="0070C0"/>
                <w:sz w:val="20"/>
                <w:szCs w:val="20"/>
                <w:lang w:eastAsia="fr-MC"/>
              </w:rPr>
              <w:t xml:space="preserve"> (for  HSSC7)</w:t>
            </w:r>
          </w:p>
        </w:tc>
        <w:tc>
          <w:tcPr>
            <w:tcW w:w="710" w:type="dxa"/>
            <w:tcBorders>
              <w:top w:val="single" w:sz="4" w:space="0" w:color="000000"/>
              <w:left w:val="single" w:sz="4" w:space="0" w:color="000000"/>
              <w:bottom w:val="single" w:sz="4" w:space="0" w:color="000000"/>
              <w:right w:val="single" w:sz="4" w:space="0" w:color="000000"/>
            </w:tcBorders>
          </w:tcPr>
          <w:p w14:paraId="1856812C"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14:paraId="49A64588" w14:textId="77777777" w:rsidR="005B670A" w:rsidRDefault="00C3082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p w14:paraId="0AC6565D" w14:textId="77777777" w:rsidR="005B670A"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14:paraId="75EBED19" w14:textId="77777777" w:rsidR="005B670A" w:rsidRPr="00F77D71"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tc>
        <w:tc>
          <w:tcPr>
            <w:tcW w:w="1134" w:type="dxa"/>
            <w:tcBorders>
              <w:top w:val="single" w:sz="4" w:space="0" w:color="000000"/>
              <w:left w:val="single" w:sz="4" w:space="0" w:color="000000"/>
              <w:bottom w:val="single" w:sz="4" w:space="0" w:color="000000"/>
              <w:right w:val="single" w:sz="4" w:space="0" w:color="000000"/>
            </w:tcBorders>
          </w:tcPr>
          <w:p w14:paraId="76F3C493" w14:textId="77777777" w:rsidR="005B670A" w:rsidRPr="00F77D71"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00C93C35" w14:textId="77777777" w:rsidR="00BE7509" w:rsidRPr="00F77D71" w:rsidRDefault="005B670A"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UK</w:t>
            </w:r>
            <w:r w:rsidR="000C0411">
              <w:rPr>
                <w:rFonts w:ascii="Arial Narrow" w:eastAsia="Times New Roman" w:hAnsi="Arial Narrow" w:cs="Arial Narrow"/>
                <w:b/>
                <w:color w:val="0070C0"/>
                <w:sz w:val="20"/>
                <w:szCs w:val="20"/>
                <w:lang w:eastAsia="fr-MC"/>
              </w:rPr>
              <w:t>, All, Chair</w:t>
            </w:r>
          </w:p>
          <w:p w14:paraId="43177A05"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1275" w:type="dxa"/>
            <w:tcBorders>
              <w:top w:val="single" w:sz="4" w:space="0" w:color="000000"/>
              <w:left w:val="single" w:sz="4" w:space="0" w:color="000000"/>
              <w:bottom w:val="single" w:sz="4" w:space="0" w:color="000000"/>
              <w:right w:val="single" w:sz="4" w:space="0" w:color="000000"/>
            </w:tcBorders>
          </w:tcPr>
          <w:p w14:paraId="76B0F791"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7E16749A" w14:textId="77777777" w:rsidR="005B670A"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w:t>
            </w:r>
            <w:r w:rsidR="000C0411">
              <w:rPr>
                <w:rFonts w:ascii="Arial Narrow" w:eastAsia="Times New Roman" w:hAnsi="Arial Narrow" w:cs="Arial Narrow"/>
                <w:b/>
                <w:color w:val="0070C0"/>
                <w:sz w:val="20"/>
                <w:szCs w:val="20"/>
                <w:lang w:eastAsia="fr-MC"/>
              </w:rPr>
              <w:t>2</w:t>
            </w:r>
          </w:p>
          <w:p w14:paraId="3E842CC2" w14:textId="77777777"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bl>
    <w:p w14:paraId="31A6B133" w14:textId="77777777" w:rsidR="006E54D3" w:rsidRPr="0008380D" w:rsidRDefault="006E54D3" w:rsidP="0071128F">
      <w:pPr>
        <w:pStyle w:val="ListParagraph"/>
        <w:rPr>
          <w:rFonts w:ascii="Arial Narrow" w:hAnsi="Arial Narrow"/>
        </w:rPr>
      </w:pPr>
    </w:p>
    <w:sectPr w:rsidR="006E54D3" w:rsidRPr="0008380D" w:rsidSect="006E54D3">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ves GUILLAM" w:date="2015-03-20T08:50:00Z" w:initials="YG">
    <w:p w14:paraId="62E8CF8F" w14:textId="77777777" w:rsidR="00374C60" w:rsidRDefault="00374C60">
      <w:pPr>
        <w:pStyle w:val="CommentText"/>
      </w:pPr>
      <w:r>
        <w:rPr>
          <w:rStyle w:val="CommentReference"/>
        </w:rPr>
        <w:annotationRef/>
      </w:r>
      <w:r>
        <w:t>Covered by Work Item D.1</w:t>
      </w:r>
    </w:p>
  </w:comment>
  <w:comment w:id="2" w:author="Yves GUILLAM" w:date="2015-03-20T09:04:00Z" w:initials="YG">
    <w:p w14:paraId="186F9F95" w14:textId="77777777" w:rsidR="00D451AD" w:rsidRDefault="00D451AD">
      <w:pPr>
        <w:pStyle w:val="CommentText"/>
      </w:pPr>
      <w:r>
        <w:rPr>
          <w:rStyle w:val="CommentReference"/>
        </w:rPr>
        <w:annotationRef/>
      </w:r>
      <w:r>
        <w:t>Covered by Work Item D.3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8CF8F" w15:done="0"/>
  <w15:commentEx w15:paraId="186F9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8B1CF" w14:textId="77777777" w:rsidR="002D0F7D" w:rsidRDefault="002D0F7D" w:rsidP="004333F6">
      <w:pPr>
        <w:spacing w:after="0" w:line="240" w:lineRule="auto"/>
      </w:pPr>
      <w:r>
        <w:separator/>
      </w:r>
    </w:p>
  </w:endnote>
  <w:endnote w:type="continuationSeparator" w:id="0">
    <w:p w14:paraId="3C282C46" w14:textId="77777777" w:rsidR="002D0F7D" w:rsidRDefault="002D0F7D" w:rsidP="004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62FCA" w14:textId="77777777" w:rsidR="002D0F7D" w:rsidRDefault="002D0F7D" w:rsidP="004333F6">
      <w:pPr>
        <w:spacing w:after="0" w:line="240" w:lineRule="auto"/>
      </w:pPr>
      <w:r>
        <w:separator/>
      </w:r>
    </w:p>
  </w:footnote>
  <w:footnote w:type="continuationSeparator" w:id="0">
    <w:p w14:paraId="527BE5CA" w14:textId="77777777" w:rsidR="002D0F7D" w:rsidRDefault="002D0F7D" w:rsidP="0043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21F9"/>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
    <w:nsid w:val="1D0D21B2"/>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
    <w:nsid w:val="2EDF6335"/>
    <w:multiLevelType w:val="hybridMultilevel"/>
    <w:tmpl w:val="9BB0461A"/>
    <w:lvl w:ilvl="0" w:tplc="241466AE">
      <w:start w:val="1"/>
      <w:numFmt w:val="bullet"/>
      <w:lvlText w:val="-"/>
      <w:lvlJc w:val="left"/>
      <w:pPr>
        <w:ind w:left="720" w:hanging="360"/>
      </w:pPr>
      <w:rPr>
        <w:rFonts w:ascii="Arial Narrow" w:eastAsiaTheme="minorHAnsi" w:hAnsi="Arial Narrow" w:cstheme="minorBidi"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7"/>
    <w:rsid w:val="000005E5"/>
    <w:rsid w:val="0000068F"/>
    <w:rsid w:val="00000D4B"/>
    <w:rsid w:val="00000EF8"/>
    <w:rsid w:val="00001548"/>
    <w:rsid w:val="00001791"/>
    <w:rsid w:val="00001EEA"/>
    <w:rsid w:val="00001EFC"/>
    <w:rsid w:val="00002134"/>
    <w:rsid w:val="00002A20"/>
    <w:rsid w:val="000039DE"/>
    <w:rsid w:val="000039F3"/>
    <w:rsid w:val="0000442E"/>
    <w:rsid w:val="00004CA0"/>
    <w:rsid w:val="00004D93"/>
    <w:rsid w:val="0000534C"/>
    <w:rsid w:val="0000659A"/>
    <w:rsid w:val="0000786E"/>
    <w:rsid w:val="000103A8"/>
    <w:rsid w:val="00010EEB"/>
    <w:rsid w:val="000113C5"/>
    <w:rsid w:val="00011722"/>
    <w:rsid w:val="00011925"/>
    <w:rsid w:val="00011B55"/>
    <w:rsid w:val="00012412"/>
    <w:rsid w:val="00012A8F"/>
    <w:rsid w:val="000146F9"/>
    <w:rsid w:val="00014874"/>
    <w:rsid w:val="00014BB3"/>
    <w:rsid w:val="000151A4"/>
    <w:rsid w:val="000152F5"/>
    <w:rsid w:val="000155D2"/>
    <w:rsid w:val="00016157"/>
    <w:rsid w:val="0001675D"/>
    <w:rsid w:val="000169B4"/>
    <w:rsid w:val="00016B6F"/>
    <w:rsid w:val="00016EAA"/>
    <w:rsid w:val="000172EB"/>
    <w:rsid w:val="000179C7"/>
    <w:rsid w:val="0002092F"/>
    <w:rsid w:val="00020FEB"/>
    <w:rsid w:val="00021090"/>
    <w:rsid w:val="00021340"/>
    <w:rsid w:val="00021A62"/>
    <w:rsid w:val="00023320"/>
    <w:rsid w:val="00023521"/>
    <w:rsid w:val="00023A1D"/>
    <w:rsid w:val="00024CFC"/>
    <w:rsid w:val="00025AA0"/>
    <w:rsid w:val="00026535"/>
    <w:rsid w:val="00027039"/>
    <w:rsid w:val="00027C3E"/>
    <w:rsid w:val="0003018F"/>
    <w:rsid w:val="00030408"/>
    <w:rsid w:val="000304E1"/>
    <w:rsid w:val="0003094B"/>
    <w:rsid w:val="000311C4"/>
    <w:rsid w:val="00031263"/>
    <w:rsid w:val="0003207E"/>
    <w:rsid w:val="000326A6"/>
    <w:rsid w:val="0003333A"/>
    <w:rsid w:val="000339A7"/>
    <w:rsid w:val="00036274"/>
    <w:rsid w:val="000366A8"/>
    <w:rsid w:val="00040513"/>
    <w:rsid w:val="00040D98"/>
    <w:rsid w:val="00040E8A"/>
    <w:rsid w:val="0004138D"/>
    <w:rsid w:val="0004288D"/>
    <w:rsid w:val="00042D04"/>
    <w:rsid w:val="00043BDF"/>
    <w:rsid w:val="00044352"/>
    <w:rsid w:val="000444DA"/>
    <w:rsid w:val="00044E81"/>
    <w:rsid w:val="00046003"/>
    <w:rsid w:val="0004659E"/>
    <w:rsid w:val="00046BB2"/>
    <w:rsid w:val="0004714E"/>
    <w:rsid w:val="00050508"/>
    <w:rsid w:val="00050FA4"/>
    <w:rsid w:val="00052B9A"/>
    <w:rsid w:val="00052CE2"/>
    <w:rsid w:val="00053BFD"/>
    <w:rsid w:val="0005595B"/>
    <w:rsid w:val="00055A46"/>
    <w:rsid w:val="00055C0B"/>
    <w:rsid w:val="00056FB5"/>
    <w:rsid w:val="000575D4"/>
    <w:rsid w:val="00057FF2"/>
    <w:rsid w:val="00060158"/>
    <w:rsid w:val="000602BD"/>
    <w:rsid w:val="000602C2"/>
    <w:rsid w:val="0006193C"/>
    <w:rsid w:val="0006203E"/>
    <w:rsid w:val="000622BE"/>
    <w:rsid w:val="00062B15"/>
    <w:rsid w:val="00063463"/>
    <w:rsid w:val="000637DA"/>
    <w:rsid w:val="00064510"/>
    <w:rsid w:val="00065439"/>
    <w:rsid w:val="00065B53"/>
    <w:rsid w:val="00065EA2"/>
    <w:rsid w:val="00066C3C"/>
    <w:rsid w:val="00067098"/>
    <w:rsid w:val="0006744F"/>
    <w:rsid w:val="00067620"/>
    <w:rsid w:val="00071326"/>
    <w:rsid w:val="00071A41"/>
    <w:rsid w:val="000720D2"/>
    <w:rsid w:val="000736EF"/>
    <w:rsid w:val="00075C75"/>
    <w:rsid w:val="0007771A"/>
    <w:rsid w:val="00077FD0"/>
    <w:rsid w:val="000801A9"/>
    <w:rsid w:val="00080655"/>
    <w:rsid w:val="00081ECE"/>
    <w:rsid w:val="0008227E"/>
    <w:rsid w:val="0008380D"/>
    <w:rsid w:val="0008444F"/>
    <w:rsid w:val="00084A95"/>
    <w:rsid w:val="00085257"/>
    <w:rsid w:val="000857D9"/>
    <w:rsid w:val="00086EC7"/>
    <w:rsid w:val="00086FB0"/>
    <w:rsid w:val="00086FC0"/>
    <w:rsid w:val="000870CC"/>
    <w:rsid w:val="00087153"/>
    <w:rsid w:val="00091A1E"/>
    <w:rsid w:val="00091B0B"/>
    <w:rsid w:val="00093877"/>
    <w:rsid w:val="00093E11"/>
    <w:rsid w:val="000944C7"/>
    <w:rsid w:val="00095319"/>
    <w:rsid w:val="00096A28"/>
    <w:rsid w:val="000A0459"/>
    <w:rsid w:val="000A06DF"/>
    <w:rsid w:val="000A08FB"/>
    <w:rsid w:val="000A09BC"/>
    <w:rsid w:val="000A24D0"/>
    <w:rsid w:val="000A286B"/>
    <w:rsid w:val="000A3715"/>
    <w:rsid w:val="000A3952"/>
    <w:rsid w:val="000A40AA"/>
    <w:rsid w:val="000A4A00"/>
    <w:rsid w:val="000A5014"/>
    <w:rsid w:val="000A580E"/>
    <w:rsid w:val="000A59C1"/>
    <w:rsid w:val="000A7707"/>
    <w:rsid w:val="000B0209"/>
    <w:rsid w:val="000B153E"/>
    <w:rsid w:val="000B199B"/>
    <w:rsid w:val="000B2098"/>
    <w:rsid w:val="000B23F9"/>
    <w:rsid w:val="000B27F9"/>
    <w:rsid w:val="000B2EA5"/>
    <w:rsid w:val="000B35E5"/>
    <w:rsid w:val="000B5151"/>
    <w:rsid w:val="000B6640"/>
    <w:rsid w:val="000B7628"/>
    <w:rsid w:val="000B7A71"/>
    <w:rsid w:val="000C0168"/>
    <w:rsid w:val="000C0411"/>
    <w:rsid w:val="000C093A"/>
    <w:rsid w:val="000C09D8"/>
    <w:rsid w:val="000C145E"/>
    <w:rsid w:val="000C2D15"/>
    <w:rsid w:val="000C2E35"/>
    <w:rsid w:val="000C4342"/>
    <w:rsid w:val="000C4EC2"/>
    <w:rsid w:val="000C5BF5"/>
    <w:rsid w:val="000C6B0F"/>
    <w:rsid w:val="000C6FF0"/>
    <w:rsid w:val="000C7B8A"/>
    <w:rsid w:val="000D009C"/>
    <w:rsid w:val="000D0B04"/>
    <w:rsid w:val="000D0B7C"/>
    <w:rsid w:val="000D11DE"/>
    <w:rsid w:val="000D1893"/>
    <w:rsid w:val="000D1C44"/>
    <w:rsid w:val="000D34F9"/>
    <w:rsid w:val="000D4ED8"/>
    <w:rsid w:val="000D5E32"/>
    <w:rsid w:val="000D6C90"/>
    <w:rsid w:val="000D6D38"/>
    <w:rsid w:val="000D7E0F"/>
    <w:rsid w:val="000E0556"/>
    <w:rsid w:val="000E17EA"/>
    <w:rsid w:val="000E21F6"/>
    <w:rsid w:val="000E30BC"/>
    <w:rsid w:val="000E3294"/>
    <w:rsid w:val="000E36C9"/>
    <w:rsid w:val="000E4BF9"/>
    <w:rsid w:val="000E4C1B"/>
    <w:rsid w:val="000E4D95"/>
    <w:rsid w:val="000E5B10"/>
    <w:rsid w:val="000E6E8C"/>
    <w:rsid w:val="000E6F40"/>
    <w:rsid w:val="000E71C0"/>
    <w:rsid w:val="000E78D5"/>
    <w:rsid w:val="000E7957"/>
    <w:rsid w:val="000E798A"/>
    <w:rsid w:val="000E7BEE"/>
    <w:rsid w:val="000F0254"/>
    <w:rsid w:val="000F0929"/>
    <w:rsid w:val="000F0C04"/>
    <w:rsid w:val="000F1809"/>
    <w:rsid w:val="000F1ACC"/>
    <w:rsid w:val="000F26B8"/>
    <w:rsid w:val="000F27C1"/>
    <w:rsid w:val="000F29F6"/>
    <w:rsid w:val="000F2A07"/>
    <w:rsid w:val="000F3429"/>
    <w:rsid w:val="000F348F"/>
    <w:rsid w:val="000F3EFB"/>
    <w:rsid w:val="000F4243"/>
    <w:rsid w:val="000F6166"/>
    <w:rsid w:val="000F6179"/>
    <w:rsid w:val="000F6474"/>
    <w:rsid w:val="001003A4"/>
    <w:rsid w:val="00100731"/>
    <w:rsid w:val="00100D94"/>
    <w:rsid w:val="0010168C"/>
    <w:rsid w:val="00102D23"/>
    <w:rsid w:val="0010348D"/>
    <w:rsid w:val="001039C1"/>
    <w:rsid w:val="00103F38"/>
    <w:rsid w:val="001043B4"/>
    <w:rsid w:val="00105D88"/>
    <w:rsid w:val="0010615F"/>
    <w:rsid w:val="0010729E"/>
    <w:rsid w:val="001073FE"/>
    <w:rsid w:val="001074E4"/>
    <w:rsid w:val="00107DAB"/>
    <w:rsid w:val="00110493"/>
    <w:rsid w:val="00110E95"/>
    <w:rsid w:val="0011120F"/>
    <w:rsid w:val="00111949"/>
    <w:rsid w:val="00111BAA"/>
    <w:rsid w:val="00111CB8"/>
    <w:rsid w:val="00113665"/>
    <w:rsid w:val="00113C43"/>
    <w:rsid w:val="00114B04"/>
    <w:rsid w:val="00114D29"/>
    <w:rsid w:val="00114F40"/>
    <w:rsid w:val="00116198"/>
    <w:rsid w:val="00116C95"/>
    <w:rsid w:val="00116F7F"/>
    <w:rsid w:val="00120819"/>
    <w:rsid w:val="00120A37"/>
    <w:rsid w:val="00121809"/>
    <w:rsid w:val="00121CCD"/>
    <w:rsid w:val="00121D01"/>
    <w:rsid w:val="00121DE3"/>
    <w:rsid w:val="001221A4"/>
    <w:rsid w:val="00123258"/>
    <w:rsid w:val="00123341"/>
    <w:rsid w:val="00124058"/>
    <w:rsid w:val="0012443F"/>
    <w:rsid w:val="001247DA"/>
    <w:rsid w:val="00125120"/>
    <w:rsid w:val="00126302"/>
    <w:rsid w:val="0012710F"/>
    <w:rsid w:val="00127211"/>
    <w:rsid w:val="00127998"/>
    <w:rsid w:val="00127C92"/>
    <w:rsid w:val="00127D8C"/>
    <w:rsid w:val="001302DA"/>
    <w:rsid w:val="0013059A"/>
    <w:rsid w:val="00130695"/>
    <w:rsid w:val="001315D8"/>
    <w:rsid w:val="00131826"/>
    <w:rsid w:val="0013209E"/>
    <w:rsid w:val="001327CD"/>
    <w:rsid w:val="001343B5"/>
    <w:rsid w:val="001348FE"/>
    <w:rsid w:val="001357D7"/>
    <w:rsid w:val="001370C3"/>
    <w:rsid w:val="0013711D"/>
    <w:rsid w:val="00137417"/>
    <w:rsid w:val="00140AC5"/>
    <w:rsid w:val="00141450"/>
    <w:rsid w:val="001421E7"/>
    <w:rsid w:val="00142DBA"/>
    <w:rsid w:val="00143512"/>
    <w:rsid w:val="00144E21"/>
    <w:rsid w:val="0014538F"/>
    <w:rsid w:val="0014541A"/>
    <w:rsid w:val="0014585C"/>
    <w:rsid w:val="00145D92"/>
    <w:rsid w:val="0014678E"/>
    <w:rsid w:val="001468E1"/>
    <w:rsid w:val="00147930"/>
    <w:rsid w:val="001521B6"/>
    <w:rsid w:val="00152774"/>
    <w:rsid w:val="00152AF0"/>
    <w:rsid w:val="00153805"/>
    <w:rsid w:val="00153BB2"/>
    <w:rsid w:val="00154153"/>
    <w:rsid w:val="0015443B"/>
    <w:rsid w:val="00154803"/>
    <w:rsid w:val="001549C5"/>
    <w:rsid w:val="00154BD6"/>
    <w:rsid w:val="001561FD"/>
    <w:rsid w:val="001572CD"/>
    <w:rsid w:val="00160629"/>
    <w:rsid w:val="00163539"/>
    <w:rsid w:val="001640A1"/>
    <w:rsid w:val="00164B4C"/>
    <w:rsid w:val="00164CA3"/>
    <w:rsid w:val="00164EFF"/>
    <w:rsid w:val="00164F6C"/>
    <w:rsid w:val="0016545B"/>
    <w:rsid w:val="001660F4"/>
    <w:rsid w:val="0016611E"/>
    <w:rsid w:val="0016628C"/>
    <w:rsid w:val="00166916"/>
    <w:rsid w:val="00166B54"/>
    <w:rsid w:val="00166FBB"/>
    <w:rsid w:val="0016711C"/>
    <w:rsid w:val="001673D8"/>
    <w:rsid w:val="0016776F"/>
    <w:rsid w:val="00170104"/>
    <w:rsid w:val="0017213F"/>
    <w:rsid w:val="00172304"/>
    <w:rsid w:val="001725B4"/>
    <w:rsid w:val="00172993"/>
    <w:rsid w:val="0017340B"/>
    <w:rsid w:val="00173B0A"/>
    <w:rsid w:val="00173EB4"/>
    <w:rsid w:val="00175493"/>
    <w:rsid w:val="0017562B"/>
    <w:rsid w:val="00175B6B"/>
    <w:rsid w:val="00175DE0"/>
    <w:rsid w:val="00177A73"/>
    <w:rsid w:val="00177D08"/>
    <w:rsid w:val="00177F20"/>
    <w:rsid w:val="00180993"/>
    <w:rsid w:val="00181B07"/>
    <w:rsid w:val="001824C3"/>
    <w:rsid w:val="0018317D"/>
    <w:rsid w:val="001833E9"/>
    <w:rsid w:val="00183A68"/>
    <w:rsid w:val="00184840"/>
    <w:rsid w:val="00184AAC"/>
    <w:rsid w:val="00184C6B"/>
    <w:rsid w:val="001850D5"/>
    <w:rsid w:val="001858BC"/>
    <w:rsid w:val="001858C0"/>
    <w:rsid w:val="001870CC"/>
    <w:rsid w:val="00187810"/>
    <w:rsid w:val="00187D83"/>
    <w:rsid w:val="001914A2"/>
    <w:rsid w:val="001914B0"/>
    <w:rsid w:val="00191A6F"/>
    <w:rsid w:val="00192188"/>
    <w:rsid w:val="00192C9E"/>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E57"/>
    <w:rsid w:val="001A5ACF"/>
    <w:rsid w:val="001A615F"/>
    <w:rsid w:val="001A7A06"/>
    <w:rsid w:val="001A7C00"/>
    <w:rsid w:val="001B0F9F"/>
    <w:rsid w:val="001B108D"/>
    <w:rsid w:val="001B1B89"/>
    <w:rsid w:val="001B1DF1"/>
    <w:rsid w:val="001B227D"/>
    <w:rsid w:val="001B3329"/>
    <w:rsid w:val="001B3859"/>
    <w:rsid w:val="001B3A69"/>
    <w:rsid w:val="001B404B"/>
    <w:rsid w:val="001B4EE9"/>
    <w:rsid w:val="001B5A60"/>
    <w:rsid w:val="001B61DC"/>
    <w:rsid w:val="001B6818"/>
    <w:rsid w:val="001B706B"/>
    <w:rsid w:val="001C0127"/>
    <w:rsid w:val="001C0638"/>
    <w:rsid w:val="001C08C2"/>
    <w:rsid w:val="001C0CC6"/>
    <w:rsid w:val="001C0E7E"/>
    <w:rsid w:val="001C1CFF"/>
    <w:rsid w:val="001C1E78"/>
    <w:rsid w:val="001C2149"/>
    <w:rsid w:val="001C27C6"/>
    <w:rsid w:val="001C2F21"/>
    <w:rsid w:val="001C3426"/>
    <w:rsid w:val="001C392B"/>
    <w:rsid w:val="001C40B9"/>
    <w:rsid w:val="001C4130"/>
    <w:rsid w:val="001C4D73"/>
    <w:rsid w:val="001C52D4"/>
    <w:rsid w:val="001C5875"/>
    <w:rsid w:val="001C6F44"/>
    <w:rsid w:val="001C79CF"/>
    <w:rsid w:val="001C7ABE"/>
    <w:rsid w:val="001C7DD4"/>
    <w:rsid w:val="001D03C0"/>
    <w:rsid w:val="001D0A0F"/>
    <w:rsid w:val="001D1E1C"/>
    <w:rsid w:val="001D26F8"/>
    <w:rsid w:val="001D3ED1"/>
    <w:rsid w:val="001D4C3C"/>
    <w:rsid w:val="001D6918"/>
    <w:rsid w:val="001D6CDA"/>
    <w:rsid w:val="001D78F1"/>
    <w:rsid w:val="001D7ABC"/>
    <w:rsid w:val="001D7D24"/>
    <w:rsid w:val="001E0088"/>
    <w:rsid w:val="001E0356"/>
    <w:rsid w:val="001E1828"/>
    <w:rsid w:val="001E32F6"/>
    <w:rsid w:val="001E35DA"/>
    <w:rsid w:val="001E4199"/>
    <w:rsid w:val="001E4229"/>
    <w:rsid w:val="001E4C02"/>
    <w:rsid w:val="001E50AB"/>
    <w:rsid w:val="001E5416"/>
    <w:rsid w:val="001E544E"/>
    <w:rsid w:val="001E59AF"/>
    <w:rsid w:val="001E5A09"/>
    <w:rsid w:val="001E5ACE"/>
    <w:rsid w:val="001E6115"/>
    <w:rsid w:val="001E611B"/>
    <w:rsid w:val="001E735E"/>
    <w:rsid w:val="001E7470"/>
    <w:rsid w:val="001E77D1"/>
    <w:rsid w:val="001F094C"/>
    <w:rsid w:val="001F0A21"/>
    <w:rsid w:val="001F10BD"/>
    <w:rsid w:val="001F1512"/>
    <w:rsid w:val="001F1933"/>
    <w:rsid w:val="001F1FE9"/>
    <w:rsid w:val="001F2130"/>
    <w:rsid w:val="001F25A8"/>
    <w:rsid w:val="001F28AF"/>
    <w:rsid w:val="001F3439"/>
    <w:rsid w:val="001F4607"/>
    <w:rsid w:val="001F4E2B"/>
    <w:rsid w:val="001F53E9"/>
    <w:rsid w:val="001F568C"/>
    <w:rsid w:val="001F59D3"/>
    <w:rsid w:val="001F5BFB"/>
    <w:rsid w:val="001F67BC"/>
    <w:rsid w:val="001F710B"/>
    <w:rsid w:val="001F7A6D"/>
    <w:rsid w:val="001F7CD7"/>
    <w:rsid w:val="00200356"/>
    <w:rsid w:val="002011B4"/>
    <w:rsid w:val="0020194F"/>
    <w:rsid w:val="002024F5"/>
    <w:rsid w:val="002027A1"/>
    <w:rsid w:val="00202F6B"/>
    <w:rsid w:val="002032BF"/>
    <w:rsid w:val="00204001"/>
    <w:rsid w:val="00204215"/>
    <w:rsid w:val="00204BE8"/>
    <w:rsid w:val="0020546A"/>
    <w:rsid w:val="0020557E"/>
    <w:rsid w:val="00205675"/>
    <w:rsid w:val="002057B9"/>
    <w:rsid w:val="00205F02"/>
    <w:rsid w:val="0020686D"/>
    <w:rsid w:val="00207460"/>
    <w:rsid w:val="00207B29"/>
    <w:rsid w:val="00210F57"/>
    <w:rsid w:val="00212B82"/>
    <w:rsid w:val="00213A61"/>
    <w:rsid w:val="00215709"/>
    <w:rsid w:val="00215AD6"/>
    <w:rsid w:val="00215D7F"/>
    <w:rsid w:val="00216758"/>
    <w:rsid w:val="0021690E"/>
    <w:rsid w:val="0021722E"/>
    <w:rsid w:val="002173BE"/>
    <w:rsid w:val="00217AFD"/>
    <w:rsid w:val="00217B14"/>
    <w:rsid w:val="002200B4"/>
    <w:rsid w:val="00220994"/>
    <w:rsid w:val="00220FD8"/>
    <w:rsid w:val="0022167A"/>
    <w:rsid w:val="002216A0"/>
    <w:rsid w:val="0022226A"/>
    <w:rsid w:val="00222289"/>
    <w:rsid w:val="00222874"/>
    <w:rsid w:val="00222F85"/>
    <w:rsid w:val="0022379C"/>
    <w:rsid w:val="00223807"/>
    <w:rsid w:val="0022439C"/>
    <w:rsid w:val="00224FAC"/>
    <w:rsid w:val="002253BF"/>
    <w:rsid w:val="00225573"/>
    <w:rsid w:val="002267C8"/>
    <w:rsid w:val="00227C3C"/>
    <w:rsid w:val="002305A1"/>
    <w:rsid w:val="0023083F"/>
    <w:rsid w:val="0023225D"/>
    <w:rsid w:val="00232381"/>
    <w:rsid w:val="0023241D"/>
    <w:rsid w:val="0023265B"/>
    <w:rsid w:val="00233A5E"/>
    <w:rsid w:val="0023443C"/>
    <w:rsid w:val="00234720"/>
    <w:rsid w:val="0023542E"/>
    <w:rsid w:val="00235769"/>
    <w:rsid w:val="00235924"/>
    <w:rsid w:val="00235FBC"/>
    <w:rsid w:val="00236E2B"/>
    <w:rsid w:val="002378C3"/>
    <w:rsid w:val="00237F43"/>
    <w:rsid w:val="00237FB8"/>
    <w:rsid w:val="00237FDB"/>
    <w:rsid w:val="00240360"/>
    <w:rsid w:val="00240D05"/>
    <w:rsid w:val="00241091"/>
    <w:rsid w:val="0024123B"/>
    <w:rsid w:val="0024137A"/>
    <w:rsid w:val="00241797"/>
    <w:rsid w:val="00241A63"/>
    <w:rsid w:val="00242E06"/>
    <w:rsid w:val="00243185"/>
    <w:rsid w:val="00243C08"/>
    <w:rsid w:val="00244C09"/>
    <w:rsid w:val="00244D91"/>
    <w:rsid w:val="002451A5"/>
    <w:rsid w:val="00245874"/>
    <w:rsid w:val="00246571"/>
    <w:rsid w:val="00246850"/>
    <w:rsid w:val="0024785D"/>
    <w:rsid w:val="00247C25"/>
    <w:rsid w:val="0025011D"/>
    <w:rsid w:val="00250155"/>
    <w:rsid w:val="00251286"/>
    <w:rsid w:val="00252392"/>
    <w:rsid w:val="002523A4"/>
    <w:rsid w:val="0025258E"/>
    <w:rsid w:val="00252F00"/>
    <w:rsid w:val="00253383"/>
    <w:rsid w:val="0025348C"/>
    <w:rsid w:val="00253CBE"/>
    <w:rsid w:val="00254C3A"/>
    <w:rsid w:val="002551BD"/>
    <w:rsid w:val="00255498"/>
    <w:rsid w:val="00255DD5"/>
    <w:rsid w:val="00255E59"/>
    <w:rsid w:val="00256D57"/>
    <w:rsid w:val="00261173"/>
    <w:rsid w:val="00261A95"/>
    <w:rsid w:val="002621B9"/>
    <w:rsid w:val="00262D41"/>
    <w:rsid w:val="00263307"/>
    <w:rsid w:val="00263438"/>
    <w:rsid w:val="002639B8"/>
    <w:rsid w:val="00263F66"/>
    <w:rsid w:val="00264FC2"/>
    <w:rsid w:val="00265B05"/>
    <w:rsid w:val="0026602E"/>
    <w:rsid w:val="00266578"/>
    <w:rsid w:val="00266935"/>
    <w:rsid w:val="00266B2D"/>
    <w:rsid w:val="00266F3F"/>
    <w:rsid w:val="00267136"/>
    <w:rsid w:val="00267191"/>
    <w:rsid w:val="00267415"/>
    <w:rsid w:val="0027057F"/>
    <w:rsid w:val="002723FF"/>
    <w:rsid w:val="00272F64"/>
    <w:rsid w:val="00273382"/>
    <w:rsid w:val="00273B95"/>
    <w:rsid w:val="002741F1"/>
    <w:rsid w:val="002772AD"/>
    <w:rsid w:val="0027763A"/>
    <w:rsid w:val="00280403"/>
    <w:rsid w:val="00280582"/>
    <w:rsid w:val="00281B5D"/>
    <w:rsid w:val="00281D20"/>
    <w:rsid w:val="00282255"/>
    <w:rsid w:val="002830E5"/>
    <w:rsid w:val="002844B9"/>
    <w:rsid w:val="0028482D"/>
    <w:rsid w:val="00284BFC"/>
    <w:rsid w:val="00285298"/>
    <w:rsid w:val="00285B30"/>
    <w:rsid w:val="0028689F"/>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D6F"/>
    <w:rsid w:val="002A5D55"/>
    <w:rsid w:val="002A5F6B"/>
    <w:rsid w:val="002A7291"/>
    <w:rsid w:val="002A7E68"/>
    <w:rsid w:val="002A7FFE"/>
    <w:rsid w:val="002B1BC2"/>
    <w:rsid w:val="002B22BC"/>
    <w:rsid w:val="002B3399"/>
    <w:rsid w:val="002B3845"/>
    <w:rsid w:val="002B3B87"/>
    <w:rsid w:val="002B4CF8"/>
    <w:rsid w:val="002B4E73"/>
    <w:rsid w:val="002B712A"/>
    <w:rsid w:val="002B7C77"/>
    <w:rsid w:val="002B7D87"/>
    <w:rsid w:val="002B7E40"/>
    <w:rsid w:val="002C041D"/>
    <w:rsid w:val="002C0445"/>
    <w:rsid w:val="002C0591"/>
    <w:rsid w:val="002C0B8C"/>
    <w:rsid w:val="002C0C35"/>
    <w:rsid w:val="002C11BD"/>
    <w:rsid w:val="002C1618"/>
    <w:rsid w:val="002C1818"/>
    <w:rsid w:val="002C2984"/>
    <w:rsid w:val="002C330E"/>
    <w:rsid w:val="002C5798"/>
    <w:rsid w:val="002C6742"/>
    <w:rsid w:val="002C704A"/>
    <w:rsid w:val="002D0649"/>
    <w:rsid w:val="002D0F7D"/>
    <w:rsid w:val="002D10BC"/>
    <w:rsid w:val="002D13BF"/>
    <w:rsid w:val="002D1B35"/>
    <w:rsid w:val="002D2469"/>
    <w:rsid w:val="002D2C4D"/>
    <w:rsid w:val="002D2C86"/>
    <w:rsid w:val="002D34D0"/>
    <w:rsid w:val="002D379B"/>
    <w:rsid w:val="002D383F"/>
    <w:rsid w:val="002D3A53"/>
    <w:rsid w:val="002D4F4E"/>
    <w:rsid w:val="002D52DA"/>
    <w:rsid w:val="002D5A36"/>
    <w:rsid w:val="002D6636"/>
    <w:rsid w:val="002D690D"/>
    <w:rsid w:val="002E1E73"/>
    <w:rsid w:val="002E28E3"/>
    <w:rsid w:val="002E3622"/>
    <w:rsid w:val="002E3653"/>
    <w:rsid w:val="002E3DB8"/>
    <w:rsid w:val="002E4D1B"/>
    <w:rsid w:val="002E4DFB"/>
    <w:rsid w:val="002E52E1"/>
    <w:rsid w:val="002E5694"/>
    <w:rsid w:val="002E5C1E"/>
    <w:rsid w:val="002E7273"/>
    <w:rsid w:val="002E7E7C"/>
    <w:rsid w:val="002F10F6"/>
    <w:rsid w:val="002F20B1"/>
    <w:rsid w:val="002F2240"/>
    <w:rsid w:val="002F261E"/>
    <w:rsid w:val="002F2B44"/>
    <w:rsid w:val="002F3552"/>
    <w:rsid w:val="002F3D7F"/>
    <w:rsid w:val="002F4929"/>
    <w:rsid w:val="002F5069"/>
    <w:rsid w:val="002F5DF9"/>
    <w:rsid w:val="002F627D"/>
    <w:rsid w:val="002F64E2"/>
    <w:rsid w:val="002F7EE8"/>
    <w:rsid w:val="002F7FE5"/>
    <w:rsid w:val="003003E4"/>
    <w:rsid w:val="003006DA"/>
    <w:rsid w:val="003017C3"/>
    <w:rsid w:val="00301EE1"/>
    <w:rsid w:val="00302C9D"/>
    <w:rsid w:val="00303757"/>
    <w:rsid w:val="00303A71"/>
    <w:rsid w:val="00303FA3"/>
    <w:rsid w:val="00304324"/>
    <w:rsid w:val="003045F6"/>
    <w:rsid w:val="00304C1E"/>
    <w:rsid w:val="00305E6A"/>
    <w:rsid w:val="00305F6C"/>
    <w:rsid w:val="003122D8"/>
    <w:rsid w:val="00312314"/>
    <w:rsid w:val="00312331"/>
    <w:rsid w:val="003124EF"/>
    <w:rsid w:val="00313432"/>
    <w:rsid w:val="003136B4"/>
    <w:rsid w:val="00314823"/>
    <w:rsid w:val="00314A77"/>
    <w:rsid w:val="00314C71"/>
    <w:rsid w:val="00316DEB"/>
    <w:rsid w:val="00317AC7"/>
    <w:rsid w:val="003200A8"/>
    <w:rsid w:val="00320B33"/>
    <w:rsid w:val="00320E5A"/>
    <w:rsid w:val="00322EA0"/>
    <w:rsid w:val="003230A6"/>
    <w:rsid w:val="0032392A"/>
    <w:rsid w:val="00323AC3"/>
    <w:rsid w:val="00323FE3"/>
    <w:rsid w:val="00324B67"/>
    <w:rsid w:val="00326034"/>
    <w:rsid w:val="00326783"/>
    <w:rsid w:val="00330510"/>
    <w:rsid w:val="00331561"/>
    <w:rsid w:val="00331872"/>
    <w:rsid w:val="003318A0"/>
    <w:rsid w:val="00332005"/>
    <w:rsid w:val="00332924"/>
    <w:rsid w:val="00332C07"/>
    <w:rsid w:val="0033477E"/>
    <w:rsid w:val="0033638C"/>
    <w:rsid w:val="003366ED"/>
    <w:rsid w:val="00337F67"/>
    <w:rsid w:val="00337FF6"/>
    <w:rsid w:val="003404DC"/>
    <w:rsid w:val="0034171B"/>
    <w:rsid w:val="00341AB8"/>
    <w:rsid w:val="003438BE"/>
    <w:rsid w:val="00343932"/>
    <w:rsid w:val="00343E5A"/>
    <w:rsid w:val="003450E0"/>
    <w:rsid w:val="00345512"/>
    <w:rsid w:val="00346E33"/>
    <w:rsid w:val="0034709A"/>
    <w:rsid w:val="00347156"/>
    <w:rsid w:val="00347C46"/>
    <w:rsid w:val="0035078D"/>
    <w:rsid w:val="00350BB1"/>
    <w:rsid w:val="00350BF9"/>
    <w:rsid w:val="00350D3E"/>
    <w:rsid w:val="00350D80"/>
    <w:rsid w:val="00350DA9"/>
    <w:rsid w:val="0035109E"/>
    <w:rsid w:val="00351B59"/>
    <w:rsid w:val="00352D1A"/>
    <w:rsid w:val="003531DD"/>
    <w:rsid w:val="0035431B"/>
    <w:rsid w:val="00354A5F"/>
    <w:rsid w:val="003552DE"/>
    <w:rsid w:val="00355CA8"/>
    <w:rsid w:val="00356082"/>
    <w:rsid w:val="00356461"/>
    <w:rsid w:val="00356F70"/>
    <w:rsid w:val="003573F7"/>
    <w:rsid w:val="003575EE"/>
    <w:rsid w:val="0036028C"/>
    <w:rsid w:val="0036062D"/>
    <w:rsid w:val="00361B4F"/>
    <w:rsid w:val="00362B58"/>
    <w:rsid w:val="00363FEA"/>
    <w:rsid w:val="003647A1"/>
    <w:rsid w:val="00364E6C"/>
    <w:rsid w:val="00364E95"/>
    <w:rsid w:val="00365038"/>
    <w:rsid w:val="00365201"/>
    <w:rsid w:val="00365AED"/>
    <w:rsid w:val="00365F4E"/>
    <w:rsid w:val="00366250"/>
    <w:rsid w:val="00366609"/>
    <w:rsid w:val="0036797B"/>
    <w:rsid w:val="00367BF9"/>
    <w:rsid w:val="0037053B"/>
    <w:rsid w:val="00370857"/>
    <w:rsid w:val="00370DDF"/>
    <w:rsid w:val="00370DF8"/>
    <w:rsid w:val="00371A8F"/>
    <w:rsid w:val="0037276E"/>
    <w:rsid w:val="00373746"/>
    <w:rsid w:val="00373933"/>
    <w:rsid w:val="00373945"/>
    <w:rsid w:val="00374C60"/>
    <w:rsid w:val="003758D8"/>
    <w:rsid w:val="00375E04"/>
    <w:rsid w:val="003764DD"/>
    <w:rsid w:val="00377A37"/>
    <w:rsid w:val="00381555"/>
    <w:rsid w:val="0038186F"/>
    <w:rsid w:val="00382716"/>
    <w:rsid w:val="00382E5C"/>
    <w:rsid w:val="00383011"/>
    <w:rsid w:val="00386B13"/>
    <w:rsid w:val="00386E6B"/>
    <w:rsid w:val="003877F1"/>
    <w:rsid w:val="003878D9"/>
    <w:rsid w:val="00387CA3"/>
    <w:rsid w:val="0039081B"/>
    <w:rsid w:val="003913EC"/>
    <w:rsid w:val="0039266E"/>
    <w:rsid w:val="00393BD1"/>
    <w:rsid w:val="00395900"/>
    <w:rsid w:val="00395977"/>
    <w:rsid w:val="00395A0C"/>
    <w:rsid w:val="00397021"/>
    <w:rsid w:val="003A00AD"/>
    <w:rsid w:val="003A042F"/>
    <w:rsid w:val="003A16F1"/>
    <w:rsid w:val="003A1854"/>
    <w:rsid w:val="003A2C10"/>
    <w:rsid w:val="003A2DCC"/>
    <w:rsid w:val="003A313A"/>
    <w:rsid w:val="003A39C4"/>
    <w:rsid w:val="003A7197"/>
    <w:rsid w:val="003B0623"/>
    <w:rsid w:val="003B13A6"/>
    <w:rsid w:val="003B1B02"/>
    <w:rsid w:val="003B3746"/>
    <w:rsid w:val="003B4844"/>
    <w:rsid w:val="003B4C80"/>
    <w:rsid w:val="003B5E6D"/>
    <w:rsid w:val="003B608E"/>
    <w:rsid w:val="003B6C2E"/>
    <w:rsid w:val="003C016D"/>
    <w:rsid w:val="003C10ED"/>
    <w:rsid w:val="003C17B1"/>
    <w:rsid w:val="003C1CC0"/>
    <w:rsid w:val="003C1E77"/>
    <w:rsid w:val="003C23D0"/>
    <w:rsid w:val="003C2410"/>
    <w:rsid w:val="003C3165"/>
    <w:rsid w:val="003C4207"/>
    <w:rsid w:val="003C4A40"/>
    <w:rsid w:val="003C5612"/>
    <w:rsid w:val="003C68AF"/>
    <w:rsid w:val="003C75BA"/>
    <w:rsid w:val="003C7803"/>
    <w:rsid w:val="003C78DA"/>
    <w:rsid w:val="003D1362"/>
    <w:rsid w:val="003D1DE8"/>
    <w:rsid w:val="003D3D55"/>
    <w:rsid w:val="003D51F6"/>
    <w:rsid w:val="003D5D76"/>
    <w:rsid w:val="003D5F2B"/>
    <w:rsid w:val="003D62F2"/>
    <w:rsid w:val="003D677E"/>
    <w:rsid w:val="003D683D"/>
    <w:rsid w:val="003D6AD3"/>
    <w:rsid w:val="003D7354"/>
    <w:rsid w:val="003D7466"/>
    <w:rsid w:val="003D783B"/>
    <w:rsid w:val="003D7B10"/>
    <w:rsid w:val="003D7FB2"/>
    <w:rsid w:val="003E08A9"/>
    <w:rsid w:val="003E0FFF"/>
    <w:rsid w:val="003E1D13"/>
    <w:rsid w:val="003E487A"/>
    <w:rsid w:val="003E4DE6"/>
    <w:rsid w:val="003E4E46"/>
    <w:rsid w:val="003E515F"/>
    <w:rsid w:val="003E5D6D"/>
    <w:rsid w:val="003E79D6"/>
    <w:rsid w:val="003E7CFE"/>
    <w:rsid w:val="003E7E5A"/>
    <w:rsid w:val="003E7F45"/>
    <w:rsid w:val="003F04CF"/>
    <w:rsid w:val="003F08D6"/>
    <w:rsid w:val="003F11D5"/>
    <w:rsid w:val="003F1D47"/>
    <w:rsid w:val="003F205A"/>
    <w:rsid w:val="003F2130"/>
    <w:rsid w:val="003F2892"/>
    <w:rsid w:val="003F2C5C"/>
    <w:rsid w:val="003F31CA"/>
    <w:rsid w:val="003F33A9"/>
    <w:rsid w:val="003F3A43"/>
    <w:rsid w:val="003F3E4E"/>
    <w:rsid w:val="003F4338"/>
    <w:rsid w:val="003F4FA8"/>
    <w:rsid w:val="003F5DB8"/>
    <w:rsid w:val="003F6381"/>
    <w:rsid w:val="003F6ABC"/>
    <w:rsid w:val="003F7311"/>
    <w:rsid w:val="003F7461"/>
    <w:rsid w:val="003F7491"/>
    <w:rsid w:val="003F77DF"/>
    <w:rsid w:val="00400193"/>
    <w:rsid w:val="00400ED9"/>
    <w:rsid w:val="00401AAA"/>
    <w:rsid w:val="004029EB"/>
    <w:rsid w:val="00402BEF"/>
    <w:rsid w:val="00403A64"/>
    <w:rsid w:val="00403E9A"/>
    <w:rsid w:val="0040427F"/>
    <w:rsid w:val="004042DE"/>
    <w:rsid w:val="00404305"/>
    <w:rsid w:val="00404717"/>
    <w:rsid w:val="00404782"/>
    <w:rsid w:val="00404D32"/>
    <w:rsid w:val="00404D5A"/>
    <w:rsid w:val="0040500B"/>
    <w:rsid w:val="00405246"/>
    <w:rsid w:val="0040538D"/>
    <w:rsid w:val="00407598"/>
    <w:rsid w:val="0040763B"/>
    <w:rsid w:val="0041155D"/>
    <w:rsid w:val="00411F75"/>
    <w:rsid w:val="00412163"/>
    <w:rsid w:val="00412195"/>
    <w:rsid w:val="004124BF"/>
    <w:rsid w:val="00412B3F"/>
    <w:rsid w:val="004157BB"/>
    <w:rsid w:val="00417E84"/>
    <w:rsid w:val="004200C1"/>
    <w:rsid w:val="0042047C"/>
    <w:rsid w:val="00420983"/>
    <w:rsid w:val="004214FA"/>
    <w:rsid w:val="004223A2"/>
    <w:rsid w:val="00422794"/>
    <w:rsid w:val="00422B5D"/>
    <w:rsid w:val="00423DA3"/>
    <w:rsid w:val="00424535"/>
    <w:rsid w:val="00424BA1"/>
    <w:rsid w:val="004252E2"/>
    <w:rsid w:val="0042591C"/>
    <w:rsid w:val="0042659F"/>
    <w:rsid w:val="00427192"/>
    <w:rsid w:val="00427259"/>
    <w:rsid w:val="00427511"/>
    <w:rsid w:val="00431402"/>
    <w:rsid w:val="0043214D"/>
    <w:rsid w:val="00432C19"/>
    <w:rsid w:val="004333F6"/>
    <w:rsid w:val="00434B67"/>
    <w:rsid w:val="00434E40"/>
    <w:rsid w:val="00434ECA"/>
    <w:rsid w:val="004350D4"/>
    <w:rsid w:val="0043702B"/>
    <w:rsid w:val="0043721C"/>
    <w:rsid w:val="0044003B"/>
    <w:rsid w:val="0044060D"/>
    <w:rsid w:val="00440735"/>
    <w:rsid w:val="004408F3"/>
    <w:rsid w:val="00440AE3"/>
    <w:rsid w:val="00440E4F"/>
    <w:rsid w:val="00443213"/>
    <w:rsid w:val="00443638"/>
    <w:rsid w:val="00444F33"/>
    <w:rsid w:val="00445178"/>
    <w:rsid w:val="00445ED9"/>
    <w:rsid w:val="00446473"/>
    <w:rsid w:val="004466AF"/>
    <w:rsid w:val="004467A1"/>
    <w:rsid w:val="00446CFE"/>
    <w:rsid w:val="00446EC8"/>
    <w:rsid w:val="004505FE"/>
    <w:rsid w:val="00450DBE"/>
    <w:rsid w:val="004517B0"/>
    <w:rsid w:val="004519C7"/>
    <w:rsid w:val="004521ED"/>
    <w:rsid w:val="004523F5"/>
    <w:rsid w:val="0045278B"/>
    <w:rsid w:val="00454017"/>
    <w:rsid w:val="004543CF"/>
    <w:rsid w:val="00454575"/>
    <w:rsid w:val="004546AD"/>
    <w:rsid w:val="0045484E"/>
    <w:rsid w:val="0045497A"/>
    <w:rsid w:val="004553AD"/>
    <w:rsid w:val="00457244"/>
    <w:rsid w:val="004576B9"/>
    <w:rsid w:val="004578EE"/>
    <w:rsid w:val="00460695"/>
    <w:rsid w:val="00460778"/>
    <w:rsid w:val="00460DE5"/>
    <w:rsid w:val="004611B6"/>
    <w:rsid w:val="004612F2"/>
    <w:rsid w:val="00461FC8"/>
    <w:rsid w:val="0046226B"/>
    <w:rsid w:val="00462C7B"/>
    <w:rsid w:val="004645A8"/>
    <w:rsid w:val="00464658"/>
    <w:rsid w:val="004647CE"/>
    <w:rsid w:val="00465FDE"/>
    <w:rsid w:val="0046608D"/>
    <w:rsid w:val="00466528"/>
    <w:rsid w:val="004666CB"/>
    <w:rsid w:val="00466EE4"/>
    <w:rsid w:val="0046725F"/>
    <w:rsid w:val="00467CEB"/>
    <w:rsid w:val="00467FC9"/>
    <w:rsid w:val="00471997"/>
    <w:rsid w:val="00472023"/>
    <w:rsid w:val="0047252A"/>
    <w:rsid w:val="00472953"/>
    <w:rsid w:val="00473A7B"/>
    <w:rsid w:val="00473ABB"/>
    <w:rsid w:val="0047404D"/>
    <w:rsid w:val="00474D7E"/>
    <w:rsid w:val="00474E82"/>
    <w:rsid w:val="00475059"/>
    <w:rsid w:val="004751E6"/>
    <w:rsid w:val="0047588F"/>
    <w:rsid w:val="0047614A"/>
    <w:rsid w:val="00476BA5"/>
    <w:rsid w:val="00477723"/>
    <w:rsid w:val="00480096"/>
    <w:rsid w:val="0048043D"/>
    <w:rsid w:val="00480993"/>
    <w:rsid w:val="00480B5D"/>
    <w:rsid w:val="00480CAC"/>
    <w:rsid w:val="00481575"/>
    <w:rsid w:val="00482174"/>
    <w:rsid w:val="00483233"/>
    <w:rsid w:val="0048389C"/>
    <w:rsid w:val="00483A83"/>
    <w:rsid w:val="00483B37"/>
    <w:rsid w:val="00483F43"/>
    <w:rsid w:val="00483FDD"/>
    <w:rsid w:val="00484156"/>
    <w:rsid w:val="00484210"/>
    <w:rsid w:val="00484D23"/>
    <w:rsid w:val="00486BD4"/>
    <w:rsid w:val="00486D01"/>
    <w:rsid w:val="0048721B"/>
    <w:rsid w:val="0049014C"/>
    <w:rsid w:val="00490286"/>
    <w:rsid w:val="00490287"/>
    <w:rsid w:val="00490510"/>
    <w:rsid w:val="00490D75"/>
    <w:rsid w:val="004915E4"/>
    <w:rsid w:val="00491606"/>
    <w:rsid w:val="00492664"/>
    <w:rsid w:val="004935BE"/>
    <w:rsid w:val="00493D0B"/>
    <w:rsid w:val="00493DA9"/>
    <w:rsid w:val="0049411F"/>
    <w:rsid w:val="00494154"/>
    <w:rsid w:val="00494422"/>
    <w:rsid w:val="0049486B"/>
    <w:rsid w:val="00496126"/>
    <w:rsid w:val="004966BA"/>
    <w:rsid w:val="00496D47"/>
    <w:rsid w:val="004975AF"/>
    <w:rsid w:val="004975D6"/>
    <w:rsid w:val="00497D35"/>
    <w:rsid w:val="004A08AC"/>
    <w:rsid w:val="004A12D7"/>
    <w:rsid w:val="004A1C0B"/>
    <w:rsid w:val="004A1D13"/>
    <w:rsid w:val="004A2F66"/>
    <w:rsid w:val="004A4288"/>
    <w:rsid w:val="004A460C"/>
    <w:rsid w:val="004A56D0"/>
    <w:rsid w:val="004A573A"/>
    <w:rsid w:val="004A58CA"/>
    <w:rsid w:val="004A6A7A"/>
    <w:rsid w:val="004A6F2C"/>
    <w:rsid w:val="004A7331"/>
    <w:rsid w:val="004A7457"/>
    <w:rsid w:val="004A7BC8"/>
    <w:rsid w:val="004A7E0D"/>
    <w:rsid w:val="004B0BD5"/>
    <w:rsid w:val="004B16A4"/>
    <w:rsid w:val="004B2A19"/>
    <w:rsid w:val="004B323C"/>
    <w:rsid w:val="004B3982"/>
    <w:rsid w:val="004B3D58"/>
    <w:rsid w:val="004B4269"/>
    <w:rsid w:val="004B4F8D"/>
    <w:rsid w:val="004B54F2"/>
    <w:rsid w:val="004B62B9"/>
    <w:rsid w:val="004B649E"/>
    <w:rsid w:val="004B6A89"/>
    <w:rsid w:val="004B7374"/>
    <w:rsid w:val="004B773F"/>
    <w:rsid w:val="004B7808"/>
    <w:rsid w:val="004B7C0C"/>
    <w:rsid w:val="004C012D"/>
    <w:rsid w:val="004C03C8"/>
    <w:rsid w:val="004C04FE"/>
    <w:rsid w:val="004C06CA"/>
    <w:rsid w:val="004C0AE1"/>
    <w:rsid w:val="004C1253"/>
    <w:rsid w:val="004C1D9F"/>
    <w:rsid w:val="004C2266"/>
    <w:rsid w:val="004C2914"/>
    <w:rsid w:val="004C2BFA"/>
    <w:rsid w:val="004C3A16"/>
    <w:rsid w:val="004C3E0D"/>
    <w:rsid w:val="004C4144"/>
    <w:rsid w:val="004C416C"/>
    <w:rsid w:val="004C443B"/>
    <w:rsid w:val="004C571A"/>
    <w:rsid w:val="004C5BF3"/>
    <w:rsid w:val="004C627E"/>
    <w:rsid w:val="004C66B4"/>
    <w:rsid w:val="004C6F3C"/>
    <w:rsid w:val="004C725E"/>
    <w:rsid w:val="004C7426"/>
    <w:rsid w:val="004D0A0A"/>
    <w:rsid w:val="004D2978"/>
    <w:rsid w:val="004D3242"/>
    <w:rsid w:val="004D34F1"/>
    <w:rsid w:val="004D39F6"/>
    <w:rsid w:val="004D63DF"/>
    <w:rsid w:val="004D6BD9"/>
    <w:rsid w:val="004D701C"/>
    <w:rsid w:val="004D768B"/>
    <w:rsid w:val="004E02C6"/>
    <w:rsid w:val="004E1B80"/>
    <w:rsid w:val="004E3AF6"/>
    <w:rsid w:val="004E47DE"/>
    <w:rsid w:val="004E4998"/>
    <w:rsid w:val="004E4B2C"/>
    <w:rsid w:val="004E4CB3"/>
    <w:rsid w:val="004E4F96"/>
    <w:rsid w:val="004E4FAF"/>
    <w:rsid w:val="004E543D"/>
    <w:rsid w:val="004E55BA"/>
    <w:rsid w:val="004E5750"/>
    <w:rsid w:val="004E5B20"/>
    <w:rsid w:val="004E5D29"/>
    <w:rsid w:val="004E5DDD"/>
    <w:rsid w:val="004E612D"/>
    <w:rsid w:val="004E63CC"/>
    <w:rsid w:val="004E6747"/>
    <w:rsid w:val="004F03B9"/>
    <w:rsid w:val="004F0752"/>
    <w:rsid w:val="004F0D25"/>
    <w:rsid w:val="004F0DDD"/>
    <w:rsid w:val="004F17A4"/>
    <w:rsid w:val="004F1D9D"/>
    <w:rsid w:val="004F2079"/>
    <w:rsid w:val="004F21BB"/>
    <w:rsid w:val="004F28C3"/>
    <w:rsid w:val="004F2C56"/>
    <w:rsid w:val="004F2F84"/>
    <w:rsid w:val="004F36D2"/>
    <w:rsid w:val="004F3E85"/>
    <w:rsid w:val="004F45F8"/>
    <w:rsid w:val="004F5DF2"/>
    <w:rsid w:val="004F67C0"/>
    <w:rsid w:val="004F6AF1"/>
    <w:rsid w:val="004F6D75"/>
    <w:rsid w:val="004F79A7"/>
    <w:rsid w:val="00500D51"/>
    <w:rsid w:val="00500DAF"/>
    <w:rsid w:val="00501B9C"/>
    <w:rsid w:val="00501E5B"/>
    <w:rsid w:val="00502415"/>
    <w:rsid w:val="005024C9"/>
    <w:rsid w:val="00502ACA"/>
    <w:rsid w:val="0050315E"/>
    <w:rsid w:val="0050386A"/>
    <w:rsid w:val="00503D38"/>
    <w:rsid w:val="00503E4B"/>
    <w:rsid w:val="005045EF"/>
    <w:rsid w:val="00504B39"/>
    <w:rsid w:val="0050569C"/>
    <w:rsid w:val="00505F10"/>
    <w:rsid w:val="00505F49"/>
    <w:rsid w:val="00506BB4"/>
    <w:rsid w:val="00506E05"/>
    <w:rsid w:val="00506F26"/>
    <w:rsid w:val="0050739D"/>
    <w:rsid w:val="00510FBF"/>
    <w:rsid w:val="0051167A"/>
    <w:rsid w:val="00511AFE"/>
    <w:rsid w:val="00512257"/>
    <w:rsid w:val="00512E8C"/>
    <w:rsid w:val="0051330D"/>
    <w:rsid w:val="00514C28"/>
    <w:rsid w:val="005154C6"/>
    <w:rsid w:val="00515E71"/>
    <w:rsid w:val="00516920"/>
    <w:rsid w:val="00516F73"/>
    <w:rsid w:val="0051778E"/>
    <w:rsid w:val="005226D5"/>
    <w:rsid w:val="005228A4"/>
    <w:rsid w:val="00523004"/>
    <w:rsid w:val="005233D7"/>
    <w:rsid w:val="00524F16"/>
    <w:rsid w:val="005260A8"/>
    <w:rsid w:val="005262E3"/>
    <w:rsid w:val="005264E9"/>
    <w:rsid w:val="005268A4"/>
    <w:rsid w:val="00526F27"/>
    <w:rsid w:val="005275D7"/>
    <w:rsid w:val="00527B61"/>
    <w:rsid w:val="005303CC"/>
    <w:rsid w:val="00530408"/>
    <w:rsid w:val="00531BC0"/>
    <w:rsid w:val="005322ED"/>
    <w:rsid w:val="00532323"/>
    <w:rsid w:val="005326D5"/>
    <w:rsid w:val="0053388A"/>
    <w:rsid w:val="00533A32"/>
    <w:rsid w:val="00533A48"/>
    <w:rsid w:val="00533DB0"/>
    <w:rsid w:val="00534ADD"/>
    <w:rsid w:val="00534AE0"/>
    <w:rsid w:val="00536A0E"/>
    <w:rsid w:val="00540134"/>
    <w:rsid w:val="00541121"/>
    <w:rsid w:val="005411BD"/>
    <w:rsid w:val="00541227"/>
    <w:rsid w:val="005419C7"/>
    <w:rsid w:val="00541BD1"/>
    <w:rsid w:val="005423D2"/>
    <w:rsid w:val="0054289D"/>
    <w:rsid w:val="00542C20"/>
    <w:rsid w:val="00543DA8"/>
    <w:rsid w:val="0054435F"/>
    <w:rsid w:val="00544D81"/>
    <w:rsid w:val="00545DC2"/>
    <w:rsid w:val="00546128"/>
    <w:rsid w:val="005464F0"/>
    <w:rsid w:val="00546BAC"/>
    <w:rsid w:val="005471D7"/>
    <w:rsid w:val="005505D9"/>
    <w:rsid w:val="005507BC"/>
    <w:rsid w:val="00550E7A"/>
    <w:rsid w:val="00551742"/>
    <w:rsid w:val="00552A59"/>
    <w:rsid w:val="00552BCF"/>
    <w:rsid w:val="00552E4C"/>
    <w:rsid w:val="00552FA6"/>
    <w:rsid w:val="0055348E"/>
    <w:rsid w:val="00553AAA"/>
    <w:rsid w:val="00554356"/>
    <w:rsid w:val="0055468B"/>
    <w:rsid w:val="00554FF6"/>
    <w:rsid w:val="005554CB"/>
    <w:rsid w:val="00555FCD"/>
    <w:rsid w:val="005562E2"/>
    <w:rsid w:val="00556D94"/>
    <w:rsid w:val="00557CE6"/>
    <w:rsid w:val="005605B5"/>
    <w:rsid w:val="00560BA3"/>
    <w:rsid w:val="005634CB"/>
    <w:rsid w:val="005634DB"/>
    <w:rsid w:val="00563D1B"/>
    <w:rsid w:val="00565763"/>
    <w:rsid w:val="005665F2"/>
    <w:rsid w:val="00566678"/>
    <w:rsid w:val="0056759F"/>
    <w:rsid w:val="005700B1"/>
    <w:rsid w:val="005709FC"/>
    <w:rsid w:val="00571500"/>
    <w:rsid w:val="005721BD"/>
    <w:rsid w:val="0057391A"/>
    <w:rsid w:val="005751C5"/>
    <w:rsid w:val="005755AA"/>
    <w:rsid w:val="005767F7"/>
    <w:rsid w:val="00576921"/>
    <w:rsid w:val="00576C5D"/>
    <w:rsid w:val="00577253"/>
    <w:rsid w:val="00577C51"/>
    <w:rsid w:val="00577FB0"/>
    <w:rsid w:val="005801BB"/>
    <w:rsid w:val="0058267B"/>
    <w:rsid w:val="005829C3"/>
    <w:rsid w:val="00582C8B"/>
    <w:rsid w:val="00582E45"/>
    <w:rsid w:val="005856FA"/>
    <w:rsid w:val="00586099"/>
    <w:rsid w:val="00586820"/>
    <w:rsid w:val="005869BA"/>
    <w:rsid w:val="00586A48"/>
    <w:rsid w:val="005876D0"/>
    <w:rsid w:val="005903C1"/>
    <w:rsid w:val="0059053E"/>
    <w:rsid w:val="005917E3"/>
    <w:rsid w:val="00591A1E"/>
    <w:rsid w:val="00591FC0"/>
    <w:rsid w:val="0059274B"/>
    <w:rsid w:val="00592F32"/>
    <w:rsid w:val="00594002"/>
    <w:rsid w:val="0059587E"/>
    <w:rsid w:val="005962D9"/>
    <w:rsid w:val="00596EB5"/>
    <w:rsid w:val="005A08AD"/>
    <w:rsid w:val="005A0F98"/>
    <w:rsid w:val="005A16B7"/>
    <w:rsid w:val="005A2025"/>
    <w:rsid w:val="005A2200"/>
    <w:rsid w:val="005A27C9"/>
    <w:rsid w:val="005A330B"/>
    <w:rsid w:val="005A3B08"/>
    <w:rsid w:val="005A3DD1"/>
    <w:rsid w:val="005A3FF0"/>
    <w:rsid w:val="005A427B"/>
    <w:rsid w:val="005A5029"/>
    <w:rsid w:val="005A64C1"/>
    <w:rsid w:val="005A65DA"/>
    <w:rsid w:val="005A7A13"/>
    <w:rsid w:val="005A7D07"/>
    <w:rsid w:val="005B020C"/>
    <w:rsid w:val="005B0ADC"/>
    <w:rsid w:val="005B0D48"/>
    <w:rsid w:val="005B0DEA"/>
    <w:rsid w:val="005B1829"/>
    <w:rsid w:val="005B3D1F"/>
    <w:rsid w:val="005B3E84"/>
    <w:rsid w:val="005B3F8C"/>
    <w:rsid w:val="005B43DE"/>
    <w:rsid w:val="005B4579"/>
    <w:rsid w:val="005B4D5D"/>
    <w:rsid w:val="005B50E4"/>
    <w:rsid w:val="005B5560"/>
    <w:rsid w:val="005B5996"/>
    <w:rsid w:val="005B6109"/>
    <w:rsid w:val="005B66D2"/>
    <w:rsid w:val="005B670A"/>
    <w:rsid w:val="005B7F59"/>
    <w:rsid w:val="005C08A0"/>
    <w:rsid w:val="005C0D87"/>
    <w:rsid w:val="005C173C"/>
    <w:rsid w:val="005C20EE"/>
    <w:rsid w:val="005C22E2"/>
    <w:rsid w:val="005C296E"/>
    <w:rsid w:val="005C316F"/>
    <w:rsid w:val="005C31BC"/>
    <w:rsid w:val="005C3460"/>
    <w:rsid w:val="005C34A9"/>
    <w:rsid w:val="005C38B0"/>
    <w:rsid w:val="005C3E6B"/>
    <w:rsid w:val="005C49D0"/>
    <w:rsid w:val="005C4D11"/>
    <w:rsid w:val="005C4EC1"/>
    <w:rsid w:val="005C5232"/>
    <w:rsid w:val="005C5F18"/>
    <w:rsid w:val="005C6127"/>
    <w:rsid w:val="005C665A"/>
    <w:rsid w:val="005C68C6"/>
    <w:rsid w:val="005C6D31"/>
    <w:rsid w:val="005C6DF7"/>
    <w:rsid w:val="005C7E39"/>
    <w:rsid w:val="005D1811"/>
    <w:rsid w:val="005D1CF1"/>
    <w:rsid w:val="005D42CE"/>
    <w:rsid w:val="005D507C"/>
    <w:rsid w:val="005D5BC4"/>
    <w:rsid w:val="005E0273"/>
    <w:rsid w:val="005E0BE3"/>
    <w:rsid w:val="005E1035"/>
    <w:rsid w:val="005E10D8"/>
    <w:rsid w:val="005E2475"/>
    <w:rsid w:val="005E33DD"/>
    <w:rsid w:val="005E5887"/>
    <w:rsid w:val="005E5F22"/>
    <w:rsid w:val="005E65CD"/>
    <w:rsid w:val="005E6E2B"/>
    <w:rsid w:val="005E74C6"/>
    <w:rsid w:val="005E7662"/>
    <w:rsid w:val="005E7AE3"/>
    <w:rsid w:val="005F0381"/>
    <w:rsid w:val="005F129C"/>
    <w:rsid w:val="005F272D"/>
    <w:rsid w:val="005F3FEC"/>
    <w:rsid w:val="005F410C"/>
    <w:rsid w:val="005F59B3"/>
    <w:rsid w:val="005F5C6C"/>
    <w:rsid w:val="005F5D4F"/>
    <w:rsid w:val="005F6678"/>
    <w:rsid w:val="005F72A6"/>
    <w:rsid w:val="005F797C"/>
    <w:rsid w:val="00600447"/>
    <w:rsid w:val="0060087F"/>
    <w:rsid w:val="00601275"/>
    <w:rsid w:val="006012BA"/>
    <w:rsid w:val="00602A9A"/>
    <w:rsid w:val="00602FEB"/>
    <w:rsid w:val="006033B1"/>
    <w:rsid w:val="00603503"/>
    <w:rsid w:val="00603C68"/>
    <w:rsid w:val="0060440B"/>
    <w:rsid w:val="006047C5"/>
    <w:rsid w:val="0060658E"/>
    <w:rsid w:val="00606BF1"/>
    <w:rsid w:val="006071A8"/>
    <w:rsid w:val="006074DA"/>
    <w:rsid w:val="00607909"/>
    <w:rsid w:val="00610327"/>
    <w:rsid w:val="0061038E"/>
    <w:rsid w:val="00610949"/>
    <w:rsid w:val="0061184D"/>
    <w:rsid w:val="006131F6"/>
    <w:rsid w:val="0061366E"/>
    <w:rsid w:val="00613FAA"/>
    <w:rsid w:val="00614A2F"/>
    <w:rsid w:val="0061527E"/>
    <w:rsid w:val="00615555"/>
    <w:rsid w:val="00620AC4"/>
    <w:rsid w:val="00621522"/>
    <w:rsid w:val="00621C31"/>
    <w:rsid w:val="00622070"/>
    <w:rsid w:val="006220FE"/>
    <w:rsid w:val="00622E2B"/>
    <w:rsid w:val="00622EDD"/>
    <w:rsid w:val="00623395"/>
    <w:rsid w:val="006235ED"/>
    <w:rsid w:val="006254D4"/>
    <w:rsid w:val="006257E2"/>
    <w:rsid w:val="0062593B"/>
    <w:rsid w:val="0062692B"/>
    <w:rsid w:val="006269D2"/>
    <w:rsid w:val="0062780A"/>
    <w:rsid w:val="0062782C"/>
    <w:rsid w:val="0063005B"/>
    <w:rsid w:val="00630E02"/>
    <w:rsid w:val="0063160B"/>
    <w:rsid w:val="006319AA"/>
    <w:rsid w:val="00631EED"/>
    <w:rsid w:val="0063339A"/>
    <w:rsid w:val="006334D6"/>
    <w:rsid w:val="00633690"/>
    <w:rsid w:val="00634339"/>
    <w:rsid w:val="006350F5"/>
    <w:rsid w:val="00635325"/>
    <w:rsid w:val="0063723C"/>
    <w:rsid w:val="00637ABC"/>
    <w:rsid w:val="00637B16"/>
    <w:rsid w:val="00637BB8"/>
    <w:rsid w:val="00640E76"/>
    <w:rsid w:val="006412B8"/>
    <w:rsid w:val="00641A50"/>
    <w:rsid w:val="00641AE9"/>
    <w:rsid w:val="006431D0"/>
    <w:rsid w:val="00644134"/>
    <w:rsid w:val="00644335"/>
    <w:rsid w:val="00646249"/>
    <w:rsid w:val="00646667"/>
    <w:rsid w:val="00646A57"/>
    <w:rsid w:val="006471A3"/>
    <w:rsid w:val="006472D1"/>
    <w:rsid w:val="00647486"/>
    <w:rsid w:val="00647B2E"/>
    <w:rsid w:val="00647B3C"/>
    <w:rsid w:val="0065051B"/>
    <w:rsid w:val="00650DC2"/>
    <w:rsid w:val="00650FA6"/>
    <w:rsid w:val="006519CC"/>
    <w:rsid w:val="00652043"/>
    <w:rsid w:val="006528BE"/>
    <w:rsid w:val="00652C2F"/>
    <w:rsid w:val="00653584"/>
    <w:rsid w:val="0065381F"/>
    <w:rsid w:val="00653C18"/>
    <w:rsid w:val="00654130"/>
    <w:rsid w:val="00654C35"/>
    <w:rsid w:val="006557BD"/>
    <w:rsid w:val="00655DA1"/>
    <w:rsid w:val="00656045"/>
    <w:rsid w:val="00657734"/>
    <w:rsid w:val="0066055F"/>
    <w:rsid w:val="0066075F"/>
    <w:rsid w:val="00661385"/>
    <w:rsid w:val="006614AC"/>
    <w:rsid w:val="006616D1"/>
    <w:rsid w:val="00662237"/>
    <w:rsid w:val="00663112"/>
    <w:rsid w:val="00663548"/>
    <w:rsid w:val="006647C5"/>
    <w:rsid w:val="006657D8"/>
    <w:rsid w:val="00665AFB"/>
    <w:rsid w:val="00665B01"/>
    <w:rsid w:val="00665B03"/>
    <w:rsid w:val="00665C4E"/>
    <w:rsid w:val="006662FE"/>
    <w:rsid w:val="00666504"/>
    <w:rsid w:val="00667B00"/>
    <w:rsid w:val="00670A30"/>
    <w:rsid w:val="006710C0"/>
    <w:rsid w:val="00673BCF"/>
    <w:rsid w:val="00674C1D"/>
    <w:rsid w:val="006751FC"/>
    <w:rsid w:val="00675660"/>
    <w:rsid w:val="00675A48"/>
    <w:rsid w:val="00675A4B"/>
    <w:rsid w:val="006763CC"/>
    <w:rsid w:val="00677F62"/>
    <w:rsid w:val="0068027A"/>
    <w:rsid w:val="00680848"/>
    <w:rsid w:val="00681122"/>
    <w:rsid w:val="00681253"/>
    <w:rsid w:val="006817C0"/>
    <w:rsid w:val="0068182C"/>
    <w:rsid w:val="00682B36"/>
    <w:rsid w:val="00682D04"/>
    <w:rsid w:val="006837D6"/>
    <w:rsid w:val="00684250"/>
    <w:rsid w:val="00684458"/>
    <w:rsid w:val="006849A7"/>
    <w:rsid w:val="00686785"/>
    <w:rsid w:val="0068709C"/>
    <w:rsid w:val="006902E4"/>
    <w:rsid w:val="00690F86"/>
    <w:rsid w:val="006910E7"/>
    <w:rsid w:val="0069166E"/>
    <w:rsid w:val="00692014"/>
    <w:rsid w:val="00692160"/>
    <w:rsid w:val="00692F2F"/>
    <w:rsid w:val="006941DD"/>
    <w:rsid w:val="00694367"/>
    <w:rsid w:val="00695959"/>
    <w:rsid w:val="00695C78"/>
    <w:rsid w:val="006963B2"/>
    <w:rsid w:val="00696572"/>
    <w:rsid w:val="00697216"/>
    <w:rsid w:val="0069734A"/>
    <w:rsid w:val="006A003F"/>
    <w:rsid w:val="006A064B"/>
    <w:rsid w:val="006A0930"/>
    <w:rsid w:val="006A0AEE"/>
    <w:rsid w:val="006A11E7"/>
    <w:rsid w:val="006A1CAE"/>
    <w:rsid w:val="006A20FD"/>
    <w:rsid w:val="006A2765"/>
    <w:rsid w:val="006A2852"/>
    <w:rsid w:val="006A2F90"/>
    <w:rsid w:val="006A3DAF"/>
    <w:rsid w:val="006A418F"/>
    <w:rsid w:val="006A42AA"/>
    <w:rsid w:val="006A4DC1"/>
    <w:rsid w:val="006A579C"/>
    <w:rsid w:val="006A5CD8"/>
    <w:rsid w:val="006A66CE"/>
    <w:rsid w:val="006A7945"/>
    <w:rsid w:val="006B0186"/>
    <w:rsid w:val="006B06AE"/>
    <w:rsid w:val="006B0A1C"/>
    <w:rsid w:val="006B1053"/>
    <w:rsid w:val="006B22DB"/>
    <w:rsid w:val="006B25BC"/>
    <w:rsid w:val="006B31FC"/>
    <w:rsid w:val="006B433B"/>
    <w:rsid w:val="006B576B"/>
    <w:rsid w:val="006B5AD7"/>
    <w:rsid w:val="006B6386"/>
    <w:rsid w:val="006B6D30"/>
    <w:rsid w:val="006B7A97"/>
    <w:rsid w:val="006C03BA"/>
    <w:rsid w:val="006C08EB"/>
    <w:rsid w:val="006C0AFB"/>
    <w:rsid w:val="006C2176"/>
    <w:rsid w:val="006C2409"/>
    <w:rsid w:val="006C26AE"/>
    <w:rsid w:val="006C2893"/>
    <w:rsid w:val="006C2A0A"/>
    <w:rsid w:val="006C2A1A"/>
    <w:rsid w:val="006C2B32"/>
    <w:rsid w:val="006C3B4C"/>
    <w:rsid w:val="006C4B04"/>
    <w:rsid w:val="006C4F63"/>
    <w:rsid w:val="006C5D60"/>
    <w:rsid w:val="006C6030"/>
    <w:rsid w:val="006C6059"/>
    <w:rsid w:val="006C6929"/>
    <w:rsid w:val="006C7333"/>
    <w:rsid w:val="006C7C1D"/>
    <w:rsid w:val="006D021B"/>
    <w:rsid w:val="006D044E"/>
    <w:rsid w:val="006D06FB"/>
    <w:rsid w:val="006D09E0"/>
    <w:rsid w:val="006D161A"/>
    <w:rsid w:val="006D1781"/>
    <w:rsid w:val="006D17B9"/>
    <w:rsid w:val="006D19C5"/>
    <w:rsid w:val="006D1CE9"/>
    <w:rsid w:val="006D3A44"/>
    <w:rsid w:val="006D3B5B"/>
    <w:rsid w:val="006D4319"/>
    <w:rsid w:val="006D4828"/>
    <w:rsid w:val="006D4939"/>
    <w:rsid w:val="006D6273"/>
    <w:rsid w:val="006D7296"/>
    <w:rsid w:val="006E0A96"/>
    <w:rsid w:val="006E0FC5"/>
    <w:rsid w:val="006E15A8"/>
    <w:rsid w:val="006E1EB2"/>
    <w:rsid w:val="006E2A3B"/>
    <w:rsid w:val="006E2D9C"/>
    <w:rsid w:val="006E34F2"/>
    <w:rsid w:val="006E4BA9"/>
    <w:rsid w:val="006E4D75"/>
    <w:rsid w:val="006E4ECC"/>
    <w:rsid w:val="006E54D3"/>
    <w:rsid w:val="006E5662"/>
    <w:rsid w:val="006E5686"/>
    <w:rsid w:val="006E5EA8"/>
    <w:rsid w:val="006E61BF"/>
    <w:rsid w:val="006E6C4A"/>
    <w:rsid w:val="006E74F0"/>
    <w:rsid w:val="006E7877"/>
    <w:rsid w:val="006E7B8F"/>
    <w:rsid w:val="006E7D98"/>
    <w:rsid w:val="006F015F"/>
    <w:rsid w:val="006F0838"/>
    <w:rsid w:val="006F0E40"/>
    <w:rsid w:val="006F181B"/>
    <w:rsid w:val="006F189D"/>
    <w:rsid w:val="006F2620"/>
    <w:rsid w:val="006F3270"/>
    <w:rsid w:val="006F485E"/>
    <w:rsid w:val="006F4E8B"/>
    <w:rsid w:val="006F62E6"/>
    <w:rsid w:val="006F6AA6"/>
    <w:rsid w:val="006F6D84"/>
    <w:rsid w:val="006F7285"/>
    <w:rsid w:val="006F7D19"/>
    <w:rsid w:val="00700D05"/>
    <w:rsid w:val="007019B1"/>
    <w:rsid w:val="00701CD2"/>
    <w:rsid w:val="00702208"/>
    <w:rsid w:val="00702484"/>
    <w:rsid w:val="00702B30"/>
    <w:rsid w:val="00702D39"/>
    <w:rsid w:val="00703180"/>
    <w:rsid w:val="00704FE2"/>
    <w:rsid w:val="007054DA"/>
    <w:rsid w:val="00705755"/>
    <w:rsid w:val="00705850"/>
    <w:rsid w:val="007058C1"/>
    <w:rsid w:val="007065C4"/>
    <w:rsid w:val="007066B1"/>
    <w:rsid w:val="00706C39"/>
    <w:rsid w:val="00707033"/>
    <w:rsid w:val="007075CC"/>
    <w:rsid w:val="00707638"/>
    <w:rsid w:val="00707A9B"/>
    <w:rsid w:val="00707CC0"/>
    <w:rsid w:val="00710593"/>
    <w:rsid w:val="0071128F"/>
    <w:rsid w:val="00714248"/>
    <w:rsid w:val="0071447D"/>
    <w:rsid w:val="00714BE4"/>
    <w:rsid w:val="007154E7"/>
    <w:rsid w:val="00715927"/>
    <w:rsid w:val="00715E64"/>
    <w:rsid w:val="007164D7"/>
    <w:rsid w:val="00716965"/>
    <w:rsid w:val="007173C5"/>
    <w:rsid w:val="007174EB"/>
    <w:rsid w:val="007177EC"/>
    <w:rsid w:val="00717815"/>
    <w:rsid w:val="00717820"/>
    <w:rsid w:val="00720560"/>
    <w:rsid w:val="00721E69"/>
    <w:rsid w:val="00721E6C"/>
    <w:rsid w:val="0072219D"/>
    <w:rsid w:val="00722504"/>
    <w:rsid w:val="00722EBB"/>
    <w:rsid w:val="007230FF"/>
    <w:rsid w:val="00723174"/>
    <w:rsid w:val="0072447E"/>
    <w:rsid w:val="00724635"/>
    <w:rsid w:val="007247E2"/>
    <w:rsid w:val="00724B84"/>
    <w:rsid w:val="00724C40"/>
    <w:rsid w:val="00724E0A"/>
    <w:rsid w:val="00724E50"/>
    <w:rsid w:val="007264A9"/>
    <w:rsid w:val="00727023"/>
    <w:rsid w:val="00727ACB"/>
    <w:rsid w:val="0073096D"/>
    <w:rsid w:val="00731356"/>
    <w:rsid w:val="00732D7D"/>
    <w:rsid w:val="00733278"/>
    <w:rsid w:val="007340EF"/>
    <w:rsid w:val="007343D4"/>
    <w:rsid w:val="007359C1"/>
    <w:rsid w:val="007364A4"/>
    <w:rsid w:val="007366FA"/>
    <w:rsid w:val="00736984"/>
    <w:rsid w:val="00736D29"/>
    <w:rsid w:val="007406CD"/>
    <w:rsid w:val="00741115"/>
    <w:rsid w:val="00741D80"/>
    <w:rsid w:val="0074409E"/>
    <w:rsid w:val="00744121"/>
    <w:rsid w:val="0074513E"/>
    <w:rsid w:val="00745472"/>
    <w:rsid w:val="0074686C"/>
    <w:rsid w:val="00746DE1"/>
    <w:rsid w:val="0074765B"/>
    <w:rsid w:val="00747697"/>
    <w:rsid w:val="00747B4A"/>
    <w:rsid w:val="00751DA1"/>
    <w:rsid w:val="00752C57"/>
    <w:rsid w:val="00753B2B"/>
    <w:rsid w:val="007544B7"/>
    <w:rsid w:val="00754F64"/>
    <w:rsid w:val="007551AE"/>
    <w:rsid w:val="00755508"/>
    <w:rsid w:val="00755708"/>
    <w:rsid w:val="00757AEE"/>
    <w:rsid w:val="007601E2"/>
    <w:rsid w:val="007602B2"/>
    <w:rsid w:val="00760A89"/>
    <w:rsid w:val="007619C4"/>
    <w:rsid w:val="0076244B"/>
    <w:rsid w:val="00762696"/>
    <w:rsid w:val="007629A3"/>
    <w:rsid w:val="00762BB4"/>
    <w:rsid w:val="007632BE"/>
    <w:rsid w:val="0076393D"/>
    <w:rsid w:val="00764ADB"/>
    <w:rsid w:val="00765AE8"/>
    <w:rsid w:val="00767781"/>
    <w:rsid w:val="007677E0"/>
    <w:rsid w:val="00770413"/>
    <w:rsid w:val="0077060D"/>
    <w:rsid w:val="007717C1"/>
    <w:rsid w:val="00771A5F"/>
    <w:rsid w:val="00771BA2"/>
    <w:rsid w:val="0077213A"/>
    <w:rsid w:val="007726B1"/>
    <w:rsid w:val="00772D9C"/>
    <w:rsid w:val="00773568"/>
    <w:rsid w:val="00774461"/>
    <w:rsid w:val="00774CE5"/>
    <w:rsid w:val="00775549"/>
    <w:rsid w:val="0077656C"/>
    <w:rsid w:val="00776AB5"/>
    <w:rsid w:val="00781A97"/>
    <w:rsid w:val="00781CAC"/>
    <w:rsid w:val="007821A8"/>
    <w:rsid w:val="007827C4"/>
    <w:rsid w:val="0078280E"/>
    <w:rsid w:val="00783078"/>
    <w:rsid w:val="00783156"/>
    <w:rsid w:val="00783AD1"/>
    <w:rsid w:val="00784041"/>
    <w:rsid w:val="007841DE"/>
    <w:rsid w:val="0078447E"/>
    <w:rsid w:val="00784738"/>
    <w:rsid w:val="00786541"/>
    <w:rsid w:val="00786A63"/>
    <w:rsid w:val="00787287"/>
    <w:rsid w:val="00787457"/>
    <w:rsid w:val="007919DE"/>
    <w:rsid w:val="0079283A"/>
    <w:rsid w:val="007947A0"/>
    <w:rsid w:val="00794870"/>
    <w:rsid w:val="007948A5"/>
    <w:rsid w:val="00794A47"/>
    <w:rsid w:val="00795052"/>
    <w:rsid w:val="007952E8"/>
    <w:rsid w:val="007957D6"/>
    <w:rsid w:val="007958FC"/>
    <w:rsid w:val="00795A03"/>
    <w:rsid w:val="00795F74"/>
    <w:rsid w:val="00796082"/>
    <w:rsid w:val="007961D0"/>
    <w:rsid w:val="00796816"/>
    <w:rsid w:val="00797871"/>
    <w:rsid w:val="00797D2A"/>
    <w:rsid w:val="007A08D7"/>
    <w:rsid w:val="007A0AAF"/>
    <w:rsid w:val="007A1AAD"/>
    <w:rsid w:val="007A2A80"/>
    <w:rsid w:val="007A420F"/>
    <w:rsid w:val="007A437C"/>
    <w:rsid w:val="007A4C74"/>
    <w:rsid w:val="007A52AA"/>
    <w:rsid w:val="007A6022"/>
    <w:rsid w:val="007B0255"/>
    <w:rsid w:val="007B0EC1"/>
    <w:rsid w:val="007B20F3"/>
    <w:rsid w:val="007B23C3"/>
    <w:rsid w:val="007B411F"/>
    <w:rsid w:val="007B43A7"/>
    <w:rsid w:val="007B5249"/>
    <w:rsid w:val="007B5484"/>
    <w:rsid w:val="007B5E3F"/>
    <w:rsid w:val="007B6A73"/>
    <w:rsid w:val="007B6B1D"/>
    <w:rsid w:val="007B79EF"/>
    <w:rsid w:val="007B7EDD"/>
    <w:rsid w:val="007C05A4"/>
    <w:rsid w:val="007C0EDD"/>
    <w:rsid w:val="007C0FF9"/>
    <w:rsid w:val="007C1E00"/>
    <w:rsid w:val="007C21E8"/>
    <w:rsid w:val="007C2369"/>
    <w:rsid w:val="007C27F5"/>
    <w:rsid w:val="007C3220"/>
    <w:rsid w:val="007C32B5"/>
    <w:rsid w:val="007C358C"/>
    <w:rsid w:val="007C4063"/>
    <w:rsid w:val="007C41E6"/>
    <w:rsid w:val="007C444C"/>
    <w:rsid w:val="007C4F6C"/>
    <w:rsid w:val="007C5CD3"/>
    <w:rsid w:val="007C76AD"/>
    <w:rsid w:val="007D004D"/>
    <w:rsid w:val="007D02B6"/>
    <w:rsid w:val="007D0FCB"/>
    <w:rsid w:val="007D1433"/>
    <w:rsid w:val="007D1993"/>
    <w:rsid w:val="007D1AA5"/>
    <w:rsid w:val="007D209B"/>
    <w:rsid w:val="007D3215"/>
    <w:rsid w:val="007D4114"/>
    <w:rsid w:val="007D415C"/>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E6A"/>
    <w:rsid w:val="007E50D4"/>
    <w:rsid w:val="007E5DA4"/>
    <w:rsid w:val="007E66AA"/>
    <w:rsid w:val="007E7EFB"/>
    <w:rsid w:val="007F0167"/>
    <w:rsid w:val="007F0BAE"/>
    <w:rsid w:val="007F0CA1"/>
    <w:rsid w:val="007F26AF"/>
    <w:rsid w:val="007F28CC"/>
    <w:rsid w:val="007F2DEB"/>
    <w:rsid w:val="007F3C0B"/>
    <w:rsid w:val="007F4022"/>
    <w:rsid w:val="007F41C6"/>
    <w:rsid w:val="007F4A3C"/>
    <w:rsid w:val="007F56E7"/>
    <w:rsid w:val="007F59F5"/>
    <w:rsid w:val="007F5A9D"/>
    <w:rsid w:val="007F5C12"/>
    <w:rsid w:val="007F632C"/>
    <w:rsid w:val="007F67DD"/>
    <w:rsid w:val="007F6C3E"/>
    <w:rsid w:val="007F72A3"/>
    <w:rsid w:val="007F78D8"/>
    <w:rsid w:val="007F7A31"/>
    <w:rsid w:val="007F7CC2"/>
    <w:rsid w:val="00802065"/>
    <w:rsid w:val="00804BDA"/>
    <w:rsid w:val="00805752"/>
    <w:rsid w:val="00805DA7"/>
    <w:rsid w:val="00805EB8"/>
    <w:rsid w:val="00806A3F"/>
    <w:rsid w:val="00807128"/>
    <w:rsid w:val="008074DB"/>
    <w:rsid w:val="008077C2"/>
    <w:rsid w:val="00807F92"/>
    <w:rsid w:val="00811089"/>
    <w:rsid w:val="008122E5"/>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23E9"/>
    <w:rsid w:val="008223F5"/>
    <w:rsid w:val="008258A4"/>
    <w:rsid w:val="00826D32"/>
    <w:rsid w:val="0082718D"/>
    <w:rsid w:val="00827649"/>
    <w:rsid w:val="00827B03"/>
    <w:rsid w:val="00827D66"/>
    <w:rsid w:val="00830796"/>
    <w:rsid w:val="00831722"/>
    <w:rsid w:val="00831FB2"/>
    <w:rsid w:val="008325CE"/>
    <w:rsid w:val="008326BF"/>
    <w:rsid w:val="00832C8C"/>
    <w:rsid w:val="00832E38"/>
    <w:rsid w:val="00832EAE"/>
    <w:rsid w:val="008332F9"/>
    <w:rsid w:val="0083378E"/>
    <w:rsid w:val="00833889"/>
    <w:rsid w:val="00834165"/>
    <w:rsid w:val="00834A67"/>
    <w:rsid w:val="00834C15"/>
    <w:rsid w:val="00834E81"/>
    <w:rsid w:val="0083737B"/>
    <w:rsid w:val="00837833"/>
    <w:rsid w:val="0083783E"/>
    <w:rsid w:val="008378BE"/>
    <w:rsid w:val="00837AD7"/>
    <w:rsid w:val="00840F57"/>
    <w:rsid w:val="00841826"/>
    <w:rsid w:val="00842EE0"/>
    <w:rsid w:val="0084385C"/>
    <w:rsid w:val="008441AB"/>
    <w:rsid w:val="0084437E"/>
    <w:rsid w:val="00844418"/>
    <w:rsid w:val="00845733"/>
    <w:rsid w:val="00845C5A"/>
    <w:rsid w:val="00846C0C"/>
    <w:rsid w:val="0084709B"/>
    <w:rsid w:val="0084738C"/>
    <w:rsid w:val="00847C55"/>
    <w:rsid w:val="00847CF2"/>
    <w:rsid w:val="00851E26"/>
    <w:rsid w:val="008523EF"/>
    <w:rsid w:val="00852E2E"/>
    <w:rsid w:val="00852F25"/>
    <w:rsid w:val="00853FB7"/>
    <w:rsid w:val="00854C88"/>
    <w:rsid w:val="00855075"/>
    <w:rsid w:val="00855219"/>
    <w:rsid w:val="00855667"/>
    <w:rsid w:val="008557B6"/>
    <w:rsid w:val="00856A44"/>
    <w:rsid w:val="00856C4B"/>
    <w:rsid w:val="00856C58"/>
    <w:rsid w:val="00856DE6"/>
    <w:rsid w:val="008576A2"/>
    <w:rsid w:val="00857ACD"/>
    <w:rsid w:val="00860AFA"/>
    <w:rsid w:val="00860C65"/>
    <w:rsid w:val="00861B3C"/>
    <w:rsid w:val="00861E13"/>
    <w:rsid w:val="00861EA1"/>
    <w:rsid w:val="008622DF"/>
    <w:rsid w:val="008623C3"/>
    <w:rsid w:val="00863E4C"/>
    <w:rsid w:val="00864A36"/>
    <w:rsid w:val="008651C6"/>
    <w:rsid w:val="008655AD"/>
    <w:rsid w:val="008656A7"/>
    <w:rsid w:val="00865DB8"/>
    <w:rsid w:val="00865E31"/>
    <w:rsid w:val="00866830"/>
    <w:rsid w:val="008676D4"/>
    <w:rsid w:val="00867C09"/>
    <w:rsid w:val="00870250"/>
    <w:rsid w:val="0087042B"/>
    <w:rsid w:val="0087079D"/>
    <w:rsid w:val="008715E2"/>
    <w:rsid w:val="00871DA1"/>
    <w:rsid w:val="00872544"/>
    <w:rsid w:val="00872668"/>
    <w:rsid w:val="00872747"/>
    <w:rsid w:val="0087275C"/>
    <w:rsid w:val="0087282F"/>
    <w:rsid w:val="00873331"/>
    <w:rsid w:val="008734AC"/>
    <w:rsid w:val="008736B5"/>
    <w:rsid w:val="008747C2"/>
    <w:rsid w:val="00875745"/>
    <w:rsid w:val="00877DF4"/>
    <w:rsid w:val="00880F02"/>
    <w:rsid w:val="00880F2B"/>
    <w:rsid w:val="0088136E"/>
    <w:rsid w:val="008817E5"/>
    <w:rsid w:val="008826AD"/>
    <w:rsid w:val="00882D01"/>
    <w:rsid w:val="008834FF"/>
    <w:rsid w:val="008838FA"/>
    <w:rsid w:val="008842D0"/>
    <w:rsid w:val="00885355"/>
    <w:rsid w:val="00885442"/>
    <w:rsid w:val="0088559A"/>
    <w:rsid w:val="0088663E"/>
    <w:rsid w:val="0088666C"/>
    <w:rsid w:val="00887618"/>
    <w:rsid w:val="00887C4C"/>
    <w:rsid w:val="0089133E"/>
    <w:rsid w:val="008919A2"/>
    <w:rsid w:val="00892683"/>
    <w:rsid w:val="008936B3"/>
    <w:rsid w:val="00893769"/>
    <w:rsid w:val="00893AD4"/>
    <w:rsid w:val="008941FD"/>
    <w:rsid w:val="008943D7"/>
    <w:rsid w:val="00894709"/>
    <w:rsid w:val="008950B3"/>
    <w:rsid w:val="008951B3"/>
    <w:rsid w:val="008951D4"/>
    <w:rsid w:val="0089530C"/>
    <w:rsid w:val="008964B1"/>
    <w:rsid w:val="00896B34"/>
    <w:rsid w:val="00896C0E"/>
    <w:rsid w:val="00897C93"/>
    <w:rsid w:val="008A0994"/>
    <w:rsid w:val="008A09FB"/>
    <w:rsid w:val="008A1C6B"/>
    <w:rsid w:val="008A20CD"/>
    <w:rsid w:val="008A245E"/>
    <w:rsid w:val="008A2C2C"/>
    <w:rsid w:val="008A40AE"/>
    <w:rsid w:val="008A4390"/>
    <w:rsid w:val="008A4BF7"/>
    <w:rsid w:val="008A574E"/>
    <w:rsid w:val="008A5E37"/>
    <w:rsid w:val="008A619B"/>
    <w:rsid w:val="008A6E9E"/>
    <w:rsid w:val="008A712D"/>
    <w:rsid w:val="008A7CCB"/>
    <w:rsid w:val="008B083C"/>
    <w:rsid w:val="008B09DF"/>
    <w:rsid w:val="008B0AC0"/>
    <w:rsid w:val="008B0F11"/>
    <w:rsid w:val="008B1161"/>
    <w:rsid w:val="008B13AE"/>
    <w:rsid w:val="008B25DF"/>
    <w:rsid w:val="008B3003"/>
    <w:rsid w:val="008B32F6"/>
    <w:rsid w:val="008B3518"/>
    <w:rsid w:val="008B3947"/>
    <w:rsid w:val="008B43A9"/>
    <w:rsid w:val="008B451B"/>
    <w:rsid w:val="008B4AAF"/>
    <w:rsid w:val="008B4B91"/>
    <w:rsid w:val="008B4FC2"/>
    <w:rsid w:val="008B554B"/>
    <w:rsid w:val="008B5690"/>
    <w:rsid w:val="008B595E"/>
    <w:rsid w:val="008B6401"/>
    <w:rsid w:val="008B7336"/>
    <w:rsid w:val="008B745B"/>
    <w:rsid w:val="008B7703"/>
    <w:rsid w:val="008B7EA2"/>
    <w:rsid w:val="008B7ECE"/>
    <w:rsid w:val="008C0432"/>
    <w:rsid w:val="008C1EB5"/>
    <w:rsid w:val="008C2565"/>
    <w:rsid w:val="008C3B41"/>
    <w:rsid w:val="008C3CB1"/>
    <w:rsid w:val="008C3E99"/>
    <w:rsid w:val="008C3F98"/>
    <w:rsid w:val="008C499C"/>
    <w:rsid w:val="008C4A7A"/>
    <w:rsid w:val="008C5732"/>
    <w:rsid w:val="008C5ADF"/>
    <w:rsid w:val="008C5C9B"/>
    <w:rsid w:val="008C5DE5"/>
    <w:rsid w:val="008C621C"/>
    <w:rsid w:val="008C724A"/>
    <w:rsid w:val="008D038F"/>
    <w:rsid w:val="008D0397"/>
    <w:rsid w:val="008D03DF"/>
    <w:rsid w:val="008D0DE4"/>
    <w:rsid w:val="008D116F"/>
    <w:rsid w:val="008D117A"/>
    <w:rsid w:val="008D13AE"/>
    <w:rsid w:val="008D16CC"/>
    <w:rsid w:val="008D2E43"/>
    <w:rsid w:val="008D33F7"/>
    <w:rsid w:val="008D3694"/>
    <w:rsid w:val="008D38BB"/>
    <w:rsid w:val="008D49BE"/>
    <w:rsid w:val="008D4FC7"/>
    <w:rsid w:val="008D5C03"/>
    <w:rsid w:val="008D650F"/>
    <w:rsid w:val="008D73B2"/>
    <w:rsid w:val="008E0996"/>
    <w:rsid w:val="008E0FDE"/>
    <w:rsid w:val="008E1A8B"/>
    <w:rsid w:val="008E2165"/>
    <w:rsid w:val="008E26BE"/>
    <w:rsid w:val="008E2AAD"/>
    <w:rsid w:val="008E3539"/>
    <w:rsid w:val="008E4241"/>
    <w:rsid w:val="008E4E6B"/>
    <w:rsid w:val="008E5478"/>
    <w:rsid w:val="008E5CA3"/>
    <w:rsid w:val="008E60B6"/>
    <w:rsid w:val="008E724B"/>
    <w:rsid w:val="008E7DF5"/>
    <w:rsid w:val="008E7E2D"/>
    <w:rsid w:val="008F1154"/>
    <w:rsid w:val="008F131C"/>
    <w:rsid w:val="008F2545"/>
    <w:rsid w:val="008F3E0F"/>
    <w:rsid w:val="008F491B"/>
    <w:rsid w:val="008F5A8D"/>
    <w:rsid w:val="008F5E45"/>
    <w:rsid w:val="008F6172"/>
    <w:rsid w:val="008F6199"/>
    <w:rsid w:val="008F6987"/>
    <w:rsid w:val="008F7670"/>
    <w:rsid w:val="008F7CDB"/>
    <w:rsid w:val="0090075D"/>
    <w:rsid w:val="00900CBD"/>
    <w:rsid w:val="00900D8A"/>
    <w:rsid w:val="00901ADB"/>
    <w:rsid w:val="00902B84"/>
    <w:rsid w:val="00902E0E"/>
    <w:rsid w:val="0090362F"/>
    <w:rsid w:val="0090384C"/>
    <w:rsid w:val="00903E3B"/>
    <w:rsid w:val="009041D7"/>
    <w:rsid w:val="009051E3"/>
    <w:rsid w:val="00906A35"/>
    <w:rsid w:val="00907648"/>
    <w:rsid w:val="00911811"/>
    <w:rsid w:val="00911B12"/>
    <w:rsid w:val="00911FBE"/>
    <w:rsid w:val="0091304A"/>
    <w:rsid w:val="00914A8E"/>
    <w:rsid w:val="00915174"/>
    <w:rsid w:val="00916F21"/>
    <w:rsid w:val="009173DB"/>
    <w:rsid w:val="00917C46"/>
    <w:rsid w:val="00920BE8"/>
    <w:rsid w:val="009233BD"/>
    <w:rsid w:val="00923FAC"/>
    <w:rsid w:val="009249E3"/>
    <w:rsid w:val="00924A00"/>
    <w:rsid w:val="00924EC4"/>
    <w:rsid w:val="00927215"/>
    <w:rsid w:val="00930096"/>
    <w:rsid w:val="009302E8"/>
    <w:rsid w:val="00930B52"/>
    <w:rsid w:val="00930BF5"/>
    <w:rsid w:val="00930E9C"/>
    <w:rsid w:val="0093148F"/>
    <w:rsid w:val="0093153B"/>
    <w:rsid w:val="0093192B"/>
    <w:rsid w:val="00931C38"/>
    <w:rsid w:val="0093279D"/>
    <w:rsid w:val="0093321E"/>
    <w:rsid w:val="00933C10"/>
    <w:rsid w:val="0093417A"/>
    <w:rsid w:val="00934FCD"/>
    <w:rsid w:val="00935946"/>
    <w:rsid w:val="0093624F"/>
    <w:rsid w:val="00937918"/>
    <w:rsid w:val="00937EDA"/>
    <w:rsid w:val="00940EE7"/>
    <w:rsid w:val="0094110B"/>
    <w:rsid w:val="00941BF7"/>
    <w:rsid w:val="00942362"/>
    <w:rsid w:val="00942555"/>
    <w:rsid w:val="00942B99"/>
    <w:rsid w:val="00942BBC"/>
    <w:rsid w:val="0094492B"/>
    <w:rsid w:val="009449A1"/>
    <w:rsid w:val="00944B3F"/>
    <w:rsid w:val="00944C0F"/>
    <w:rsid w:val="009454C2"/>
    <w:rsid w:val="009463BB"/>
    <w:rsid w:val="0094710B"/>
    <w:rsid w:val="00950C5C"/>
    <w:rsid w:val="0095131C"/>
    <w:rsid w:val="00951D17"/>
    <w:rsid w:val="009525C9"/>
    <w:rsid w:val="00952AD6"/>
    <w:rsid w:val="009531BF"/>
    <w:rsid w:val="009543EF"/>
    <w:rsid w:val="00954807"/>
    <w:rsid w:val="009549B6"/>
    <w:rsid w:val="00954C65"/>
    <w:rsid w:val="00955593"/>
    <w:rsid w:val="00955EB0"/>
    <w:rsid w:val="009573B5"/>
    <w:rsid w:val="009578B9"/>
    <w:rsid w:val="00957FB1"/>
    <w:rsid w:val="009602D6"/>
    <w:rsid w:val="00960A00"/>
    <w:rsid w:val="009610AB"/>
    <w:rsid w:val="0096161E"/>
    <w:rsid w:val="009625A3"/>
    <w:rsid w:val="00962F77"/>
    <w:rsid w:val="009639D1"/>
    <w:rsid w:val="00963C1E"/>
    <w:rsid w:val="0096651B"/>
    <w:rsid w:val="00966DD0"/>
    <w:rsid w:val="00967016"/>
    <w:rsid w:val="00967033"/>
    <w:rsid w:val="00967773"/>
    <w:rsid w:val="009677A7"/>
    <w:rsid w:val="009705C6"/>
    <w:rsid w:val="00970F87"/>
    <w:rsid w:val="00970FFA"/>
    <w:rsid w:val="009721FF"/>
    <w:rsid w:val="00972CBC"/>
    <w:rsid w:val="009740BD"/>
    <w:rsid w:val="009743F3"/>
    <w:rsid w:val="009745A7"/>
    <w:rsid w:val="00974C52"/>
    <w:rsid w:val="00975801"/>
    <w:rsid w:val="009760E9"/>
    <w:rsid w:val="009763C2"/>
    <w:rsid w:val="00977CC1"/>
    <w:rsid w:val="009801E4"/>
    <w:rsid w:val="009805EE"/>
    <w:rsid w:val="00980E8A"/>
    <w:rsid w:val="009823A7"/>
    <w:rsid w:val="00982E84"/>
    <w:rsid w:val="009837A5"/>
    <w:rsid w:val="00983A75"/>
    <w:rsid w:val="00983FDD"/>
    <w:rsid w:val="00984238"/>
    <w:rsid w:val="00984DEB"/>
    <w:rsid w:val="009854EF"/>
    <w:rsid w:val="009857CF"/>
    <w:rsid w:val="00987357"/>
    <w:rsid w:val="009901A5"/>
    <w:rsid w:val="009920D3"/>
    <w:rsid w:val="009927DD"/>
    <w:rsid w:val="00992DAB"/>
    <w:rsid w:val="00993924"/>
    <w:rsid w:val="00993964"/>
    <w:rsid w:val="00993A57"/>
    <w:rsid w:val="00993ABE"/>
    <w:rsid w:val="00993B3D"/>
    <w:rsid w:val="00994670"/>
    <w:rsid w:val="009947C8"/>
    <w:rsid w:val="00995571"/>
    <w:rsid w:val="009962E8"/>
    <w:rsid w:val="0099646F"/>
    <w:rsid w:val="00996E51"/>
    <w:rsid w:val="00997127"/>
    <w:rsid w:val="00997466"/>
    <w:rsid w:val="00997763"/>
    <w:rsid w:val="00997B33"/>
    <w:rsid w:val="009A0A0D"/>
    <w:rsid w:val="009A250B"/>
    <w:rsid w:val="009A3A0D"/>
    <w:rsid w:val="009A3D36"/>
    <w:rsid w:val="009A40D4"/>
    <w:rsid w:val="009A7506"/>
    <w:rsid w:val="009B05AB"/>
    <w:rsid w:val="009B0968"/>
    <w:rsid w:val="009B0E23"/>
    <w:rsid w:val="009B127A"/>
    <w:rsid w:val="009B132F"/>
    <w:rsid w:val="009B249B"/>
    <w:rsid w:val="009B35C0"/>
    <w:rsid w:val="009B38E0"/>
    <w:rsid w:val="009B41CB"/>
    <w:rsid w:val="009B4686"/>
    <w:rsid w:val="009B48C3"/>
    <w:rsid w:val="009B5005"/>
    <w:rsid w:val="009B5FB1"/>
    <w:rsid w:val="009B639B"/>
    <w:rsid w:val="009B6D27"/>
    <w:rsid w:val="009B70F7"/>
    <w:rsid w:val="009B7946"/>
    <w:rsid w:val="009B7B42"/>
    <w:rsid w:val="009C01AF"/>
    <w:rsid w:val="009C0949"/>
    <w:rsid w:val="009C10FF"/>
    <w:rsid w:val="009C14F0"/>
    <w:rsid w:val="009C165D"/>
    <w:rsid w:val="009C1F92"/>
    <w:rsid w:val="009C2CD4"/>
    <w:rsid w:val="009C307E"/>
    <w:rsid w:val="009C31F0"/>
    <w:rsid w:val="009C3215"/>
    <w:rsid w:val="009C3DA9"/>
    <w:rsid w:val="009C456C"/>
    <w:rsid w:val="009C4C1B"/>
    <w:rsid w:val="009C4CC9"/>
    <w:rsid w:val="009C4F11"/>
    <w:rsid w:val="009C6945"/>
    <w:rsid w:val="009C6E43"/>
    <w:rsid w:val="009C7FC3"/>
    <w:rsid w:val="009D060E"/>
    <w:rsid w:val="009D101F"/>
    <w:rsid w:val="009D10E8"/>
    <w:rsid w:val="009D1151"/>
    <w:rsid w:val="009D124A"/>
    <w:rsid w:val="009D16B7"/>
    <w:rsid w:val="009D190C"/>
    <w:rsid w:val="009D19B2"/>
    <w:rsid w:val="009D4041"/>
    <w:rsid w:val="009D407E"/>
    <w:rsid w:val="009D4BFA"/>
    <w:rsid w:val="009D4E59"/>
    <w:rsid w:val="009D5483"/>
    <w:rsid w:val="009D5BDE"/>
    <w:rsid w:val="009D6BC3"/>
    <w:rsid w:val="009D74C8"/>
    <w:rsid w:val="009E140B"/>
    <w:rsid w:val="009E2379"/>
    <w:rsid w:val="009E56F5"/>
    <w:rsid w:val="009E588F"/>
    <w:rsid w:val="009E59AC"/>
    <w:rsid w:val="009E5DAC"/>
    <w:rsid w:val="009E6FF3"/>
    <w:rsid w:val="009E70DD"/>
    <w:rsid w:val="009E76EE"/>
    <w:rsid w:val="009F0EF9"/>
    <w:rsid w:val="009F1228"/>
    <w:rsid w:val="009F1280"/>
    <w:rsid w:val="009F1336"/>
    <w:rsid w:val="009F1962"/>
    <w:rsid w:val="009F1EB2"/>
    <w:rsid w:val="009F2160"/>
    <w:rsid w:val="009F2215"/>
    <w:rsid w:val="009F33D7"/>
    <w:rsid w:val="009F34F8"/>
    <w:rsid w:val="009F423C"/>
    <w:rsid w:val="009F4308"/>
    <w:rsid w:val="009F4A42"/>
    <w:rsid w:val="009F4B1A"/>
    <w:rsid w:val="009F56A7"/>
    <w:rsid w:val="009F6852"/>
    <w:rsid w:val="009F6EB6"/>
    <w:rsid w:val="009F700B"/>
    <w:rsid w:val="00A0007D"/>
    <w:rsid w:val="00A00B2C"/>
    <w:rsid w:val="00A00B7B"/>
    <w:rsid w:val="00A01EEF"/>
    <w:rsid w:val="00A01F14"/>
    <w:rsid w:val="00A02607"/>
    <w:rsid w:val="00A027F8"/>
    <w:rsid w:val="00A02931"/>
    <w:rsid w:val="00A03191"/>
    <w:rsid w:val="00A0439F"/>
    <w:rsid w:val="00A05455"/>
    <w:rsid w:val="00A07029"/>
    <w:rsid w:val="00A076D2"/>
    <w:rsid w:val="00A076F8"/>
    <w:rsid w:val="00A077C3"/>
    <w:rsid w:val="00A10FBA"/>
    <w:rsid w:val="00A111B6"/>
    <w:rsid w:val="00A11233"/>
    <w:rsid w:val="00A11AD0"/>
    <w:rsid w:val="00A125EB"/>
    <w:rsid w:val="00A13D4C"/>
    <w:rsid w:val="00A13DF9"/>
    <w:rsid w:val="00A14CBB"/>
    <w:rsid w:val="00A1559C"/>
    <w:rsid w:val="00A15E41"/>
    <w:rsid w:val="00A16555"/>
    <w:rsid w:val="00A1729F"/>
    <w:rsid w:val="00A172F1"/>
    <w:rsid w:val="00A17349"/>
    <w:rsid w:val="00A17DCE"/>
    <w:rsid w:val="00A20237"/>
    <w:rsid w:val="00A203E0"/>
    <w:rsid w:val="00A20D88"/>
    <w:rsid w:val="00A20E0E"/>
    <w:rsid w:val="00A2126D"/>
    <w:rsid w:val="00A213B6"/>
    <w:rsid w:val="00A21905"/>
    <w:rsid w:val="00A22216"/>
    <w:rsid w:val="00A229F8"/>
    <w:rsid w:val="00A235F2"/>
    <w:rsid w:val="00A2363B"/>
    <w:rsid w:val="00A23E52"/>
    <w:rsid w:val="00A24B5A"/>
    <w:rsid w:val="00A24CF9"/>
    <w:rsid w:val="00A253BF"/>
    <w:rsid w:val="00A25F4E"/>
    <w:rsid w:val="00A2755F"/>
    <w:rsid w:val="00A27911"/>
    <w:rsid w:val="00A30C6C"/>
    <w:rsid w:val="00A30D08"/>
    <w:rsid w:val="00A31368"/>
    <w:rsid w:val="00A3137E"/>
    <w:rsid w:val="00A31AC6"/>
    <w:rsid w:val="00A31E5F"/>
    <w:rsid w:val="00A33AFD"/>
    <w:rsid w:val="00A353F9"/>
    <w:rsid w:val="00A3583D"/>
    <w:rsid w:val="00A35C7E"/>
    <w:rsid w:val="00A403E4"/>
    <w:rsid w:val="00A416FF"/>
    <w:rsid w:val="00A41E5C"/>
    <w:rsid w:val="00A4346B"/>
    <w:rsid w:val="00A43837"/>
    <w:rsid w:val="00A43B60"/>
    <w:rsid w:val="00A440CF"/>
    <w:rsid w:val="00A442B6"/>
    <w:rsid w:val="00A44352"/>
    <w:rsid w:val="00A44A0F"/>
    <w:rsid w:val="00A47808"/>
    <w:rsid w:val="00A50655"/>
    <w:rsid w:val="00A518AA"/>
    <w:rsid w:val="00A53006"/>
    <w:rsid w:val="00A5367C"/>
    <w:rsid w:val="00A5378D"/>
    <w:rsid w:val="00A53BFD"/>
    <w:rsid w:val="00A5484B"/>
    <w:rsid w:val="00A54AE0"/>
    <w:rsid w:val="00A54CD8"/>
    <w:rsid w:val="00A556A4"/>
    <w:rsid w:val="00A56691"/>
    <w:rsid w:val="00A56889"/>
    <w:rsid w:val="00A57499"/>
    <w:rsid w:val="00A579CD"/>
    <w:rsid w:val="00A57D00"/>
    <w:rsid w:val="00A60372"/>
    <w:rsid w:val="00A60B79"/>
    <w:rsid w:val="00A612D6"/>
    <w:rsid w:val="00A620C0"/>
    <w:rsid w:val="00A627A3"/>
    <w:rsid w:val="00A63E8A"/>
    <w:rsid w:val="00A64438"/>
    <w:rsid w:val="00A64612"/>
    <w:rsid w:val="00A64742"/>
    <w:rsid w:val="00A64A53"/>
    <w:rsid w:val="00A65D18"/>
    <w:rsid w:val="00A665B4"/>
    <w:rsid w:val="00A66DAA"/>
    <w:rsid w:val="00A7021C"/>
    <w:rsid w:val="00A708AE"/>
    <w:rsid w:val="00A70B51"/>
    <w:rsid w:val="00A70CAF"/>
    <w:rsid w:val="00A71216"/>
    <w:rsid w:val="00A715AA"/>
    <w:rsid w:val="00A7209E"/>
    <w:rsid w:val="00A73395"/>
    <w:rsid w:val="00A7416B"/>
    <w:rsid w:val="00A741D7"/>
    <w:rsid w:val="00A749B2"/>
    <w:rsid w:val="00A74B36"/>
    <w:rsid w:val="00A74D4C"/>
    <w:rsid w:val="00A74E6D"/>
    <w:rsid w:val="00A75E2C"/>
    <w:rsid w:val="00A75E53"/>
    <w:rsid w:val="00A765A5"/>
    <w:rsid w:val="00A76A2B"/>
    <w:rsid w:val="00A775C4"/>
    <w:rsid w:val="00A77C46"/>
    <w:rsid w:val="00A77D74"/>
    <w:rsid w:val="00A805C2"/>
    <w:rsid w:val="00A80693"/>
    <w:rsid w:val="00A8093C"/>
    <w:rsid w:val="00A80AB5"/>
    <w:rsid w:val="00A80DF2"/>
    <w:rsid w:val="00A811A7"/>
    <w:rsid w:val="00A81F37"/>
    <w:rsid w:val="00A824A8"/>
    <w:rsid w:val="00A82771"/>
    <w:rsid w:val="00A83391"/>
    <w:rsid w:val="00A83580"/>
    <w:rsid w:val="00A85CC3"/>
    <w:rsid w:val="00A85F8B"/>
    <w:rsid w:val="00A861B3"/>
    <w:rsid w:val="00A86528"/>
    <w:rsid w:val="00A8682D"/>
    <w:rsid w:val="00A86D3D"/>
    <w:rsid w:val="00A86E4E"/>
    <w:rsid w:val="00A877E3"/>
    <w:rsid w:val="00A90149"/>
    <w:rsid w:val="00A9137F"/>
    <w:rsid w:val="00A91385"/>
    <w:rsid w:val="00A9148F"/>
    <w:rsid w:val="00A91BC8"/>
    <w:rsid w:val="00A92002"/>
    <w:rsid w:val="00A925E5"/>
    <w:rsid w:val="00A9266A"/>
    <w:rsid w:val="00A93347"/>
    <w:rsid w:val="00A93A7B"/>
    <w:rsid w:val="00A93B10"/>
    <w:rsid w:val="00A942D9"/>
    <w:rsid w:val="00A96430"/>
    <w:rsid w:val="00A97499"/>
    <w:rsid w:val="00AA26E8"/>
    <w:rsid w:val="00AA27C9"/>
    <w:rsid w:val="00AA27FD"/>
    <w:rsid w:val="00AA3106"/>
    <w:rsid w:val="00AA4D40"/>
    <w:rsid w:val="00AA504C"/>
    <w:rsid w:val="00AA50A0"/>
    <w:rsid w:val="00AA5A03"/>
    <w:rsid w:val="00AA6FA2"/>
    <w:rsid w:val="00AA70EA"/>
    <w:rsid w:val="00AB01E2"/>
    <w:rsid w:val="00AB15D7"/>
    <w:rsid w:val="00AB16BD"/>
    <w:rsid w:val="00AB2422"/>
    <w:rsid w:val="00AB2CA3"/>
    <w:rsid w:val="00AB3375"/>
    <w:rsid w:val="00AB39D0"/>
    <w:rsid w:val="00AB45F4"/>
    <w:rsid w:val="00AB48EF"/>
    <w:rsid w:val="00AB4913"/>
    <w:rsid w:val="00AB5157"/>
    <w:rsid w:val="00AB66C8"/>
    <w:rsid w:val="00AB68DB"/>
    <w:rsid w:val="00AB72BE"/>
    <w:rsid w:val="00AC01C3"/>
    <w:rsid w:val="00AC05E7"/>
    <w:rsid w:val="00AC0962"/>
    <w:rsid w:val="00AC4318"/>
    <w:rsid w:val="00AC47DB"/>
    <w:rsid w:val="00AC4804"/>
    <w:rsid w:val="00AC5015"/>
    <w:rsid w:val="00AC6AB3"/>
    <w:rsid w:val="00AC6D0C"/>
    <w:rsid w:val="00AC6DAF"/>
    <w:rsid w:val="00AD09F6"/>
    <w:rsid w:val="00AD0DA9"/>
    <w:rsid w:val="00AD12A1"/>
    <w:rsid w:val="00AD21C1"/>
    <w:rsid w:val="00AD26D2"/>
    <w:rsid w:val="00AD3365"/>
    <w:rsid w:val="00AD38E0"/>
    <w:rsid w:val="00AD4016"/>
    <w:rsid w:val="00AD445F"/>
    <w:rsid w:val="00AD6320"/>
    <w:rsid w:val="00AD6C98"/>
    <w:rsid w:val="00AE02D4"/>
    <w:rsid w:val="00AE0EFF"/>
    <w:rsid w:val="00AE1129"/>
    <w:rsid w:val="00AE17DA"/>
    <w:rsid w:val="00AE196F"/>
    <w:rsid w:val="00AE20C3"/>
    <w:rsid w:val="00AE214F"/>
    <w:rsid w:val="00AE2507"/>
    <w:rsid w:val="00AE3597"/>
    <w:rsid w:val="00AE42FA"/>
    <w:rsid w:val="00AE5743"/>
    <w:rsid w:val="00AE5ECE"/>
    <w:rsid w:val="00AE6BF3"/>
    <w:rsid w:val="00AE73D1"/>
    <w:rsid w:val="00AE7D95"/>
    <w:rsid w:val="00AF0818"/>
    <w:rsid w:val="00AF0CEE"/>
    <w:rsid w:val="00AF178F"/>
    <w:rsid w:val="00AF1E02"/>
    <w:rsid w:val="00AF2677"/>
    <w:rsid w:val="00AF3115"/>
    <w:rsid w:val="00AF374D"/>
    <w:rsid w:val="00AF3CAC"/>
    <w:rsid w:val="00AF4F6F"/>
    <w:rsid w:val="00AF5799"/>
    <w:rsid w:val="00AF5E72"/>
    <w:rsid w:val="00AF654F"/>
    <w:rsid w:val="00AF66E8"/>
    <w:rsid w:val="00AF67D7"/>
    <w:rsid w:val="00B004A6"/>
    <w:rsid w:val="00B00DD7"/>
    <w:rsid w:val="00B017DD"/>
    <w:rsid w:val="00B01A61"/>
    <w:rsid w:val="00B01E25"/>
    <w:rsid w:val="00B02365"/>
    <w:rsid w:val="00B03420"/>
    <w:rsid w:val="00B04E9C"/>
    <w:rsid w:val="00B057F9"/>
    <w:rsid w:val="00B07B4F"/>
    <w:rsid w:val="00B07D89"/>
    <w:rsid w:val="00B10617"/>
    <w:rsid w:val="00B1101E"/>
    <w:rsid w:val="00B1140D"/>
    <w:rsid w:val="00B11629"/>
    <w:rsid w:val="00B12AD4"/>
    <w:rsid w:val="00B1373F"/>
    <w:rsid w:val="00B13803"/>
    <w:rsid w:val="00B13B27"/>
    <w:rsid w:val="00B15078"/>
    <w:rsid w:val="00B156FA"/>
    <w:rsid w:val="00B15D77"/>
    <w:rsid w:val="00B16344"/>
    <w:rsid w:val="00B1653F"/>
    <w:rsid w:val="00B16CD1"/>
    <w:rsid w:val="00B17549"/>
    <w:rsid w:val="00B205AE"/>
    <w:rsid w:val="00B208FD"/>
    <w:rsid w:val="00B20A91"/>
    <w:rsid w:val="00B22660"/>
    <w:rsid w:val="00B230B0"/>
    <w:rsid w:val="00B238A3"/>
    <w:rsid w:val="00B23954"/>
    <w:rsid w:val="00B23EBC"/>
    <w:rsid w:val="00B24550"/>
    <w:rsid w:val="00B249FF"/>
    <w:rsid w:val="00B24BD5"/>
    <w:rsid w:val="00B258DA"/>
    <w:rsid w:val="00B26E04"/>
    <w:rsid w:val="00B27100"/>
    <w:rsid w:val="00B27534"/>
    <w:rsid w:val="00B30336"/>
    <w:rsid w:val="00B30CD6"/>
    <w:rsid w:val="00B320ED"/>
    <w:rsid w:val="00B325D5"/>
    <w:rsid w:val="00B32648"/>
    <w:rsid w:val="00B329B3"/>
    <w:rsid w:val="00B333B8"/>
    <w:rsid w:val="00B333D8"/>
    <w:rsid w:val="00B33AD9"/>
    <w:rsid w:val="00B33F11"/>
    <w:rsid w:val="00B34BD8"/>
    <w:rsid w:val="00B34E9B"/>
    <w:rsid w:val="00B3543D"/>
    <w:rsid w:val="00B35841"/>
    <w:rsid w:val="00B35C3B"/>
    <w:rsid w:val="00B35C3D"/>
    <w:rsid w:val="00B35EB2"/>
    <w:rsid w:val="00B35F90"/>
    <w:rsid w:val="00B360CC"/>
    <w:rsid w:val="00B36185"/>
    <w:rsid w:val="00B3697E"/>
    <w:rsid w:val="00B3794B"/>
    <w:rsid w:val="00B3797A"/>
    <w:rsid w:val="00B37A56"/>
    <w:rsid w:val="00B401FF"/>
    <w:rsid w:val="00B4162A"/>
    <w:rsid w:val="00B4432F"/>
    <w:rsid w:val="00B44D8B"/>
    <w:rsid w:val="00B4550A"/>
    <w:rsid w:val="00B456BA"/>
    <w:rsid w:val="00B470A9"/>
    <w:rsid w:val="00B47169"/>
    <w:rsid w:val="00B505D3"/>
    <w:rsid w:val="00B5068C"/>
    <w:rsid w:val="00B50C0E"/>
    <w:rsid w:val="00B5156D"/>
    <w:rsid w:val="00B52839"/>
    <w:rsid w:val="00B53182"/>
    <w:rsid w:val="00B53E39"/>
    <w:rsid w:val="00B542F1"/>
    <w:rsid w:val="00B547F8"/>
    <w:rsid w:val="00B54962"/>
    <w:rsid w:val="00B5505B"/>
    <w:rsid w:val="00B5563F"/>
    <w:rsid w:val="00B5581E"/>
    <w:rsid w:val="00B558C8"/>
    <w:rsid w:val="00B56854"/>
    <w:rsid w:val="00B56F23"/>
    <w:rsid w:val="00B570A3"/>
    <w:rsid w:val="00B57F53"/>
    <w:rsid w:val="00B608CC"/>
    <w:rsid w:val="00B60930"/>
    <w:rsid w:val="00B61394"/>
    <w:rsid w:val="00B61D4E"/>
    <w:rsid w:val="00B63C8E"/>
    <w:rsid w:val="00B64135"/>
    <w:rsid w:val="00B64267"/>
    <w:rsid w:val="00B64460"/>
    <w:rsid w:val="00B64FB9"/>
    <w:rsid w:val="00B64FBF"/>
    <w:rsid w:val="00B650CA"/>
    <w:rsid w:val="00B65849"/>
    <w:rsid w:val="00B65AA2"/>
    <w:rsid w:val="00B6635A"/>
    <w:rsid w:val="00B66432"/>
    <w:rsid w:val="00B66CAC"/>
    <w:rsid w:val="00B706A4"/>
    <w:rsid w:val="00B712FD"/>
    <w:rsid w:val="00B713D2"/>
    <w:rsid w:val="00B7173B"/>
    <w:rsid w:val="00B71A8A"/>
    <w:rsid w:val="00B72308"/>
    <w:rsid w:val="00B72322"/>
    <w:rsid w:val="00B73296"/>
    <w:rsid w:val="00B732BA"/>
    <w:rsid w:val="00B74676"/>
    <w:rsid w:val="00B75E4C"/>
    <w:rsid w:val="00B76B66"/>
    <w:rsid w:val="00B774EB"/>
    <w:rsid w:val="00B804C5"/>
    <w:rsid w:val="00B81182"/>
    <w:rsid w:val="00B8183E"/>
    <w:rsid w:val="00B81FC5"/>
    <w:rsid w:val="00B8347F"/>
    <w:rsid w:val="00B83791"/>
    <w:rsid w:val="00B83B80"/>
    <w:rsid w:val="00B84859"/>
    <w:rsid w:val="00B851B3"/>
    <w:rsid w:val="00B85861"/>
    <w:rsid w:val="00B85A79"/>
    <w:rsid w:val="00B863FC"/>
    <w:rsid w:val="00B869C6"/>
    <w:rsid w:val="00B86CF9"/>
    <w:rsid w:val="00B905BA"/>
    <w:rsid w:val="00B90651"/>
    <w:rsid w:val="00B906FD"/>
    <w:rsid w:val="00B90C51"/>
    <w:rsid w:val="00B90CB6"/>
    <w:rsid w:val="00B934DA"/>
    <w:rsid w:val="00B9445F"/>
    <w:rsid w:val="00B94894"/>
    <w:rsid w:val="00B9494F"/>
    <w:rsid w:val="00B94E88"/>
    <w:rsid w:val="00B966AC"/>
    <w:rsid w:val="00B97AD8"/>
    <w:rsid w:val="00BA14F1"/>
    <w:rsid w:val="00BA2422"/>
    <w:rsid w:val="00BA26F5"/>
    <w:rsid w:val="00BA40BE"/>
    <w:rsid w:val="00BA4257"/>
    <w:rsid w:val="00BA471E"/>
    <w:rsid w:val="00BA5609"/>
    <w:rsid w:val="00BA5654"/>
    <w:rsid w:val="00BA5AB0"/>
    <w:rsid w:val="00BA6602"/>
    <w:rsid w:val="00BA6BAC"/>
    <w:rsid w:val="00BA7359"/>
    <w:rsid w:val="00BB00AA"/>
    <w:rsid w:val="00BB0CCC"/>
    <w:rsid w:val="00BB0EB8"/>
    <w:rsid w:val="00BB0F8E"/>
    <w:rsid w:val="00BB1B00"/>
    <w:rsid w:val="00BB1C01"/>
    <w:rsid w:val="00BB24F6"/>
    <w:rsid w:val="00BB3445"/>
    <w:rsid w:val="00BB3594"/>
    <w:rsid w:val="00BB3DEB"/>
    <w:rsid w:val="00BB4A21"/>
    <w:rsid w:val="00BB4E8C"/>
    <w:rsid w:val="00BB522B"/>
    <w:rsid w:val="00BB5F13"/>
    <w:rsid w:val="00BB6DF4"/>
    <w:rsid w:val="00BB6E95"/>
    <w:rsid w:val="00BB7077"/>
    <w:rsid w:val="00BC0B19"/>
    <w:rsid w:val="00BC0CEB"/>
    <w:rsid w:val="00BC3CE7"/>
    <w:rsid w:val="00BC3DB8"/>
    <w:rsid w:val="00BC43C7"/>
    <w:rsid w:val="00BC6FAD"/>
    <w:rsid w:val="00BC703D"/>
    <w:rsid w:val="00BC779E"/>
    <w:rsid w:val="00BD0314"/>
    <w:rsid w:val="00BD03A3"/>
    <w:rsid w:val="00BD0431"/>
    <w:rsid w:val="00BD0598"/>
    <w:rsid w:val="00BD1161"/>
    <w:rsid w:val="00BD1296"/>
    <w:rsid w:val="00BD13E3"/>
    <w:rsid w:val="00BD1F8E"/>
    <w:rsid w:val="00BD206D"/>
    <w:rsid w:val="00BD250C"/>
    <w:rsid w:val="00BD299D"/>
    <w:rsid w:val="00BD3A3C"/>
    <w:rsid w:val="00BD43E1"/>
    <w:rsid w:val="00BD5001"/>
    <w:rsid w:val="00BD504F"/>
    <w:rsid w:val="00BD56EC"/>
    <w:rsid w:val="00BD5ABA"/>
    <w:rsid w:val="00BD69B8"/>
    <w:rsid w:val="00BD6AEE"/>
    <w:rsid w:val="00BD706A"/>
    <w:rsid w:val="00BE0386"/>
    <w:rsid w:val="00BE03A8"/>
    <w:rsid w:val="00BE0407"/>
    <w:rsid w:val="00BE106A"/>
    <w:rsid w:val="00BE10E5"/>
    <w:rsid w:val="00BE1612"/>
    <w:rsid w:val="00BE17C5"/>
    <w:rsid w:val="00BE2BCD"/>
    <w:rsid w:val="00BE3500"/>
    <w:rsid w:val="00BE3788"/>
    <w:rsid w:val="00BE38DE"/>
    <w:rsid w:val="00BE3FE7"/>
    <w:rsid w:val="00BE442B"/>
    <w:rsid w:val="00BE472B"/>
    <w:rsid w:val="00BE4A2C"/>
    <w:rsid w:val="00BE4A76"/>
    <w:rsid w:val="00BE536E"/>
    <w:rsid w:val="00BE5C3A"/>
    <w:rsid w:val="00BE5F27"/>
    <w:rsid w:val="00BE6264"/>
    <w:rsid w:val="00BE672F"/>
    <w:rsid w:val="00BE694E"/>
    <w:rsid w:val="00BE7420"/>
    <w:rsid w:val="00BE7509"/>
    <w:rsid w:val="00BF0F43"/>
    <w:rsid w:val="00BF0FDF"/>
    <w:rsid w:val="00BF120A"/>
    <w:rsid w:val="00BF1BD1"/>
    <w:rsid w:val="00BF1CC1"/>
    <w:rsid w:val="00BF33A2"/>
    <w:rsid w:val="00BF5727"/>
    <w:rsid w:val="00BF58F6"/>
    <w:rsid w:val="00BF5C44"/>
    <w:rsid w:val="00BF5C79"/>
    <w:rsid w:val="00BF6FF4"/>
    <w:rsid w:val="00BF741E"/>
    <w:rsid w:val="00BF7509"/>
    <w:rsid w:val="00C009C1"/>
    <w:rsid w:val="00C00E86"/>
    <w:rsid w:val="00C0128B"/>
    <w:rsid w:val="00C017B1"/>
    <w:rsid w:val="00C017CB"/>
    <w:rsid w:val="00C025C1"/>
    <w:rsid w:val="00C02A9B"/>
    <w:rsid w:val="00C035CF"/>
    <w:rsid w:val="00C03A34"/>
    <w:rsid w:val="00C03C84"/>
    <w:rsid w:val="00C03F8A"/>
    <w:rsid w:val="00C043DA"/>
    <w:rsid w:val="00C0535E"/>
    <w:rsid w:val="00C05C8F"/>
    <w:rsid w:val="00C05DDC"/>
    <w:rsid w:val="00C071A1"/>
    <w:rsid w:val="00C0767E"/>
    <w:rsid w:val="00C078CA"/>
    <w:rsid w:val="00C10D00"/>
    <w:rsid w:val="00C111EB"/>
    <w:rsid w:val="00C11C09"/>
    <w:rsid w:val="00C1275B"/>
    <w:rsid w:val="00C130F1"/>
    <w:rsid w:val="00C141D2"/>
    <w:rsid w:val="00C14908"/>
    <w:rsid w:val="00C14D62"/>
    <w:rsid w:val="00C17D56"/>
    <w:rsid w:val="00C20366"/>
    <w:rsid w:val="00C206F6"/>
    <w:rsid w:val="00C20A4E"/>
    <w:rsid w:val="00C2118F"/>
    <w:rsid w:val="00C211EB"/>
    <w:rsid w:val="00C21DBA"/>
    <w:rsid w:val="00C22871"/>
    <w:rsid w:val="00C23312"/>
    <w:rsid w:val="00C235B9"/>
    <w:rsid w:val="00C23831"/>
    <w:rsid w:val="00C23A57"/>
    <w:rsid w:val="00C23C7E"/>
    <w:rsid w:val="00C23F98"/>
    <w:rsid w:val="00C24726"/>
    <w:rsid w:val="00C2500D"/>
    <w:rsid w:val="00C25873"/>
    <w:rsid w:val="00C25A60"/>
    <w:rsid w:val="00C25ED7"/>
    <w:rsid w:val="00C26B07"/>
    <w:rsid w:val="00C26BB7"/>
    <w:rsid w:val="00C26F34"/>
    <w:rsid w:val="00C27F3E"/>
    <w:rsid w:val="00C30389"/>
    <w:rsid w:val="00C30829"/>
    <w:rsid w:val="00C313F7"/>
    <w:rsid w:val="00C31A48"/>
    <w:rsid w:val="00C32865"/>
    <w:rsid w:val="00C34800"/>
    <w:rsid w:val="00C34E41"/>
    <w:rsid w:val="00C3540E"/>
    <w:rsid w:val="00C356CF"/>
    <w:rsid w:val="00C363A5"/>
    <w:rsid w:val="00C363B0"/>
    <w:rsid w:val="00C37A34"/>
    <w:rsid w:val="00C403BD"/>
    <w:rsid w:val="00C40AEC"/>
    <w:rsid w:val="00C40D3C"/>
    <w:rsid w:val="00C41BA9"/>
    <w:rsid w:val="00C41E2A"/>
    <w:rsid w:val="00C423F8"/>
    <w:rsid w:val="00C4336E"/>
    <w:rsid w:val="00C43472"/>
    <w:rsid w:val="00C43A0B"/>
    <w:rsid w:val="00C442A8"/>
    <w:rsid w:val="00C447B2"/>
    <w:rsid w:val="00C45289"/>
    <w:rsid w:val="00C45FD6"/>
    <w:rsid w:val="00C46147"/>
    <w:rsid w:val="00C46488"/>
    <w:rsid w:val="00C46E43"/>
    <w:rsid w:val="00C46E4B"/>
    <w:rsid w:val="00C46E5E"/>
    <w:rsid w:val="00C471FD"/>
    <w:rsid w:val="00C4770D"/>
    <w:rsid w:val="00C4787D"/>
    <w:rsid w:val="00C47B7B"/>
    <w:rsid w:val="00C47EF3"/>
    <w:rsid w:val="00C47FBB"/>
    <w:rsid w:val="00C50DE0"/>
    <w:rsid w:val="00C51094"/>
    <w:rsid w:val="00C51301"/>
    <w:rsid w:val="00C516C9"/>
    <w:rsid w:val="00C51B6D"/>
    <w:rsid w:val="00C52532"/>
    <w:rsid w:val="00C52C18"/>
    <w:rsid w:val="00C53112"/>
    <w:rsid w:val="00C53ABB"/>
    <w:rsid w:val="00C545C2"/>
    <w:rsid w:val="00C545E9"/>
    <w:rsid w:val="00C561A9"/>
    <w:rsid w:val="00C56459"/>
    <w:rsid w:val="00C56ED7"/>
    <w:rsid w:val="00C572D2"/>
    <w:rsid w:val="00C578A2"/>
    <w:rsid w:val="00C604F6"/>
    <w:rsid w:val="00C6091F"/>
    <w:rsid w:val="00C61411"/>
    <w:rsid w:val="00C61D5E"/>
    <w:rsid w:val="00C61E33"/>
    <w:rsid w:val="00C6277E"/>
    <w:rsid w:val="00C650A4"/>
    <w:rsid w:val="00C65482"/>
    <w:rsid w:val="00C656E7"/>
    <w:rsid w:val="00C65F0A"/>
    <w:rsid w:val="00C66609"/>
    <w:rsid w:val="00C6663B"/>
    <w:rsid w:val="00C66D67"/>
    <w:rsid w:val="00C675CA"/>
    <w:rsid w:val="00C67A8E"/>
    <w:rsid w:val="00C70BB8"/>
    <w:rsid w:val="00C7164E"/>
    <w:rsid w:val="00C72CED"/>
    <w:rsid w:val="00C7329F"/>
    <w:rsid w:val="00C73968"/>
    <w:rsid w:val="00C73C94"/>
    <w:rsid w:val="00C7408C"/>
    <w:rsid w:val="00C7498F"/>
    <w:rsid w:val="00C75E17"/>
    <w:rsid w:val="00C779A1"/>
    <w:rsid w:val="00C8018C"/>
    <w:rsid w:val="00C80EE5"/>
    <w:rsid w:val="00C82610"/>
    <w:rsid w:val="00C827E7"/>
    <w:rsid w:val="00C82B42"/>
    <w:rsid w:val="00C8311A"/>
    <w:rsid w:val="00C83685"/>
    <w:rsid w:val="00C84763"/>
    <w:rsid w:val="00C8487C"/>
    <w:rsid w:val="00C8495D"/>
    <w:rsid w:val="00C84CFA"/>
    <w:rsid w:val="00C851A8"/>
    <w:rsid w:val="00C8542F"/>
    <w:rsid w:val="00C8590A"/>
    <w:rsid w:val="00C86542"/>
    <w:rsid w:val="00C87D0B"/>
    <w:rsid w:val="00C90B73"/>
    <w:rsid w:val="00C90FBE"/>
    <w:rsid w:val="00C912CB"/>
    <w:rsid w:val="00C92522"/>
    <w:rsid w:val="00C9367E"/>
    <w:rsid w:val="00C936B1"/>
    <w:rsid w:val="00C94A3C"/>
    <w:rsid w:val="00C94B01"/>
    <w:rsid w:val="00C94D03"/>
    <w:rsid w:val="00C952DC"/>
    <w:rsid w:val="00C956DD"/>
    <w:rsid w:val="00C95FFC"/>
    <w:rsid w:val="00C97594"/>
    <w:rsid w:val="00C977A2"/>
    <w:rsid w:val="00CA0FE6"/>
    <w:rsid w:val="00CA1081"/>
    <w:rsid w:val="00CA2A50"/>
    <w:rsid w:val="00CA2CF3"/>
    <w:rsid w:val="00CA32CC"/>
    <w:rsid w:val="00CA3641"/>
    <w:rsid w:val="00CA38A4"/>
    <w:rsid w:val="00CA3E3A"/>
    <w:rsid w:val="00CA4AB7"/>
    <w:rsid w:val="00CA4BA2"/>
    <w:rsid w:val="00CA531F"/>
    <w:rsid w:val="00CA60AE"/>
    <w:rsid w:val="00CA67AB"/>
    <w:rsid w:val="00CA6954"/>
    <w:rsid w:val="00CA712F"/>
    <w:rsid w:val="00CA77B7"/>
    <w:rsid w:val="00CA7C7E"/>
    <w:rsid w:val="00CB03A1"/>
    <w:rsid w:val="00CB0B19"/>
    <w:rsid w:val="00CB21D9"/>
    <w:rsid w:val="00CB2201"/>
    <w:rsid w:val="00CB2D62"/>
    <w:rsid w:val="00CB3ECF"/>
    <w:rsid w:val="00CB3F2E"/>
    <w:rsid w:val="00CB479B"/>
    <w:rsid w:val="00CB53D5"/>
    <w:rsid w:val="00CB5997"/>
    <w:rsid w:val="00CB5BF8"/>
    <w:rsid w:val="00CB5CB6"/>
    <w:rsid w:val="00CB5DB0"/>
    <w:rsid w:val="00CB71AF"/>
    <w:rsid w:val="00CB74D7"/>
    <w:rsid w:val="00CB7834"/>
    <w:rsid w:val="00CC03DA"/>
    <w:rsid w:val="00CC058B"/>
    <w:rsid w:val="00CC197C"/>
    <w:rsid w:val="00CC1C56"/>
    <w:rsid w:val="00CC2726"/>
    <w:rsid w:val="00CC3532"/>
    <w:rsid w:val="00CC3866"/>
    <w:rsid w:val="00CC43D0"/>
    <w:rsid w:val="00CC4637"/>
    <w:rsid w:val="00CC4A7C"/>
    <w:rsid w:val="00CC565C"/>
    <w:rsid w:val="00CC5709"/>
    <w:rsid w:val="00CC5A69"/>
    <w:rsid w:val="00CC5FEE"/>
    <w:rsid w:val="00CC69C6"/>
    <w:rsid w:val="00CC7C01"/>
    <w:rsid w:val="00CD0FE2"/>
    <w:rsid w:val="00CD1004"/>
    <w:rsid w:val="00CD1A11"/>
    <w:rsid w:val="00CD29A6"/>
    <w:rsid w:val="00CD3039"/>
    <w:rsid w:val="00CD3076"/>
    <w:rsid w:val="00CD3225"/>
    <w:rsid w:val="00CD50A9"/>
    <w:rsid w:val="00CD5A5C"/>
    <w:rsid w:val="00CD6582"/>
    <w:rsid w:val="00CD6F55"/>
    <w:rsid w:val="00CD768A"/>
    <w:rsid w:val="00CE01DE"/>
    <w:rsid w:val="00CE02EF"/>
    <w:rsid w:val="00CE0557"/>
    <w:rsid w:val="00CE05AD"/>
    <w:rsid w:val="00CE08C9"/>
    <w:rsid w:val="00CE0D8E"/>
    <w:rsid w:val="00CE18C3"/>
    <w:rsid w:val="00CE1A87"/>
    <w:rsid w:val="00CE1BFB"/>
    <w:rsid w:val="00CE1CFD"/>
    <w:rsid w:val="00CE1EA3"/>
    <w:rsid w:val="00CE2E95"/>
    <w:rsid w:val="00CE4057"/>
    <w:rsid w:val="00CE44E4"/>
    <w:rsid w:val="00CE49D0"/>
    <w:rsid w:val="00CE4B3E"/>
    <w:rsid w:val="00CE4D17"/>
    <w:rsid w:val="00CE530C"/>
    <w:rsid w:val="00CE5B66"/>
    <w:rsid w:val="00CE5C41"/>
    <w:rsid w:val="00CE6B08"/>
    <w:rsid w:val="00CE7C86"/>
    <w:rsid w:val="00CE7EA5"/>
    <w:rsid w:val="00CF01EF"/>
    <w:rsid w:val="00CF06A2"/>
    <w:rsid w:val="00CF0865"/>
    <w:rsid w:val="00CF1C94"/>
    <w:rsid w:val="00CF29AB"/>
    <w:rsid w:val="00CF2B99"/>
    <w:rsid w:val="00CF2E92"/>
    <w:rsid w:val="00CF30C5"/>
    <w:rsid w:val="00CF33A7"/>
    <w:rsid w:val="00CF4176"/>
    <w:rsid w:val="00CF5861"/>
    <w:rsid w:val="00CF6248"/>
    <w:rsid w:val="00CF71E8"/>
    <w:rsid w:val="00CF7575"/>
    <w:rsid w:val="00D00498"/>
    <w:rsid w:val="00D0053E"/>
    <w:rsid w:val="00D012B0"/>
    <w:rsid w:val="00D0251F"/>
    <w:rsid w:val="00D02C05"/>
    <w:rsid w:val="00D03B35"/>
    <w:rsid w:val="00D03C1D"/>
    <w:rsid w:val="00D04BEE"/>
    <w:rsid w:val="00D05186"/>
    <w:rsid w:val="00D05F46"/>
    <w:rsid w:val="00D05FE8"/>
    <w:rsid w:val="00D10A21"/>
    <w:rsid w:val="00D112DA"/>
    <w:rsid w:val="00D124FA"/>
    <w:rsid w:val="00D1362F"/>
    <w:rsid w:val="00D136E8"/>
    <w:rsid w:val="00D13944"/>
    <w:rsid w:val="00D13F0A"/>
    <w:rsid w:val="00D147E0"/>
    <w:rsid w:val="00D14B1F"/>
    <w:rsid w:val="00D16134"/>
    <w:rsid w:val="00D16648"/>
    <w:rsid w:val="00D16B10"/>
    <w:rsid w:val="00D16B6E"/>
    <w:rsid w:val="00D178F1"/>
    <w:rsid w:val="00D17DDD"/>
    <w:rsid w:val="00D17E28"/>
    <w:rsid w:val="00D20330"/>
    <w:rsid w:val="00D2065C"/>
    <w:rsid w:val="00D20B40"/>
    <w:rsid w:val="00D233AE"/>
    <w:rsid w:val="00D246D0"/>
    <w:rsid w:val="00D25571"/>
    <w:rsid w:val="00D27B51"/>
    <w:rsid w:val="00D315E0"/>
    <w:rsid w:val="00D31679"/>
    <w:rsid w:val="00D32653"/>
    <w:rsid w:val="00D3389E"/>
    <w:rsid w:val="00D3490D"/>
    <w:rsid w:val="00D34A74"/>
    <w:rsid w:val="00D35281"/>
    <w:rsid w:val="00D3559A"/>
    <w:rsid w:val="00D358DA"/>
    <w:rsid w:val="00D3760B"/>
    <w:rsid w:val="00D3782E"/>
    <w:rsid w:val="00D41334"/>
    <w:rsid w:val="00D41D8B"/>
    <w:rsid w:val="00D41DFB"/>
    <w:rsid w:val="00D4297B"/>
    <w:rsid w:val="00D43381"/>
    <w:rsid w:val="00D435D4"/>
    <w:rsid w:val="00D44133"/>
    <w:rsid w:val="00D4429B"/>
    <w:rsid w:val="00D447DD"/>
    <w:rsid w:val="00D44E0C"/>
    <w:rsid w:val="00D451AD"/>
    <w:rsid w:val="00D453AC"/>
    <w:rsid w:val="00D453DC"/>
    <w:rsid w:val="00D45496"/>
    <w:rsid w:val="00D455E3"/>
    <w:rsid w:val="00D4590E"/>
    <w:rsid w:val="00D45F2E"/>
    <w:rsid w:val="00D46498"/>
    <w:rsid w:val="00D501AA"/>
    <w:rsid w:val="00D50725"/>
    <w:rsid w:val="00D50C3E"/>
    <w:rsid w:val="00D51F5C"/>
    <w:rsid w:val="00D52C2A"/>
    <w:rsid w:val="00D536AF"/>
    <w:rsid w:val="00D53D05"/>
    <w:rsid w:val="00D53EA6"/>
    <w:rsid w:val="00D5441D"/>
    <w:rsid w:val="00D5460F"/>
    <w:rsid w:val="00D5477A"/>
    <w:rsid w:val="00D55B26"/>
    <w:rsid w:val="00D55D68"/>
    <w:rsid w:val="00D571CE"/>
    <w:rsid w:val="00D57202"/>
    <w:rsid w:val="00D57C29"/>
    <w:rsid w:val="00D6022D"/>
    <w:rsid w:val="00D60763"/>
    <w:rsid w:val="00D60C38"/>
    <w:rsid w:val="00D60F9B"/>
    <w:rsid w:val="00D6106A"/>
    <w:rsid w:val="00D612B4"/>
    <w:rsid w:val="00D6255D"/>
    <w:rsid w:val="00D63C9B"/>
    <w:rsid w:val="00D63D90"/>
    <w:rsid w:val="00D63DD3"/>
    <w:rsid w:val="00D64FC9"/>
    <w:rsid w:val="00D64FE2"/>
    <w:rsid w:val="00D656FB"/>
    <w:rsid w:val="00D667F5"/>
    <w:rsid w:val="00D674D2"/>
    <w:rsid w:val="00D67C3A"/>
    <w:rsid w:val="00D707E7"/>
    <w:rsid w:val="00D70B71"/>
    <w:rsid w:val="00D70DDF"/>
    <w:rsid w:val="00D70FE9"/>
    <w:rsid w:val="00D7147D"/>
    <w:rsid w:val="00D7320D"/>
    <w:rsid w:val="00D737CA"/>
    <w:rsid w:val="00D73B6A"/>
    <w:rsid w:val="00D7413D"/>
    <w:rsid w:val="00D74357"/>
    <w:rsid w:val="00D74DA2"/>
    <w:rsid w:val="00D74FAA"/>
    <w:rsid w:val="00D7502F"/>
    <w:rsid w:val="00D76214"/>
    <w:rsid w:val="00D7671A"/>
    <w:rsid w:val="00D7751E"/>
    <w:rsid w:val="00D77BD9"/>
    <w:rsid w:val="00D814BF"/>
    <w:rsid w:val="00D81F94"/>
    <w:rsid w:val="00D8218C"/>
    <w:rsid w:val="00D84458"/>
    <w:rsid w:val="00D85306"/>
    <w:rsid w:val="00D85396"/>
    <w:rsid w:val="00D85837"/>
    <w:rsid w:val="00D85B41"/>
    <w:rsid w:val="00D867B6"/>
    <w:rsid w:val="00D86969"/>
    <w:rsid w:val="00D87014"/>
    <w:rsid w:val="00D9034D"/>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AF4"/>
    <w:rsid w:val="00D96ECB"/>
    <w:rsid w:val="00D97947"/>
    <w:rsid w:val="00D97C05"/>
    <w:rsid w:val="00D97F1D"/>
    <w:rsid w:val="00DA05D9"/>
    <w:rsid w:val="00DA1905"/>
    <w:rsid w:val="00DA1E5E"/>
    <w:rsid w:val="00DA1E84"/>
    <w:rsid w:val="00DA2266"/>
    <w:rsid w:val="00DA26CE"/>
    <w:rsid w:val="00DA2879"/>
    <w:rsid w:val="00DA28EB"/>
    <w:rsid w:val="00DA2C7A"/>
    <w:rsid w:val="00DA34F0"/>
    <w:rsid w:val="00DA3D7B"/>
    <w:rsid w:val="00DA3F9D"/>
    <w:rsid w:val="00DA4009"/>
    <w:rsid w:val="00DA4C8C"/>
    <w:rsid w:val="00DA652A"/>
    <w:rsid w:val="00DA6903"/>
    <w:rsid w:val="00DA6B45"/>
    <w:rsid w:val="00DB363E"/>
    <w:rsid w:val="00DB3771"/>
    <w:rsid w:val="00DB4D06"/>
    <w:rsid w:val="00DB51D1"/>
    <w:rsid w:val="00DB536F"/>
    <w:rsid w:val="00DB644F"/>
    <w:rsid w:val="00DB73D7"/>
    <w:rsid w:val="00DC0E57"/>
    <w:rsid w:val="00DC29B9"/>
    <w:rsid w:val="00DC375F"/>
    <w:rsid w:val="00DC398A"/>
    <w:rsid w:val="00DC458E"/>
    <w:rsid w:val="00DC621D"/>
    <w:rsid w:val="00DC6237"/>
    <w:rsid w:val="00DC631A"/>
    <w:rsid w:val="00DC644A"/>
    <w:rsid w:val="00DC6530"/>
    <w:rsid w:val="00DC6A61"/>
    <w:rsid w:val="00DC759E"/>
    <w:rsid w:val="00DC7889"/>
    <w:rsid w:val="00DD0093"/>
    <w:rsid w:val="00DD074B"/>
    <w:rsid w:val="00DD09A3"/>
    <w:rsid w:val="00DD196E"/>
    <w:rsid w:val="00DD1CD8"/>
    <w:rsid w:val="00DD1FA7"/>
    <w:rsid w:val="00DD2314"/>
    <w:rsid w:val="00DD2BA1"/>
    <w:rsid w:val="00DD3591"/>
    <w:rsid w:val="00DD4D58"/>
    <w:rsid w:val="00DD59D1"/>
    <w:rsid w:val="00DD5B53"/>
    <w:rsid w:val="00DD78EC"/>
    <w:rsid w:val="00DD7F64"/>
    <w:rsid w:val="00DE0D80"/>
    <w:rsid w:val="00DE1ECE"/>
    <w:rsid w:val="00DE2541"/>
    <w:rsid w:val="00DE3305"/>
    <w:rsid w:val="00DE3433"/>
    <w:rsid w:val="00DE3586"/>
    <w:rsid w:val="00DE3B31"/>
    <w:rsid w:val="00DE454E"/>
    <w:rsid w:val="00DE4D13"/>
    <w:rsid w:val="00DE51F6"/>
    <w:rsid w:val="00DE604B"/>
    <w:rsid w:val="00DE6177"/>
    <w:rsid w:val="00DE61D1"/>
    <w:rsid w:val="00DE622E"/>
    <w:rsid w:val="00DE64F1"/>
    <w:rsid w:val="00DE6DAA"/>
    <w:rsid w:val="00DE6DFA"/>
    <w:rsid w:val="00DE7BD7"/>
    <w:rsid w:val="00DE7E2A"/>
    <w:rsid w:val="00DF057C"/>
    <w:rsid w:val="00DF0798"/>
    <w:rsid w:val="00DF0E93"/>
    <w:rsid w:val="00DF1E3B"/>
    <w:rsid w:val="00DF2074"/>
    <w:rsid w:val="00DF3721"/>
    <w:rsid w:val="00DF38C8"/>
    <w:rsid w:val="00DF4018"/>
    <w:rsid w:val="00DF43D5"/>
    <w:rsid w:val="00DF50E8"/>
    <w:rsid w:val="00DF5A5F"/>
    <w:rsid w:val="00DF5BC9"/>
    <w:rsid w:val="00DF5E31"/>
    <w:rsid w:val="00DF729A"/>
    <w:rsid w:val="00DF7929"/>
    <w:rsid w:val="00DF7ACA"/>
    <w:rsid w:val="00E00096"/>
    <w:rsid w:val="00E00218"/>
    <w:rsid w:val="00E021BE"/>
    <w:rsid w:val="00E0276F"/>
    <w:rsid w:val="00E02A3E"/>
    <w:rsid w:val="00E039E0"/>
    <w:rsid w:val="00E03A0B"/>
    <w:rsid w:val="00E04CF6"/>
    <w:rsid w:val="00E0536E"/>
    <w:rsid w:val="00E05516"/>
    <w:rsid w:val="00E055F9"/>
    <w:rsid w:val="00E05896"/>
    <w:rsid w:val="00E05CAD"/>
    <w:rsid w:val="00E05CF6"/>
    <w:rsid w:val="00E06042"/>
    <w:rsid w:val="00E10193"/>
    <w:rsid w:val="00E114D4"/>
    <w:rsid w:val="00E1177D"/>
    <w:rsid w:val="00E1178C"/>
    <w:rsid w:val="00E123F1"/>
    <w:rsid w:val="00E1471B"/>
    <w:rsid w:val="00E1474F"/>
    <w:rsid w:val="00E14A4F"/>
    <w:rsid w:val="00E15411"/>
    <w:rsid w:val="00E15A8F"/>
    <w:rsid w:val="00E15C22"/>
    <w:rsid w:val="00E16607"/>
    <w:rsid w:val="00E16A75"/>
    <w:rsid w:val="00E21953"/>
    <w:rsid w:val="00E21960"/>
    <w:rsid w:val="00E22131"/>
    <w:rsid w:val="00E2295A"/>
    <w:rsid w:val="00E22C18"/>
    <w:rsid w:val="00E2313D"/>
    <w:rsid w:val="00E235B9"/>
    <w:rsid w:val="00E23993"/>
    <w:rsid w:val="00E23CC6"/>
    <w:rsid w:val="00E24065"/>
    <w:rsid w:val="00E24AFC"/>
    <w:rsid w:val="00E24E7B"/>
    <w:rsid w:val="00E2513F"/>
    <w:rsid w:val="00E252D5"/>
    <w:rsid w:val="00E2587A"/>
    <w:rsid w:val="00E27F00"/>
    <w:rsid w:val="00E30AC6"/>
    <w:rsid w:val="00E31161"/>
    <w:rsid w:val="00E31437"/>
    <w:rsid w:val="00E314CA"/>
    <w:rsid w:val="00E31813"/>
    <w:rsid w:val="00E318C5"/>
    <w:rsid w:val="00E318F2"/>
    <w:rsid w:val="00E31B25"/>
    <w:rsid w:val="00E3368B"/>
    <w:rsid w:val="00E33816"/>
    <w:rsid w:val="00E33D59"/>
    <w:rsid w:val="00E33D73"/>
    <w:rsid w:val="00E33F68"/>
    <w:rsid w:val="00E34D19"/>
    <w:rsid w:val="00E357FE"/>
    <w:rsid w:val="00E35E0C"/>
    <w:rsid w:val="00E3630F"/>
    <w:rsid w:val="00E36BA2"/>
    <w:rsid w:val="00E373C9"/>
    <w:rsid w:val="00E40329"/>
    <w:rsid w:val="00E40A1B"/>
    <w:rsid w:val="00E40C36"/>
    <w:rsid w:val="00E41908"/>
    <w:rsid w:val="00E41FF2"/>
    <w:rsid w:val="00E44B33"/>
    <w:rsid w:val="00E45236"/>
    <w:rsid w:val="00E46960"/>
    <w:rsid w:val="00E46C7A"/>
    <w:rsid w:val="00E50659"/>
    <w:rsid w:val="00E506D8"/>
    <w:rsid w:val="00E50F5A"/>
    <w:rsid w:val="00E51997"/>
    <w:rsid w:val="00E51E8E"/>
    <w:rsid w:val="00E52AAA"/>
    <w:rsid w:val="00E539EE"/>
    <w:rsid w:val="00E54EA6"/>
    <w:rsid w:val="00E5538D"/>
    <w:rsid w:val="00E564ED"/>
    <w:rsid w:val="00E56CFC"/>
    <w:rsid w:val="00E575EF"/>
    <w:rsid w:val="00E5783B"/>
    <w:rsid w:val="00E5799D"/>
    <w:rsid w:val="00E60FCD"/>
    <w:rsid w:val="00E620A1"/>
    <w:rsid w:val="00E62121"/>
    <w:rsid w:val="00E62C3B"/>
    <w:rsid w:val="00E62D03"/>
    <w:rsid w:val="00E632F6"/>
    <w:rsid w:val="00E63861"/>
    <w:rsid w:val="00E6420D"/>
    <w:rsid w:val="00E64B46"/>
    <w:rsid w:val="00E6528B"/>
    <w:rsid w:val="00E65CBF"/>
    <w:rsid w:val="00E65DEF"/>
    <w:rsid w:val="00E67237"/>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C19"/>
    <w:rsid w:val="00E8121A"/>
    <w:rsid w:val="00E818A4"/>
    <w:rsid w:val="00E81F6F"/>
    <w:rsid w:val="00E821DF"/>
    <w:rsid w:val="00E83115"/>
    <w:rsid w:val="00E837D8"/>
    <w:rsid w:val="00E84BE0"/>
    <w:rsid w:val="00E85732"/>
    <w:rsid w:val="00E85CDF"/>
    <w:rsid w:val="00E85E14"/>
    <w:rsid w:val="00E85E29"/>
    <w:rsid w:val="00E86165"/>
    <w:rsid w:val="00E865C5"/>
    <w:rsid w:val="00E86860"/>
    <w:rsid w:val="00E86BE4"/>
    <w:rsid w:val="00E86F72"/>
    <w:rsid w:val="00E87373"/>
    <w:rsid w:val="00E907C7"/>
    <w:rsid w:val="00E90A6D"/>
    <w:rsid w:val="00E9173E"/>
    <w:rsid w:val="00E918C9"/>
    <w:rsid w:val="00E91AB4"/>
    <w:rsid w:val="00E92124"/>
    <w:rsid w:val="00E923CC"/>
    <w:rsid w:val="00E94309"/>
    <w:rsid w:val="00E943E0"/>
    <w:rsid w:val="00E943E8"/>
    <w:rsid w:val="00E955FA"/>
    <w:rsid w:val="00E95E38"/>
    <w:rsid w:val="00E9718D"/>
    <w:rsid w:val="00E97236"/>
    <w:rsid w:val="00E9760F"/>
    <w:rsid w:val="00E977FC"/>
    <w:rsid w:val="00EA060A"/>
    <w:rsid w:val="00EA0E9D"/>
    <w:rsid w:val="00EA11BC"/>
    <w:rsid w:val="00EA19E7"/>
    <w:rsid w:val="00EA1DCA"/>
    <w:rsid w:val="00EA3D1F"/>
    <w:rsid w:val="00EA4CF8"/>
    <w:rsid w:val="00EA548B"/>
    <w:rsid w:val="00EA5D73"/>
    <w:rsid w:val="00EA6118"/>
    <w:rsid w:val="00EA6900"/>
    <w:rsid w:val="00EA6D58"/>
    <w:rsid w:val="00EA71EA"/>
    <w:rsid w:val="00EA72F8"/>
    <w:rsid w:val="00EA7EF8"/>
    <w:rsid w:val="00EB0B31"/>
    <w:rsid w:val="00EB12D2"/>
    <w:rsid w:val="00EB20FD"/>
    <w:rsid w:val="00EB213D"/>
    <w:rsid w:val="00EB273B"/>
    <w:rsid w:val="00EB2BC9"/>
    <w:rsid w:val="00EB2C57"/>
    <w:rsid w:val="00EB45A1"/>
    <w:rsid w:val="00EB4AE8"/>
    <w:rsid w:val="00EB4C53"/>
    <w:rsid w:val="00EB5C7E"/>
    <w:rsid w:val="00EB5CA6"/>
    <w:rsid w:val="00EB5CB7"/>
    <w:rsid w:val="00EC01AB"/>
    <w:rsid w:val="00EC05B2"/>
    <w:rsid w:val="00EC0EF9"/>
    <w:rsid w:val="00EC1AF8"/>
    <w:rsid w:val="00EC1B8A"/>
    <w:rsid w:val="00EC1DDE"/>
    <w:rsid w:val="00EC1E58"/>
    <w:rsid w:val="00EC2D32"/>
    <w:rsid w:val="00EC3544"/>
    <w:rsid w:val="00EC39AE"/>
    <w:rsid w:val="00EC51A7"/>
    <w:rsid w:val="00EC5260"/>
    <w:rsid w:val="00EC5576"/>
    <w:rsid w:val="00EC5AF5"/>
    <w:rsid w:val="00EC5ED4"/>
    <w:rsid w:val="00EC5FCD"/>
    <w:rsid w:val="00EC6963"/>
    <w:rsid w:val="00EC6BCB"/>
    <w:rsid w:val="00EC70D0"/>
    <w:rsid w:val="00EC77C8"/>
    <w:rsid w:val="00ED05EF"/>
    <w:rsid w:val="00ED06B7"/>
    <w:rsid w:val="00ED0AE0"/>
    <w:rsid w:val="00ED20F0"/>
    <w:rsid w:val="00ED26B3"/>
    <w:rsid w:val="00ED28D6"/>
    <w:rsid w:val="00ED3404"/>
    <w:rsid w:val="00ED3665"/>
    <w:rsid w:val="00ED3C6C"/>
    <w:rsid w:val="00ED4BAB"/>
    <w:rsid w:val="00ED5EC4"/>
    <w:rsid w:val="00ED6547"/>
    <w:rsid w:val="00ED6965"/>
    <w:rsid w:val="00ED759E"/>
    <w:rsid w:val="00EE02F6"/>
    <w:rsid w:val="00EE0F9B"/>
    <w:rsid w:val="00EE1A03"/>
    <w:rsid w:val="00EE1CAE"/>
    <w:rsid w:val="00EE27D5"/>
    <w:rsid w:val="00EE2AEE"/>
    <w:rsid w:val="00EE4D29"/>
    <w:rsid w:val="00EE560D"/>
    <w:rsid w:val="00EE5C67"/>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F004E4"/>
    <w:rsid w:val="00F00E41"/>
    <w:rsid w:val="00F033A3"/>
    <w:rsid w:val="00F044C3"/>
    <w:rsid w:val="00F04805"/>
    <w:rsid w:val="00F04DFD"/>
    <w:rsid w:val="00F05D5A"/>
    <w:rsid w:val="00F05D86"/>
    <w:rsid w:val="00F06985"/>
    <w:rsid w:val="00F06A5B"/>
    <w:rsid w:val="00F07C6E"/>
    <w:rsid w:val="00F103EC"/>
    <w:rsid w:val="00F10DE5"/>
    <w:rsid w:val="00F11105"/>
    <w:rsid w:val="00F1140D"/>
    <w:rsid w:val="00F1172D"/>
    <w:rsid w:val="00F11F96"/>
    <w:rsid w:val="00F12860"/>
    <w:rsid w:val="00F133D7"/>
    <w:rsid w:val="00F1453E"/>
    <w:rsid w:val="00F14B9F"/>
    <w:rsid w:val="00F15784"/>
    <w:rsid w:val="00F15B1C"/>
    <w:rsid w:val="00F15B98"/>
    <w:rsid w:val="00F16D11"/>
    <w:rsid w:val="00F173CE"/>
    <w:rsid w:val="00F17B8E"/>
    <w:rsid w:val="00F17D06"/>
    <w:rsid w:val="00F200CC"/>
    <w:rsid w:val="00F20E32"/>
    <w:rsid w:val="00F20F10"/>
    <w:rsid w:val="00F20F95"/>
    <w:rsid w:val="00F211A8"/>
    <w:rsid w:val="00F21430"/>
    <w:rsid w:val="00F219F9"/>
    <w:rsid w:val="00F224C2"/>
    <w:rsid w:val="00F22605"/>
    <w:rsid w:val="00F22956"/>
    <w:rsid w:val="00F2388A"/>
    <w:rsid w:val="00F23AA2"/>
    <w:rsid w:val="00F25445"/>
    <w:rsid w:val="00F25CBB"/>
    <w:rsid w:val="00F26CD9"/>
    <w:rsid w:val="00F27093"/>
    <w:rsid w:val="00F31987"/>
    <w:rsid w:val="00F32426"/>
    <w:rsid w:val="00F325D3"/>
    <w:rsid w:val="00F32BA5"/>
    <w:rsid w:val="00F32EF7"/>
    <w:rsid w:val="00F32FD0"/>
    <w:rsid w:val="00F33014"/>
    <w:rsid w:val="00F3433A"/>
    <w:rsid w:val="00F3455F"/>
    <w:rsid w:val="00F34A5D"/>
    <w:rsid w:val="00F34B03"/>
    <w:rsid w:val="00F34EC2"/>
    <w:rsid w:val="00F35444"/>
    <w:rsid w:val="00F354B8"/>
    <w:rsid w:val="00F3691C"/>
    <w:rsid w:val="00F3707D"/>
    <w:rsid w:val="00F4075E"/>
    <w:rsid w:val="00F41CF1"/>
    <w:rsid w:val="00F41CF2"/>
    <w:rsid w:val="00F429EB"/>
    <w:rsid w:val="00F4314A"/>
    <w:rsid w:val="00F43552"/>
    <w:rsid w:val="00F4368A"/>
    <w:rsid w:val="00F4378E"/>
    <w:rsid w:val="00F44078"/>
    <w:rsid w:val="00F449A4"/>
    <w:rsid w:val="00F454ED"/>
    <w:rsid w:val="00F470C0"/>
    <w:rsid w:val="00F51698"/>
    <w:rsid w:val="00F51A4D"/>
    <w:rsid w:val="00F52CDA"/>
    <w:rsid w:val="00F53AB4"/>
    <w:rsid w:val="00F55306"/>
    <w:rsid w:val="00F553A6"/>
    <w:rsid w:val="00F55ED6"/>
    <w:rsid w:val="00F56A61"/>
    <w:rsid w:val="00F56BD4"/>
    <w:rsid w:val="00F57C35"/>
    <w:rsid w:val="00F57C82"/>
    <w:rsid w:val="00F57F28"/>
    <w:rsid w:val="00F601D6"/>
    <w:rsid w:val="00F6035A"/>
    <w:rsid w:val="00F60D38"/>
    <w:rsid w:val="00F60E40"/>
    <w:rsid w:val="00F61386"/>
    <w:rsid w:val="00F61822"/>
    <w:rsid w:val="00F61FB3"/>
    <w:rsid w:val="00F62E59"/>
    <w:rsid w:val="00F63F0B"/>
    <w:rsid w:val="00F640B3"/>
    <w:rsid w:val="00F64305"/>
    <w:rsid w:val="00F64EC7"/>
    <w:rsid w:val="00F6505C"/>
    <w:rsid w:val="00F655E5"/>
    <w:rsid w:val="00F6572C"/>
    <w:rsid w:val="00F66151"/>
    <w:rsid w:val="00F666D6"/>
    <w:rsid w:val="00F66B6F"/>
    <w:rsid w:val="00F678C7"/>
    <w:rsid w:val="00F67BFE"/>
    <w:rsid w:val="00F70203"/>
    <w:rsid w:val="00F7080D"/>
    <w:rsid w:val="00F70BB4"/>
    <w:rsid w:val="00F72197"/>
    <w:rsid w:val="00F727E4"/>
    <w:rsid w:val="00F7310A"/>
    <w:rsid w:val="00F735DB"/>
    <w:rsid w:val="00F740C7"/>
    <w:rsid w:val="00F7428B"/>
    <w:rsid w:val="00F74587"/>
    <w:rsid w:val="00F7522A"/>
    <w:rsid w:val="00F7531F"/>
    <w:rsid w:val="00F76F05"/>
    <w:rsid w:val="00F77D71"/>
    <w:rsid w:val="00F801F8"/>
    <w:rsid w:val="00F80E50"/>
    <w:rsid w:val="00F81475"/>
    <w:rsid w:val="00F81BB4"/>
    <w:rsid w:val="00F83450"/>
    <w:rsid w:val="00F83525"/>
    <w:rsid w:val="00F837A2"/>
    <w:rsid w:val="00F84215"/>
    <w:rsid w:val="00F86716"/>
    <w:rsid w:val="00F878C0"/>
    <w:rsid w:val="00F87A95"/>
    <w:rsid w:val="00F901FE"/>
    <w:rsid w:val="00F90B61"/>
    <w:rsid w:val="00F90E66"/>
    <w:rsid w:val="00F915C1"/>
    <w:rsid w:val="00F91619"/>
    <w:rsid w:val="00F918C7"/>
    <w:rsid w:val="00F91DFB"/>
    <w:rsid w:val="00F91F6E"/>
    <w:rsid w:val="00F93203"/>
    <w:rsid w:val="00F9409B"/>
    <w:rsid w:val="00F94325"/>
    <w:rsid w:val="00F947DF"/>
    <w:rsid w:val="00F963DA"/>
    <w:rsid w:val="00F97228"/>
    <w:rsid w:val="00F972DC"/>
    <w:rsid w:val="00F97CE1"/>
    <w:rsid w:val="00FA02C3"/>
    <w:rsid w:val="00FA0CE8"/>
    <w:rsid w:val="00FA1235"/>
    <w:rsid w:val="00FA28C5"/>
    <w:rsid w:val="00FA2C9A"/>
    <w:rsid w:val="00FA37D9"/>
    <w:rsid w:val="00FA47F9"/>
    <w:rsid w:val="00FA58E9"/>
    <w:rsid w:val="00FA5E96"/>
    <w:rsid w:val="00FA6032"/>
    <w:rsid w:val="00FA641C"/>
    <w:rsid w:val="00FA6783"/>
    <w:rsid w:val="00FA6803"/>
    <w:rsid w:val="00FA73CC"/>
    <w:rsid w:val="00FA7448"/>
    <w:rsid w:val="00FA7519"/>
    <w:rsid w:val="00FA7D8B"/>
    <w:rsid w:val="00FB0421"/>
    <w:rsid w:val="00FB0572"/>
    <w:rsid w:val="00FB07AF"/>
    <w:rsid w:val="00FB1002"/>
    <w:rsid w:val="00FB1022"/>
    <w:rsid w:val="00FB1FA0"/>
    <w:rsid w:val="00FB2304"/>
    <w:rsid w:val="00FB342D"/>
    <w:rsid w:val="00FB3D39"/>
    <w:rsid w:val="00FB6113"/>
    <w:rsid w:val="00FB6387"/>
    <w:rsid w:val="00FB6BED"/>
    <w:rsid w:val="00FB73D5"/>
    <w:rsid w:val="00FB760D"/>
    <w:rsid w:val="00FB78A7"/>
    <w:rsid w:val="00FC07F4"/>
    <w:rsid w:val="00FC1ED6"/>
    <w:rsid w:val="00FC2477"/>
    <w:rsid w:val="00FC255D"/>
    <w:rsid w:val="00FC3324"/>
    <w:rsid w:val="00FC341E"/>
    <w:rsid w:val="00FC38E9"/>
    <w:rsid w:val="00FC3ADE"/>
    <w:rsid w:val="00FC49E0"/>
    <w:rsid w:val="00FC536A"/>
    <w:rsid w:val="00FC6D42"/>
    <w:rsid w:val="00FC70EB"/>
    <w:rsid w:val="00FC7775"/>
    <w:rsid w:val="00FD063B"/>
    <w:rsid w:val="00FD0936"/>
    <w:rsid w:val="00FD0D3C"/>
    <w:rsid w:val="00FD2A98"/>
    <w:rsid w:val="00FD3273"/>
    <w:rsid w:val="00FD374A"/>
    <w:rsid w:val="00FD4152"/>
    <w:rsid w:val="00FD49BC"/>
    <w:rsid w:val="00FD5989"/>
    <w:rsid w:val="00FD6810"/>
    <w:rsid w:val="00FD6DC7"/>
    <w:rsid w:val="00FD6FE6"/>
    <w:rsid w:val="00FD70A9"/>
    <w:rsid w:val="00FD7FE0"/>
    <w:rsid w:val="00FE0040"/>
    <w:rsid w:val="00FE046E"/>
    <w:rsid w:val="00FE0B88"/>
    <w:rsid w:val="00FE0FCF"/>
    <w:rsid w:val="00FE198F"/>
    <w:rsid w:val="00FE3DCB"/>
    <w:rsid w:val="00FE4023"/>
    <w:rsid w:val="00FE4053"/>
    <w:rsid w:val="00FE463A"/>
    <w:rsid w:val="00FE471C"/>
    <w:rsid w:val="00FE4DDE"/>
    <w:rsid w:val="00FE4F59"/>
    <w:rsid w:val="00FE5EFD"/>
    <w:rsid w:val="00FE6A48"/>
    <w:rsid w:val="00FE6AC9"/>
    <w:rsid w:val="00FE6D54"/>
    <w:rsid w:val="00FE6E8C"/>
    <w:rsid w:val="00FE76C1"/>
    <w:rsid w:val="00FE78B4"/>
    <w:rsid w:val="00FF031E"/>
    <w:rsid w:val="00FF06CD"/>
    <w:rsid w:val="00FF0C03"/>
    <w:rsid w:val="00FF19FB"/>
    <w:rsid w:val="00FF1ADC"/>
    <w:rsid w:val="00FF1FAE"/>
    <w:rsid w:val="00FF30D4"/>
    <w:rsid w:val="00FF331E"/>
    <w:rsid w:val="00FF3599"/>
    <w:rsid w:val="00FF439F"/>
    <w:rsid w:val="00FF4A6B"/>
    <w:rsid w:val="00FF50EF"/>
    <w:rsid w:val="00FF5EED"/>
    <w:rsid w:val="00FF675E"/>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E19F"/>
  <w15:docId w15:val="{31DDAC45-8ABA-46B0-8BAE-C19EBBF6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A13DF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3F6"/>
    <w:rPr>
      <w:lang w:val="en-GB"/>
    </w:rPr>
  </w:style>
  <w:style w:type="paragraph" w:styleId="Footer">
    <w:name w:val="footer"/>
    <w:basedOn w:val="Normal"/>
    <w:link w:val="FooterChar"/>
    <w:uiPriority w:val="99"/>
    <w:unhideWhenUsed/>
    <w:rsid w:val="00433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3F6"/>
    <w:rPr>
      <w:lang w:val="en-GB"/>
    </w:rPr>
  </w:style>
  <w:style w:type="paragraph" w:styleId="BalloonText">
    <w:name w:val="Balloon Text"/>
    <w:basedOn w:val="Normal"/>
    <w:link w:val="BalloonTextChar"/>
    <w:uiPriority w:val="99"/>
    <w:semiHidden/>
    <w:unhideWhenUsed/>
    <w:rsid w:val="0043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6"/>
    <w:rPr>
      <w:rFonts w:ascii="Tahoma" w:hAnsi="Tahoma" w:cs="Tahoma"/>
      <w:sz w:val="16"/>
      <w:szCs w:val="16"/>
      <w:lang w:val="en-GB"/>
    </w:rPr>
  </w:style>
  <w:style w:type="paragraph" w:styleId="ListParagraph">
    <w:name w:val="List Paragraph"/>
    <w:basedOn w:val="Normal"/>
    <w:uiPriority w:val="34"/>
    <w:qFormat/>
    <w:rsid w:val="004333F6"/>
    <w:pPr>
      <w:ind w:left="720"/>
      <w:contextualSpacing/>
    </w:pPr>
  </w:style>
  <w:style w:type="character" w:customStyle="1" w:styleId="Heading2Char">
    <w:name w:val="Heading 2 Char"/>
    <w:basedOn w:val="DefaultParagraphFont"/>
    <w:link w:val="Heading2"/>
    <w:rsid w:val="00A13DF9"/>
    <w:rPr>
      <w:rFonts w:ascii="Arial Narrow" w:eastAsia="Times New Roman" w:hAnsi="Arial Narrow" w:cs="Times New Roman"/>
      <w:b/>
      <w:szCs w:val="20"/>
      <w:lang w:val="en-AU"/>
    </w:rPr>
  </w:style>
  <w:style w:type="character" w:styleId="Hyperlink">
    <w:name w:val="Hyperlink"/>
    <w:basedOn w:val="DefaultParagraphFont"/>
    <w:uiPriority w:val="99"/>
    <w:unhideWhenUsed/>
    <w:rsid w:val="006E54D3"/>
    <w:rPr>
      <w:color w:val="0000FF" w:themeColor="hyperlink"/>
      <w:u w:val="single"/>
    </w:rPr>
  </w:style>
  <w:style w:type="paragraph" w:styleId="FootnoteText">
    <w:name w:val="footnote text"/>
    <w:basedOn w:val="Normal"/>
    <w:link w:val="FootnoteTextChar"/>
    <w:uiPriority w:val="99"/>
    <w:semiHidden/>
    <w:unhideWhenUsed/>
    <w:rsid w:val="00490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10"/>
    <w:rPr>
      <w:sz w:val="20"/>
      <w:szCs w:val="20"/>
      <w:lang w:val="en-GB"/>
    </w:rPr>
  </w:style>
  <w:style w:type="character" w:styleId="FootnoteReference">
    <w:name w:val="footnote reference"/>
    <w:basedOn w:val="DefaultParagraphFont"/>
    <w:uiPriority w:val="99"/>
    <w:semiHidden/>
    <w:unhideWhenUsed/>
    <w:rsid w:val="00490510"/>
    <w:rPr>
      <w:vertAlign w:val="superscript"/>
    </w:rPr>
  </w:style>
  <w:style w:type="character" w:styleId="CommentReference">
    <w:name w:val="annotation reference"/>
    <w:basedOn w:val="DefaultParagraphFont"/>
    <w:uiPriority w:val="99"/>
    <w:semiHidden/>
    <w:unhideWhenUsed/>
    <w:rsid w:val="00374C60"/>
    <w:rPr>
      <w:sz w:val="16"/>
      <w:szCs w:val="16"/>
    </w:rPr>
  </w:style>
  <w:style w:type="paragraph" w:styleId="CommentText">
    <w:name w:val="annotation text"/>
    <w:basedOn w:val="Normal"/>
    <w:link w:val="CommentTextChar"/>
    <w:uiPriority w:val="99"/>
    <w:semiHidden/>
    <w:unhideWhenUsed/>
    <w:rsid w:val="00374C60"/>
    <w:pPr>
      <w:spacing w:line="240" w:lineRule="auto"/>
    </w:pPr>
    <w:rPr>
      <w:sz w:val="20"/>
      <w:szCs w:val="20"/>
    </w:rPr>
  </w:style>
  <w:style w:type="character" w:customStyle="1" w:styleId="CommentTextChar">
    <w:name w:val="Comment Text Char"/>
    <w:basedOn w:val="DefaultParagraphFont"/>
    <w:link w:val="CommentText"/>
    <w:uiPriority w:val="99"/>
    <w:semiHidden/>
    <w:rsid w:val="00374C60"/>
    <w:rPr>
      <w:sz w:val="20"/>
      <w:szCs w:val="20"/>
      <w:lang w:val="en-GB"/>
    </w:rPr>
  </w:style>
  <w:style w:type="paragraph" w:styleId="CommentSubject">
    <w:name w:val="annotation subject"/>
    <w:basedOn w:val="CommentText"/>
    <w:next w:val="CommentText"/>
    <w:link w:val="CommentSubjectChar"/>
    <w:uiPriority w:val="99"/>
    <w:semiHidden/>
    <w:unhideWhenUsed/>
    <w:rsid w:val="00374C60"/>
    <w:rPr>
      <w:b/>
      <w:bCs/>
    </w:rPr>
  </w:style>
  <w:style w:type="character" w:customStyle="1" w:styleId="CommentSubjectChar">
    <w:name w:val="Comment Subject Char"/>
    <w:basedOn w:val="CommentTextChar"/>
    <w:link w:val="CommentSubject"/>
    <w:uiPriority w:val="99"/>
    <w:semiHidden/>
    <w:rsid w:val="00374C6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m_wg/TOR/WENDWG-TO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887B-2796-44C6-8567-36BEE593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886</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GUILLAM</dc:creator>
  <cp:lastModifiedBy>ADCS</cp:lastModifiedBy>
  <cp:revision>2</cp:revision>
  <dcterms:created xsi:type="dcterms:W3CDTF">2016-02-18T10:34:00Z</dcterms:created>
  <dcterms:modified xsi:type="dcterms:W3CDTF">2016-02-18T10:34:00Z</dcterms:modified>
</cp:coreProperties>
</file>